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815 от 26 декабря 2022 года</w:t>
      </w:r>
    </w:p>
    <w:p>
      <w:pPr>
        <w:pStyle w:val="Heading2"/>
        <w:rPr/>
      </w:pPr>
      <w:r>
        <w:rPr/>
        <w:t>О внесении изменений в Положение об Общественном совете при Министерстве труда и социальной защиты Российской Федерации, утвержденное приказом Министерства труда и социальной защиты Российской Федерации от 7 сентября 2018 г. № 579</w:t>
      </w:r>
    </w:p>
    <w:p>
      <w:pPr>
        <w:pStyle w:val="TextBody"/>
        <w:rPr/>
      </w:pPr>
      <w:r>
        <w:rPr/>
        <w:t>В соответствии со Стандартом деятельности общественного совета при федеральном органе исполнительной власти (Типовое положение), утвержденным решением совета Общественной палаты Российской Федерации от 5 июля 2018 г. № 55-С,</w:t>
      </w:r>
    </w:p>
    <w:p>
      <w:pPr>
        <w:pStyle w:val="TextBody"/>
        <w:rPr/>
      </w:pPr>
      <w:r>
        <w:rPr>
          <w:rStyle w:val="StrongEmphasis"/>
        </w:rPr>
        <w:t>п р и к а з ы в а ю:</w:t>
      </w:r>
    </w:p>
    <w:p>
      <w:pPr>
        <w:pStyle w:val="TextBody"/>
        <w:rPr/>
      </w:pPr>
      <w:r>
        <w:rPr/>
        <w:t>Внести в Положение об Общественном совете при Министерстве труда и социальной защиты Российской Федерации, утвержденное приказом Министерства труда и социальной защиты Российской Федерации от 7 сентября 2018 г. № 579, с изменениями, внесенными приказами Министерства труда и социальной защиты Российской Федерации от 26 апреля 2019 г. № 289 и от 22 ноября 2021 г., изменения согласно приложению.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