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федерального закона от 18 октября 2012 г.</w:t>
      </w:r>
    </w:p>
    <w:p>
      <w:pPr>
        <w:pStyle w:val="Heading2"/>
        <w:rPr/>
      </w:pPr>
      <w:r>
        <w:rPr/>
        <w:t>«О внесении изменений в отдельные законодательные акты Российской Федерации »</w:t>
      </w:r>
    </w:p>
    <w:p>
      <w:pPr>
        <w:pStyle w:val="TextBody"/>
        <w:rPr/>
      </w:pPr>
      <w:r>
        <w:rPr/>
        <w:t>Внести в Закон Российской Федерации от 19 апреля 1991 года № 1032-1 «О занятости населения в Российской Федерации» (в редакции Федерального 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 2001, № 53, ст. 5024; 2003, № 2, ст. 160; 2004, № 35, ст. 3607; 2006, № 1, ст. 10; 2008, № 52, ст. 6242; 2009, № 52, ст. 6443; 2011, № 29, ст. 4296; № 49, ст. 7039) следующие изменения:</w:t>
      </w:r>
    </w:p>
    <w:p>
      <w:pPr>
        <w:pStyle w:val="TextBody"/>
        <w:rPr/>
      </w:pPr>
      <w:r>
        <w:rPr/>
        <w:t>1) в статье 71-1:</w:t>
      </w:r>
    </w:p>
    <w:p>
      <w:pPr>
        <w:pStyle w:val="TextBody"/>
        <w:rPr/>
      </w:pPr>
      <w:r>
        <w:rPr/>
        <w:t>а) в абзаце седьмом подпункта 8 пункта 1 слова «безработных граждан» исключить, после слов «включая обучение в другой местности» дополнить словами «безработных граждан, женщин в период отпуска по уходу за ребенком до достижения им возраста трех лет и незанятых, желающих возобновить трудовую деятельность граждан, которым в соответствии с законодательством Российской Федерации назначена трудовая пенсия по старости»;</w:t>
      </w:r>
    </w:p>
    <w:p>
      <w:pPr>
        <w:pStyle w:val="TextBody"/>
        <w:rPr/>
      </w:pPr>
      <w:r>
        <w:rPr/>
        <w:t xml:space="preserve">б) в пункте 3 после слов «трех лет» дополнить словами </w:t>
        <w:br/>
        <w:t>«и незанятых, желающих возобновить трудовую деятельность граждан, которым в соответствии с законодательством Российской Федерации назначена трудовая пенсия по старости»;</w:t>
      </w:r>
    </w:p>
    <w:p>
      <w:pPr>
        <w:pStyle w:val="TextBody"/>
        <w:rPr/>
      </w:pPr>
      <w:r>
        <w:rPr/>
        <w:t>в) дополнить пунктом 31 следующего содержания:</w:t>
      </w:r>
    </w:p>
    <w:p>
      <w:pPr>
        <w:pStyle w:val="TextBody"/>
        <w:rPr/>
      </w:pPr>
      <w:r>
        <w:rP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занятостью.»;</w:t>
      </w:r>
    </w:p>
    <w:p>
      <w:pPr>
        <w:pStyle w:val="TextBody"/>
        <w:rPr/>
      </w:pPr>
      <w:r>
        <w:rPr/>
        <w:t>2) в статье 23:</w:t>
      </w:r>
    </w:p>
    <w:p>
      <w:pPr>
        <w:pStyle w:val="TextBody"/>
        <w:rPr/>
      </w:pPr>
      <w:r>
        <w:rPr/>
        <w:t>а) пункт 11 дополнить новым абзацем вторым следующего содержания:</w:t>
      </w:r>
    </w:p>
    <w:p>
      <w:pPr>
        <w:pStyle w:val="TextBody"/>
        <w:rPr/>
      </w:pPr>
      <w:r>
        <w:rPr/>
        <w:t>«Профессиональная подготовка, переподготовка и повышение квалификации незанятых, желающих возобновить трудовую деятельность граждан, которым в соответствии с законодательством Российской Федерации назначена трудовая пенсия по старости,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трудовой пенсии по старости.»;</w:t>
      </w:r>
    </w:p>
    <w:p>
      <w:pPr>
        <w:pStyle w:val="TextBody"/>
        <w:rPr/>
      </w:pPr>
      <w:r>
        <w:rPr/>
        <w:t>б) абзац второй считать абзацем третьим и в нем после слов «возраста трех лет» дополнить словами «, незанятых, желающих возобновить трудовую деятельность граждан, которым в соответствии с законодательством Российской Федерации назначена трудовая пенсия по старости,»;</w:t>
      </w:r>
    </w:p>
    <w:p>
      <w:pPr>
        <w:pStyle w:val="TextBody"/>
        <w:rPr/>
      </w:pPr>
      <w:r>
        <w:rPr/>
        <w:t>в) в пункте 2:</w:t>
      </w:r>
    </w:p>
    <w:p>
      <w:pPr>
        <w:pStyle w:val="TextBody"/>
        <w:rPr/>
      </w:pPr>
      <w:r>
        <w:rPr/>
        <w:t>в абзаце первом после слов «возраста трех лет» дополнить словами «, а также незанятых, желающих возобновить трудовую деятельность граждан, которым в соответствии с законодательством Российской Федерации назначена трудовая пенсия по старости,»;</w:t>
      </w:r>
    </w:p>
    <w:p>
      <w:pPr>
        <w:pStyle w:val="TextBody"/>
        <w:rPr/>
      </w:pPr>
      <w:r>
        <w:rPr/>
        <w:t>в абзаце втором после слов «безработных граждан» дополнить словами «, женщин в период отпуска по уходу за ребенком до достижения им возраста трех лет и незанятых, желающих возобновить трудовую деятельность граждан, которым в соответствии с законодательством Российской Федерации назначена трудовая пенсия по старости,»;</w:t>
      </w:r>
    </w:p>
    <w:p>
      <w:pPr>
        <w:pStyle w:val="TextBody"/>
        <w:rPr/>
      </w:pPr>
      <w:r>
        <w:rPr/>
        <w:t>в абзаце шестом после слов «возраста трех лет» дополнить словами «, а также незанятым, желающим возобновить трудовую деятельность гражданам, которым в соответствии с законодательством Российской Федерации назначена трудовая пенсия по старости»;</w:t>
      </w:r>
    </w:p>
    <w:p>
      <w:pPr>
        <w:pStyle w:val="TextBody"/>
        <w:rPr/>
      </w:pPr>
      <w:r>
        <w:rPr/>
        <w:t>г) пункт 3 дополнить новым абзацем девятым следующего содержания:</w:t>
      </w:r>
    </w:p>
    <w:p>
      <w:pPr>
        <w:pStyle w:val="TextBody"/>
        <w:rPr/>
      </w:pPr>
      <w:r>
        <w:rPr/>
        <w:t>«граждане, прошедшие военную службу по призыву.»;</w:t>
      </w:r>
    </w:p>
    <w:p>
      <w:pPr>
        <w:pStyle w:val="TextBody"/>
        <w:rPr/>
      </w:pPr>
      <w:r>
        <w:rPr/>
        <w:t>3) статью 25 дополнить пунктом 6 следующего содержания:</w:t>
      </w:r>
    </w:p>
    <w:p>
      <w:pPr>
        <w:pStyle w:val="TextBody"/>
        <w:rPr/>
      </w:pPr>
      <w:r>
        <w:rPr/>
        <w:t>«6. Работодатель или его представитель не вправе распространять информацию о вакантных рабочих местах (должностях), содержащую ограничения по полу, расе, цвету кожи, национальности, языку, происхождению, имущественному, семейному, социальному и должностному положению, возрасту, месту жительства, отношению к религии, политическим убеждениям, принадлежности или непринадлежности к общественным объединениям, а также по другим обстоятельствам, не связанным с деловыми качествами работника (далее – информация о вакантных рабочих местах (должностях), содержащая ограничения дискриминационного характера), за исключением случаев, предусмотренных законодательством Российской Федерации.</w:t>
      </w:r>
    </w:p>
    <w:p>
      <w:pPr>
        <w:pStyle w:val="TextBody"/>
        <w:rPr/>
      </w:pPr>
      <w:r>
        <w:rPr/>
        <w:t>В случае распространения информации о вакантных рабочих местах (должностях), содержащей ограничения дискриминационного характера, работодатель или его представитель несут административную ответственность.».</w:t>
      </w:r>
    </w:p>
    <w:p>
      <w:pPr>
        <w:pStyle w:val="TextBody"/>
        <w:rPr/>
      </w:pPr>
      <w:r>
        <w:rPr/>
        <w:t>Статья 2</w:t>
      </w:r>
    </w:p>
    <w:p>
      <w:pPr>
        <w:pStyle w:val="TextBody"/>
        <w:rPr/>
      </w:pPr>
      <w:r>
        <w:rPr/>
        <w:t>Внести в Кодекс Российской Федерации об административных правонарушениях (Собрание законодательства Российской Федерации, 2002, № 1, ст. 1; № 44, ст. 4295; 2003, № 27, ст. 2700, 2717; № 46, ст. 4434; № 50, ст. 4847, 4855; 2004, № 34, ст. 3533; 2005, № 1, ст. 9, 13; № 10, ст. 763; № 19, ст. 1752; № 27, ст. 2719, 2721; 2006, № 1, ст. 10; № 10, ст. 1067; № 17, ст. 1776; № 18, ст. 1907; № 19, ст. 2066; № 23, ст. 2380; № 31, ст. 3420, 3452; № 45, ст. 4641; № 50, ст. 5279; № 52, ст. 5498; 2007, № 1, ст. 21, 29; № 16, ст. 1825; № 26, ст. 3089; № 30, ст. 3755; № 43, ст. 5084; 2008, № 18, ст. 1941; № 30, ст. 3604; 2009, № 7, ст. 777; № 23, ст. 2759; № 26, ст. 3120, 3122; № 29, ст. 3642; 2010, № 1, ст. 1; № 21, ст. 2524, 2525; № 23, ст. 2790; № 27,ст. 3416; № 30, ст. 4006; № 31, ст. 4164, 4195, 4207, 4208; № 49, ст. 6409; 2011, № 1, ст. 10, 23, 54; № 7, ст. 901; № 17, ст. 2310; № 23, ст. 3260; № 27, ст. 3873; № 29, ст. 4298; № 30, ст. 4573, 4585,4590, 4598, 4605; № 50, ст. 7342, 7345, 7351, 7352, 7355, 7362, 7366; 2012, № 10, ст. 1166; № 19, ст. 2278; № 24, ст. 3082; № 31, ст. 4320) следующие изменения:</w:t>
      </w:r>
    </w:p>
    <w:p>
      <w:pPr>
        <w:pStyle w:val="TextBody"/>
        <w:rPr/>
      </w:pPr>
      <w:r>
        <w:rPr/>
        <w:t>1) в статье 5.62. после слова «расы,» дополнить словами «цвета кожи,», после слова «имущественного» дополнить словами «, семейного, социального», после слов «и должностного положения,» дополнить словом «возраста,», после слова «принадлежности» дополнить словами «или непринадлежности»;</w:t>
      </w:r>
    </w:p>
    <w:p>
      <w:pPr>
        <w:pStyle w:val="TextBody"/>
        <w:rPr/>
      </w:pPr>
      <w:r>
        <w:rPr/>
        <w:t>2) главу 13 дополнить статьей 13.11.1 следующего содержания:</w:t>
      </w:r>
    </w:p>
    <w:p>
      <w:pPr>
        <w:pStyle w:val="TextBody"/>
        <w:rPr/>
      </w:pPr>
      <w:r>
        <w:rPr/>
        <w:t>«Статья 13.11.1. Распространение информации о вакантных рабочих местах (должностях), содержащей ограничения дискриминационного характера</w:t>
      </w:r>
    </w:p>
    <w:p>
      <w:pPr>
        <w:pStyle w:val="TextBody"/>
        <w:rPr/>
      </w:pPr>
      <w:r>
        <w:rPr/>
        <w:t>Распространение информации о вакантных рабочих местах (должностях), содержащей ограничения дискриминационного характера, -</w:t>
      </w:r>
    </w:p>
    <w:p>
      <w:pPr>
        <w:pStyle w:val="TextBody"/>
        <w:rPr/>
      </w:pPr>
      <w:r>
        <w:rPr/>
        <w:t>влечет наложение административного штрафа на работодателей - физических лиц, не являющихся индивидуальными предпринимателями, и их представителей - от пятисот до одной тысячи рублей; на индивидуальных предпринимателей и их представителей - от трех тысяч до пяти тысяч рублей, на юридических лиц и их представителей – от десяти тысяч до пятнадцати тысяч рублей.»;</w:t>
      </w:r>
    </w:p>
    <w:p>
      <w:pPr>
        <w:pStyle w:val="TextBody"/>
        <w:rPr/>
      </w:pPr>
      <w:r>
        <w:rPr/>
        <w:t>3) в части 3 статьи 18.15 слова «органа исполнительной власти, ведающего вопросами занятости населения в соответствующем субъекте Российской Федерации,» заменить словами «органа исполнительной власти субъекта Российской Федерации, осуществляющего полномочия в области содействия занятости населения,»;</w:t>
      </w:r>
    </w:p>
    <w:p>
      <w:pPr>
        <w:pStyle w:val="TextBody"/>
        <w:rPr/>
      </w:pPr>
      <w:r>
        <w:rPr/>
        <w:t>4) в части 2 статьи 28.3:</w:t>
      </w:r>
    </w:p>
    <w:p>
      <w:pPr>
        <w:pStyle w:val="TextBody"/>
        <w:rPr/>
      </w:pPr>
      <w:r>
        <w:rPr/>
        <w:t>а) в пункте 86 слова «ведающего вопросами занятости населения» заменить словами «осуществляющего функции по контролю и надзору в сфере занятости», слова «частью 3 статьи 18.15,» исключить;</w:t>
      </w:r>
    </w:p>
    <w:p>
      <w:pPr>
        <w:pStyle w:val="TextBody"/>
        <w:rPr/>
      </w:pPr>
      <w:r>
        <w:rPr/>
        <w:t>б) в пункте 87 слова «переданные полномочия Российской Федерации» заменить словом «полномочия», после цифры «5.42» дополнить словами «, 13.11.1, частью 3 статьи 18.15, частью 1 статьи 19.5», после слова «и» дополнить словом «статьей».</w:t>
      </w:r>
    </w:p>
    <w:p>
      <w:pPr>
        <w:pStyle w:val="TextBody"/>
        <w:rPr/>
      </w:pPr>
      <w:r>
        <w:rPr/>
        <w:t>Статья 3</w:t>
      </w:r>
    </w:p>
    <w:p>
      <w:pPr>
        <w:pStyle w:val="TextBody"/>
        <w:rPr/>
      </w:pPr>
      <w:r>
        <w:rPr/>
        <w:t>В пункте 3 статьи 9 Федерального закона от 30 ноября 2011 года № 361-ФЗ «О внесении изменений в отдельные законодательные акты Российской Федерации» (Собрание законодательства Российской Федерации, 2011, № 49, ст. 7039) слова «абзаца второго» исключить, после слов «статьи 7» дополнить словами «в части установления нормативов доступности государственных услуг в области содействия занятости населения».</w:t>
      </w:r>
    </w:p>
    <w:p>
      <w:pPr>
        <w:pStyle w:val="TextBody"/>
        <w:rPr/>
      </w:pPr>
      <w:r>
        <w:rPr/>
        <w:t>Статья 4</w:t>
      </w:r>
    </w:p>
    <w:p>
      <w:pPr>
        <w:pStyle w:val="TextBody"/>
        <w:rPr/>
      </w:pPr>
      <w:r>
        <w:rPr/>
        <w:t>Настоящий Федеральный закон вступает в силу со дня его официального опубликования.</w:t>
      </w:r>
    </w:p>
    <w:p>
      <w:pPr>
        <w:pStyle w:val="TextBody"/>
        <w:rPr/>
      </w:pPr>
      <w:r>
        <w:rPr/>
        <w:t>Президент</w:t>
      </w:r>
    </w:p>
    <w:p>
      <w:pPr>
        <w:pStyle w:val="TextBody"/>
        <w:spacing w:before="0" w:after="283"/>
        <w:rPr/>
      </w:pPr>
      <w:r>
        <w:rPr/>
        <w:t>Российской Федерации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