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№2190-р от 26 ноября 2012 г.</w:t>
      </w:r>
    </w:p>
    <w:p>
      <w:pPr>
        <w:pStyle w:val="Heading2"/>
        <w:rPr/>
      </w:pPr>
      <w:r>
        <w:rPr/>
        <w:t>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подпунктом "е" пункта 1 Указа Президента Российской Федерации от 7 мая 2012 г. N 597 "О мероприятиях по реализации государственной социальной политики":</w:t>
      </w:r>
    </w:p>
    <w:p>
      <w:pPr>
        <w:pStyle w:val="TextBody"/>
        <w:rPr/>
      </w:pPr>
      <w:r>
        <w:rPr/>
        <w:t>1. Утвердить прилагаемую Программу поэтапного совершенствования системы оплаты труда в государственных (муниципальных) учреждениях на 2012 - 2018 годы (далее - Программа).</w:t>
      </w:r>
    </w:p>
    <w:p>
      <w:pPr>
        <w:pStyle w:val="TextBody"/>
        <w:rPr/>
      </w:pPr>
      <w:r>
        <w:rPr/>
        <w:t>2. Федеральным органам исполнительной власти представлять в Минтруд России информацию о ходе реализации Программы один раз в полугодие, до 15-го числа месяца, следующего за отчетным периодом.</w:t>
      </w:r>
    </w:p>
    <w:p>
      <w:pPr>
        <w:pStyle w:val="TextBody"/>
        <w:rPr/>
      </w:pPr>
      <w:r>
        <w:rPr/>
        <w:t>3. Минтруду России обеспечить представление один раз в полугодие, до 30-го числа месяца, следующего за отчетным периодом, в Правительство Российской Федерации доклада о ходе выполнения Программы.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