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№590н от 12 декабря 2012 г.</w:t>
      </w:r>
    </w:p>
    <w:p>
      <w:pPr>
        <w:pStyle w:val="Heading2"/>
        <w:rPr/>
      </w:pPr>
      <w:r>
        <w:rPr/>
        <w:t>«О внесении изменений в Порядок проведения аттестации рабочих мест по условиям труда, утвержденный приказом Министерства здравоохранения и социального развития Российской Федерации от 26 апреля 2011 г. № 342н»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2006, № 27, ст. 2878; 2009, № 30, ст. 3732; 2011, № 30, ст. 4586), пунктом 3 Указа Президента Российской Федерации от 21 мая 2012 г. № 636 «О структуре федеральных органов исполнительной власти» (Собрание законодательства Российской Федерации, 2012, № 22, ст. 2754; № 27, ст. 3674) и подпунктом 5.2.16 Положения о Министерстве труда и социальной защиты Российской Федерации, утвержденным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rPr/>
      </w:pPr>
      <w:r>
        <w:rPr/>
        <w:t>Внести в Порядок проведения аттестации рабочих мест по условиям труда, утвержденный приказом Министерства здравоохранения и социального развития Российской</w:t>
      </w:r>
      <w:r>
        <w:rPr>
          <w:rStyle w:val="StrongEmphasis"/>
        </w:rPr>
        <w:t xml:space="preserve"> </w:t>
      </w:r>
      <w:r>
        <w:rPr/>
        <w:t>Федерации от 26 апреля 2011 г. № 342н (зарегистрирован Минюстом России 9 июня 2011 г. № 20963), изменения согласно приложению.</w:t>
      </w:r>
    </w:p>
    <w:p>
      <w:pPr>
        <w:pStyle w:val="Heading5"/>
        <w:rPr/>
      </w:pPr>
      <w:r>
        <w:rPr/>
        <w:t>Министр</w:t>
        <w:br/>
        <w:t>М.А. Топилин</w:t>
      </w:r>
    </w:p>
    <w:p>
      <w:pPr>
        <w:pStyle w:val="Heading2"/>
        <w:rPr/>
      </w:pPr>
      <w:r>
        <w:rPr/>
        <w:t>скачать: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283"/>
        <w:ind w:left="707" w:hanging="283"/>
        <w:rPr/>
      </w:pPr>
      <w:hyperlink r:id="rId2">
        <w:r>
          <w:rPr>
            <w:rStyle w:val="InternetLink"/>
          </w:rPr>
          <w:t>Приложение(.doc, 38 Кб)</w:t>
        </w:r>
      </w:hyperlink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uploads/magic/ru-RU/9b8b77b6-1503542126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