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№374 от 13 августа 2013 г.</w:t>
      </w:r>
    </w:p>
    <w:p>
      <w:pPr>
        <w:pStyle w:val="Heading2"/>
        <w:rPr/>
      </w:pPr>
      <w:r>
        <w:rPr/>
        <w:t>«О внесении изменения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Федерации, утвержденный приказом Министерства труда и социальной защиты Российской Федерации от 21 декабря 2012 г. № 617»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Федерации, утвержденный приказом Министерства труда и социальной защиты Российской Федерации от 21 декабря 2012 г. № 617, с изменениями, внесенными приказом Министерства труда и социальной защиты Российской Федерации от 3 апреля 2013 г. № 132, указав новую должность члена Комиссии Москалевой Елены Александровны - заместитель директора Департамента пенсионного обеспечения. </w:t>
      </w:r>
    </w:p>
    <w:p>
      <w:pPr>
        <w:pStyle w:val="Heading5"/>
        <w:spacing w:before="120" w:after="60"/>
        <w:rPr/>
      </w:pPr>
      <w:r>
        <w:rPr/>
        <w:t>Вр.и.о. Министра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