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№450 от 5 сентября 2013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бюджета»»</w:t>
      </w:r>
    </w:p>
    <w:p>
      <w:pPr>
        <w:pStyle w:val="TextBody"/>
        <w:rPr/>
      </w:pPr>
      <w:r>
        <w:rPr/>
        <w:t xml:space="preserve">П р и к а з ы в а ю: 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 согласно приложению.</w:t>
      </w:r>
    </w:p>
    <w:p>
      <w:pPr>
        <w:pStyle w:val="Heading5"/>
        <w:rPr/>
      </w:pPr>
      <w:r>
        <w:rPr/>
        <w:t xml:space="preserve">Министр </w:t>
        <w:br/>
        <w:t>М.А. Топилин</w:t>
      </w:r>
    </w:p>
    <w:p>
      <w:pPr>
        <w:pStyle w:val="Heading5"/>
        <w:rPr/>
      </w:pPr>
      <w:r>
        <w:rPr/>
        <w:t xml:space="preserve">Приложение </w:t>
        <w:br/>
        <w:t xml:space="preserve">к приказу Министерства </w:t>
        <w:br/>
        <w:t xml:space="preserve">труда и социальной защиты </w:t>
        <w:br/>
        <w:t xml:space="preserve">Российской Федерации </w:t>
        <w:br/>
        <w:t>от «5» сентября 2013 г. № 450</w:t>
      </w:r>
    </w:p>
    <w:p>
      <w:pPr>
        <w:pStyle w:val="TextBody"/>
        <w:jc w:val="center"/>
        <w:rPr/>
      </w:pPr>
      <w:r>
        <w:rPr>
          <w:rStyle w:val="StrongEmphasis"/>
        </w:rPr>
        <w:t>Изменения, которые вносятся в приложение к приказу Министерства труда и социальной защиты Российской Федерации от 8 мая 2013 г. № 200 «Об утверждении перечня проектов профессиональных стандартов, разработка которых предусмотрена в 2013 году за счет средств федерального бюджета»</w:t>
      </w:r>
    </w:p>
    <w:p>
      <w:pPr>
        <w:pStyle w:val="TextBody"/>
        <w:rPr/>
      </w:pPr>
      <w:r>
        <w:rPr/>
        <w:t>Изложить приложение в следующей редакции:</w:t>
      </w:r>
    </w:p>
    <w:p>
      <w:pPr>
        <w:pStyle w:val="Heading5"/>
        <w:rPr/>
      </w:pPr>
      <w:r>
        <w:rPr/>
        <w:t>«Приложение</w:t>
        <w:br/>
        <w:t xml:space="preserve">к приказу Министерства труда и социальной защиты </w:t>
        <w:br/>
        <w:t xml:space="preserve">Российской Федерации </w:t>
        <w:br/>
        <w:t>от «8» мая 2013 г. № 200</w:t>
      </w:r>
    </w:p>
    <w:p>
      <w:pPr>
        <w:pStyle w:val="TextBody"/>
        <w:jc w:val="center"/>
        <w:rPr/>
      </w:pPr>
      <w:r>
        <w:rPr>
          <w:rStyle w:val="StrongEmphasis"/>
        </w:rPr>
        <w:t>Перечень</w:t>
      </w:r>
    </w:p>
    <w:p>
      <w:pPr>
        <w:pStyle w:val="TextBody"/>
        <w:jc w:val="center"/>
        <w:rPr/>
      </w:pPr>
      <w:r>
        <w:rPr>
          <w:rStyle w:val="StrongEmphasis"/>
        </w:rPr>
        <w:t>проектов профессиональных стандартов, разработка которых предусмотрена в 2013 году за счет средств федерального бюджета на основе государственных контрактов на выполнение работ по разработке проектов профессиональных стандартов в порядке и на условиях, которые установлены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654"/>
      </w:tblGrid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>
                <w:rStyle w:val="StrongEmphasis"/>
              </w:rPr>
              <w:t>Наименование профессионального стандарта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I. Специалисты в области образования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образовательной организации (управление в сфере образования)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воспитания (деятельность по социально-педагогическому сопровождению обучающихся)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педагогической психологии (деятельность по психолого-педагогическому сопровождению обучающихся)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научной организации (управление научными исследованиями)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Научный работник (научная (научно-исследовательская) деятельность)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Педагог (педагогическая деятельность в дошкольном, начальном общем, основном общем, среднем общем образовании)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II. Специалисты в области здравоохранения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Специалисты в области организации здравоохранения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терапии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педиатрии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медико–профилактического дела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стоматологии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фармации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лабораторной диагностики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лучевой диагностики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экспертизы (кроме медико-социальной экспертизы)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анестезиологии-реаниматологии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акушерства и гинекологии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офтальмологии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оториноларингологии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хирургии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травматологии и ортопедии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неврологии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психиатрии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дерматовенерологии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медицинской реабилитации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внутренним болезням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организации фармацевтической деятельности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сестринского дела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лабораторной диагностики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гигиены и санитарии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стоматологии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лечебного дела (фельдшер)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среднего уровня квалификации в области фармации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III. Специалисты в области искусства, культуры и туризма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организации культуры и искусства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Хранитель музейных ценностей 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учету музейных предметов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техническим процессам художественной деятельности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Звукорежиссер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Продюсер в области кинематографии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созданию аудиовизуального изображения (художник-аниматор)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Балетмейстер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Гид-экскурсовод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в области кинематографии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предоставлению туристических услуг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Хормейстер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библиотечно-информационной деятельности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IV. Специалисты в области социальной защиты населения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учреждения медико-социальной экспертизы 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49.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Руководитель организации социального обслуживания 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медико-социальной экспертизе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Специалист по работе с семьей 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реабилитационной работе в социальной сфере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прав детей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по социальной работе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Специалист органов опеки и попечительства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jc w:val="left"/>
              <w:rPr/>
            </w:pPr>
            <w:r>
              <w:rPr/>
              <w:t>Социальный работник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57.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Психолог в социальной сфере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V. Специалисты в области информационных технологий, средств массовой информации и телекоммуникаций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информационной безопасности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59.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патентоведению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Администратор баз данных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Антенщик-мачтовик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Архитектор программного обеспечения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Ведущий телевизионной программы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эксплуатации телекоммуникационного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 проектировщик в области связи (телекоммуникаций)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связи (телекоммуникаций)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технической поддержки в области связи (телекоммуникаций)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Инженер-радиоэлектронщик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69.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Кабельщик-спайщик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продукции печатных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Корреспондент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информационным технологиям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по продажам информационных систем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связи (телекоммуникаций)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Менеджер продуктов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полиграфического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связи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79.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Программист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Редактор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Режиссер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в области связи (телекоммуникаций)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проектов и программ в области средств массовой информации (печатные средства массовой информации, телевизионные каналы, радиостанции, сетевые издания, информационные агентства)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разработки программного обеспечения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администратор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аналитик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Системный программист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89.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контроля качества сети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администрированию коммутационного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внедрению информационных систем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дизайну графических и пользовательских интерфейсов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информационным ресурсам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продвижению и распространению продукции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печатных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сетевых изданий и информационных агентств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производству продукции телерадиовещательных средств массовой информации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99.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радиосвязи и телекоммуникациям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документации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технической поддержке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услугам в области информационных технологий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почтовой связи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Тестировщик программного обеспечения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 xml:space="preserve">105.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Фотограф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VI. Специалисты сквозных видов профессиональной деятельности в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производству полупроводниковых приборов и интегральных схем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измерительных приборов и специального инструмента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малярных работ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109.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материалов, металлов, полуфабрикатов и изделий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работ по металлопокрытиям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станочных и слесарных работ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электромонтажных работ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Литейщик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крана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гидросистем и пневмосистем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радиоэлектронной аппаратуры и приборов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электрооборудования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автоматов и полуавтоматов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119.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кузнечнопрессового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оборудования металлопокрытия и окраски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холодного штамповочного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шлифовальных станков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металлорежущих станков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автоматических линий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обрабатывающих центров с ЧПУ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шлифовальных станков с ЧПУ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электрохимических станков с ЧПУ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Оператор-наладчик электроэрозионных станков с ЧПУ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129.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Промышленный дизайнер (эргономист)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Рабочий по эмалированию, металлопокрытию и окраске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Регулировщик радиоэлектронной аппаратуры и приборов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Сверловщик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сборке металлоконструкций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Слесарь-инструментальщик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Слесарь-наладчик КИПиА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Слесарь-ремонтник (всех разрядов, промышленного оборудования, транспортных средств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Слесарь-сборщик (всех разрядов, механосборочных работ, инструментальщик, радиоэлектронной аппаратуры и приборов, электрооборудования и др.)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139.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Слесарь-электромонтажник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автоматизированным системам управления производством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инженерным сетям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качеству и сертификации продукции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логистике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метрологии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нанесению покрытий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научно-исследовательским и опытно-конструкторским разработкам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обслуживанию технологического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оперативному планированию и организации производства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149.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нормированию труда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и управлению научно-исследовательскими и опытно-конструкторскими разработками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постпродажного обслуживания и сервиса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охране труда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продажам изделий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оснастки и специального инструмента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промышленной безопасности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противопожарной профилактике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технологий и программ для оборудования с ЧПУ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стратегическому и тактическому планированию и организации производства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159.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техническому контролю качества продукции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материалообрабатывающего производства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технологиям заготовительного производства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экологической безопасности (в промышленности)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электрохимическим и электрофизическим методам обработки материалов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Станочник широкого профиля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Токарь (всех разрядов: по обработке радиоактивных материалов, револьверщик, затыловщик, расточник, универсал, карусельщик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Фрезеровщик (всех разрядов)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Шлифовальщик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Штамповщик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169.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Электрозаточник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Электромеханик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Электромонтер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Электрослесарь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VII. Специалисты в области авиастроения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авиационными программами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послепродажному обслуживанию авиационной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цепью поставок в авиастроении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качеством в авиастроении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VIII. Специалисты в области атомной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Дефектоскопист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179.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Дозиметрист (инженер-дозиментрист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(электромеханик) электромеханической службы судна (судов с ядерными энергетическими установками, судов атомно-технологического обслуживания, электромеханическая служба плавкрана)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КИПиА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организации технической эксплуатации (атомных паро-производящих установок, ядерных энергетических установок, электромеханической службы, групповой инженер-механик, корабельный инженер)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судоремонтным производством (инженеры судоремонтного участка, докового участка)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Инженер-метролог (метролог)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Инженер-механик в области ядерного оружейного комплекса (химического, реакторного, изотопного, радио-химического, химико-металлургического производства)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(программист)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(технолог)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Инженер-электроник (электроник)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189.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(судов с ядерными энергетическими установками, судов атомно-технологического обслуживания, кранмейстер, наставник по военно-морской подготовке)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радиофизик (лаборант – рентгеногаммаграфист, теплофизик, рентгеноспектрального анализа и др.)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 – радиохимик (лаборант – химического анализа, химико-бактериологического анализа, электрохимик и др.)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Лаборант-испытатель в ядерном оружейном комплексе (лаборант взрывных испытаний, спецаппаратуры, металлограф, органических материалов и др.)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двигателей внутреннего сгорания в атомной энергетике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котлов в атомной энергетике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Машинист-обходчик по турбинному оборудованию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Механик судна (главный, старший, механик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Монтажник оборудования атомных электростанций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Моторист (главный, старший, моторист судов с ядерными энергетическими установками, судов атомно-технологического обслуживания)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199.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реакторного отделения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спецводоочистки в атомной энергетике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транспортно-технологического оборудования реакторного отделения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жидких радиоактивных отходов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хранилища отработанного ядерного топлива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Переработчик радиоактивных отходов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плавкрана (капитан-кранмейстер, помощник капитана) в атомном флоте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КИПиА в атомной энергетике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обслуживанию оборудования атомной электростанции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ремонту реакторно-турбинного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209.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(инженер) атомно-механической службы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плавдока (начальник группы доков, старший сменный докмейстер, сменный докмейстер) в атомном флоте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наладке и испытаниям (инженер по наладке и испытаниям)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организации специального производства (хранение, транспортировка, перетарка, переработка ядерной техники и материалов)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(инженер) по организации технической эксплуатации ядерных энергетических установок (атомных паро-производящих установок, ядерных энергетических установок, электромеханической службы)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(инженер-конструктор) в области ядерного оружейного комплекса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атомного флота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проектами и программами в области производства электроэнергии атомными электростанциями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ядерной и радиационной безопасности (инженеры всех категорий по радиационному контролю, инженеры по радиационной безопасности)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электромеханической службы атомно-технологического обслуживания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219.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Литейщик в области ядерного оружейного комплекса (всех категорий, всех разрядов: прессовщик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220.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станков с программным управлением в области ядерного оружейного комплекса (всех категорий, всех разрядов (наладчик на литейных установках, экспериментальных стендов и установок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221.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в области ядерного оружейного комплекса (всех категорий, всех разрядов: механосборочных работ, инструментальщик, сборщик радиоэлектронной аппаратуры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222.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/инженер по организации технической эксплуатации в области атомного флота (всех специальностей, всех категорий: атомных паро-производящих установок (АППУ), ядерных энергетических установок (ЯЭУ), электромеханической службы)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223.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Токарь в области ядерного оружейного комплекса (всех категорий, всех разрядов: по обработке радиоактивных материалов, револьверщик, затыловщик, расточник, универсал, карусельщик и т.д.)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224.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Фрезеровщик в области ядерного оружейного комплекса (всех категорий, всех разрядов: специзделий и т.д.).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IX.Специалисты в области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 по приборам ориентации, навигации и стабилизации летательных аппаратов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аппаратуры космических систем и наземных испытательных комплексов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Инженер-программист оборудования прецизионной металлообработки с программным управлением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 по изготовлению космических аппаратов и систем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229.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 сборщик изделий точной механики (гироскопы, акселерометры)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- сборщик ракетно-космической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(инженер, техник) по гарантийному надзору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баллистическому обеспечению испытаний космических средств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входному контролю комплектующих изделий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дефектации изделий ракетной и космической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испытаниям ракетных двигателей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надежности пилотируемых космических кораблей и станций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неразрушающему контролю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обеспечению надежности ракетно-космической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239.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подготовке космонавтов (инженер-инструктор-водолазный специалист, специалист, начальник тренажера)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космических аппаратов и систем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разработке систем управления полетами ракет-носителей и космических аппаратов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химмотологическому обеспечению разработки и эксплуатации ракетно-космической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комплексов и систем заправки ракет-носителей, разгонных блоков и космических аппаратов компонентами ракетного топлива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- эксперт ведомственной приемки в ракетно-космической промышленности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Электромонтажник ракетно-космической техники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использованию результатов космической деятельности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менеджменту космических продуктов, услуг и технологий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X. Специалисты в области рыболовства и рыбоводства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Гидробиолог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249.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Гидрохимик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Изготовитель орудий лова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Инженер-конструктор орудий промышленного лова рыбы и морепродуктов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Инженер-рыбовод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Ихтиолог (ихтиопатолог)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Капитан судна рыбопромыслового флота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Мастер по добыче рыбы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Матрос на судах рыбопромыслового флота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Микробиолог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Рыбовод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259.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добыче рыбы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XI. Специалисты в области физической культуры и спорта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Инструктор-методист по адаптивной физической культуре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Тренер-преподаватель по адаптивной физической культуре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Спортсмен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XII. Специалисты в области сельского хозяйства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265.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Агроном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266.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Ветеринарный врач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267.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Животновод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268.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Обработчик шкур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269.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Овощевод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270.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животноводческих комплексов и механизированных ферм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271.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машинного доения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272.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по искусственному осеменению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273.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цехов по приготовлению кормов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274.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Птицевод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275.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Пчеловод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276.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Растениевод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277.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Садовод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278.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 по ремонту сельскохозяйственных машин и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279.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декоративного садоводства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280.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в области механизации сельского хозяйства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281.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агромелиорации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282.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Тракторист-машинист сельскохозяйственного производства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XIII. Специалисты в области транспорта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283.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автобуса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284.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грузового автомобиля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285.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легкового автомобиля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286.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трамвая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287.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Водитель троллейбуса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288.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Дежурный по переезду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289.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Дежурный стрелочного поста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290.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Контроллер состояния железнодорожного пути, оператор дефектоскопной тележной, оператор по путевым измерениям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291.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Мойщик летательных аппаратов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292.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Наладчик железнодорожно-строительных машин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293.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Оператор поста централизации, оператор сортировочной горки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294. </w:t>
            </w:r>
          </w:p>
        </w:tc>
        <w:tc>
          <w:tcPr>
            <w:tcW w:w="965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Осмотрщик - ремонтник вагонов, осмотрщик вагонов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XIV. Специалисты угольной отрасли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очистного забоя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подземный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Горнорабочий проходческого забоя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Машинист подземных машин и установок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299.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Электрослесарь подземный 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XV. Специалисты в области жилищно-коммунального хозяйства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абонентному обслуживанию потребителей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управлению многоквартирным домом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водозаборных сооружений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котлов работающих на газообразном, жидком топливе и электронагреве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котлов работающих на твердом топливе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лифтового оборудования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муниципальных линий электропередач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наружных газопроводов низкого давления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насосных станций водопровода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309.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очистных сооружений водоотведения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станций водоподготовки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трансформаторных подстанций и распределительных пунктов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трубопроводов и оборудования тепловых сетей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эксплуатации элементов оборудования домовых систем газоснабжения</w:t>
            </w:r>
          </w:p>
        </w:tc>
      </w:tr>
      <w:tr>
        <w:trPr/>
        <w:tc>
          <w:tcPr>
            <w:tcW w:w="10205" w:type="dxa"/>
            <w:gridSpan w:val="2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XVI. Специалисты в области судостроения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Гибщик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Изолировщик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Инженер-технолог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317.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Контролер судокорпусных, судомонтажных и трубопроводных работ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318.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Маляр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319.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Сборщик корпусов металлических судов (КМС)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320.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Сборщик - достройщик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321.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Слесарь-монтажник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322.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Слесарь-судоремонтник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323.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по проектированию и конструированию в судостроении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324.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Столяр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325.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Такелажник судовой</w:t>
            </w:r>
          </w:p>
        </w:tc>
      </w:tr>
      <w:tr>
        <w:trPr/>
        <w:tc>
          <w:tcPr>
            <w:tcW w:w="551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326. </w:t>
            </w:r>
          </w:p>
        </w:tc>
        <w:tc>
          <w:tcPr>
            <w:tcW w:w="965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Трубопроводчик судовой ».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