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НР 12-2/10/2-7680 от 13 декабря 2013 г.</w:t>
      </w:r>
    </w:p>
    <w:p>
      <w:pPr>
        <w:pStyle w:val="Heading2"/>
        <w:rPr/>
      </w:pPr>
      <w:r>
        <w:rPr/>
        <w:t>«Руководителям высших исполнительных органов государственной власти субъектов Российской Федерации»</w:t>
      </w:r>
    </w:p>
    <w:p>
      <w:pPr>
        <w:pStyle w:val="TextBody"/>
        <w:rPr/>
      </w:pPr>
      <w:r>
        <w:rPr/>
        <w:t>Министерство труда и социальной защиты Российской Федерации в целях подготовки к заключению соглашения между Минтрудом России и высшим исполнительным органом субъекта Российской Федерации о предоставлении в 2014 году субсидии из федерального бюджета бюджетам субъектов Российской Федерации на софинансирование расходных обязательств субъектов Российской Федерации, возникающих при назначении ежемесячной денежной выплаты, предусмотренной пунктом 2 Указа Президента российской федерации от 7 мая 2012 г. № 606 «О мерах по реализации демографической политики Российской Федерации» направляет форму соглашения с реквизитами Минтруда России.</w:t>
      </w:r>
    </w:p>
    <w:p>
      <w:pPr>
        <w:pStyle w:val="TextBody"/>
        <w:rPr/>
      </w:pPr>
      <w:r>
        <w:rPr/>
        <w:t>Форма соглашения размещена на сайте Минтруда России в сети Интернет по адресу:</w:t>
      </w:r>
    </w:p>
    <w:p>
      <w:pPr>
        <w:pStyle w:val="TextBody"/>
        <w:rPr/>
      </w:pPr>
      <w:hyperlink r:id="rId2">
        <w:r>
          <w:rPr>
            <w:rStyle w:val="InternetLink"/>
          </w:rPr>
          <w:t>http://www.rosmintrud.ru/docs/mintrud/protection/65</w:t>
        </w:r>
      </w:hyperlink>
    </w:p>
    <w:p>
      <w:pPr>
        <w:pStyle w:val="TextBody"/>
        <w:rPr/>
      </w:pPr>
      <w:r>
        <w:rPr/>
        <w:t>Просим обеспечить подписание указанного соглашения в строгом соответствии с утвержденной формой после выхода распоряжения Правительства Российской Федерации о распределении средств на 2014 год.</w:t>
      </w:r>
    </w:p>
    <w:p>
      <w:pPr>
        <w:pStyle w:val="TextBody"/>
        <w:rPr/>
      </w:pPr>
      <w:r>
        <w:rPr/>
        <w:t>Одновременно с соглашением просим представить: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копию законодательного акта субъекта Российской Федерации, устанавливающего расходное обязательство субъекта Российской Федерации, возникающего при назначении ежемесячной денежной выплаты;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выписку из закона субъекта Российской Федерации, подтверждающую наличие в бюджете субъекта Российской Федерации собственных средств субъекта на исполнение расходного обязательства субъекта Российской Федерации, возникающего при назначении ежемесячной денежной выплаты;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копию документа устанавливающего формирование и ведение в субъекте Российской Федерации реестра получателей ежемесячной денежной выплаты;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обязательство высшего исполнительного органа государственной власти субъекта Российской Федерации по обеспечению соответствия значения показателя результативности, устанавливаемого нормативным правовым актом субъекта Российской Федерации, значению показателя результативности предоставления субсидии, установленного соглашением;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на руководителя субъекта Российской Федерации, который будет подписывать соглашение, необходимо представить копию документа о его назначении. В случае подписания соглашения иным лицом необходимо представить копию документа о его назначении и документ, подтверждающий полномочия данного лица на подписание соглашения. </w:t>
      </w:r>
    </w:p>
    <w:p>
      <w:pPr>
        <w:pStyle w:val="TextBody"/>
        <w:rPr/>
      </w:pPr>
      <w:r>
        <w:rPr/>
        <w:t>Подписанное в двух экземплярах соглашение просим представить в Минтруд России в возможно более короткий срок нарочным, спецсвязью или через представительство субъекта Российской Федерации в Москве.</w:t>
      </w:r>
    </w:p>
    <w:p>
      <w:pPr>
        <w:pStyle w:val="TextBody"/>
        <w:rPr/>
      </w:pPr>
      <w:r>
        <w:rPr/>
        <w:t>Одновременно с соглашением просим представить заявку на перечисление субсидии на 1 квартал 2014 года.</w:t>
      </w:r>
    </w:p>
    <w:p>
      <w:pPr>
        <w:pStyle w:val="TextBody"/>
        <w:rPr/>
      </w:pPr>
      <w:r>
        <w:rPr/>
        <w:t>Контактный телефон: (495)587-88-89*12-20 Дряхлушина Л.Г.</w:t>
      </w:r>
    </w:p>
    <w:p>
      <w:pPr>
        <w:pStyle w:val="TextBody"/>
        <w:rPr/>
      </w:pPr>
      <w:r>
        <w:rPr/>
        <w:t>Телефон/факс: (495) 606-16-42</w:t>
      </w:r>
    </w:p>
    <w:p>
      <w:pPr>
        <w:pStyle w:val="TextBody"/>
        <w:rPr/>
      </w:pPr>
      <w:r>
        <w:rPr/>
        <w:t xml:space="preserve">Адрес электронной почты: </w:t>
      </w:r>
      <w:hyperlink r:id="rId3">
        <w:r>
          <w:rPr>
            <w:rStyle w:val="InternetLink"/>
          </w:rPr>
          <w:t>DryahlushinaLG@rosmintrud.ru</w:t>
        </w:r>
      </w:hyperlink>
      <w:r>
        <w:rPr/>
        <w:t xml:space="preserve"> </w:t>
      </w:r>
    </w:p>
    <w:p>
      <w:pPr>
        <w:pStyle w:val="Heading5"/>
        <w:spacing w:before="120" w:after="60"/>
        <w:rPr/>
      </w:pPr>
      <w:r>
        <w:rPr/>
        <w:t>Заместитель министра труда</w:t>
        <w:br/>
        <w:t>и социальной защиты</w:t>
        <w:br/>
        <w:t>Российской Федерации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mintrud/protection/65/%3Fernd=1386922886773" TargetMode="External"/><Relationship Id="rId3" Type="http://schemas.openxmlformats.org/officeDocument/2006/relationships/hyperlink" Target="mailto:DRYAHLUSHINALG@ROSMINTRUD.R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