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26 декабря 2013 г.</w:t>
      </w:r>
    </w:p>
    <w:p>
      <w:pPr>
        <w:pStyle w:val="Heading2"/>
        <w:rPr/>
      </w:pPr>
      <w:r>
        <w:rPr/>
        <w:t>«Отраслевое соглашение по учреждениям, органам уголовно-исполнительной системы и предприятиям Федеральной службы исполнения наказаний на 2014 – 2016 годы»</w:t>
      </w:r>
    </w:p>
    <w:p>
      <w:pPr>
        <w:pStyle w:val="TextBody"/>
        <w:rPr/>
      </w:pPr>
      <w:r>
        <w:rPr/>
        <w:t>(Зарегистрировано в Роструде 20 февраля 2014 года, регистрационный номер 11/14-16)</w:t>
      </w:r>
    </w:p>
    <w:p>
      <w:pPr>
        <w:pStyle w:val="TextBody"/>
        <w:jc w:val="center"/>
        <w:rPr/>
      </w:pPr>
      <w:r>
        <w:rPr>
          <w:rStyle w:val="StrongEmphasis"/>
        </w:rPr>
        <w:t>1. ОБЩИЕ ПОЛОЖЕНИЯ</w:t>
      </w:r>
    </w:p>
    <w:p>
      <w:pPr>
        <w:pStyle w:val="TextBody"/>
        <w:rPr/>
      </w:pPr>
      <w:r>
        <w:rPr/>
        <w:t>1.1. Сторонами настоящего Отраслевого соглашения по учреждениям, органам уголовно-исполнительной системы и предприятиям Федеральной службы исполнения наказаний на 2014 – 2016 годы (далее – Соглашение) являются:</w:t>
      </w:r>
    </w:p>
    <w:p>
      <w:pPr>
        <w:pStyle w:val="TextBody"/>
        <w:numPr>
          <w:ilvl w:val="0"/>
          <w:numId w:val="1"/>
        </w:numPr>
        <w:tabs>
          <w:tab w:val="left" w:pos="0" w:leader="none"/>
        </w:tabs>
        <w:spacing w:before="0" w:after="0"/>
        <w:ind w:left="707" w:hanging="283"/>
        <w:rPr/>
      </w:pPr>
      <w:r>
        <w:rPr/>
        <w:t xml:space="preserve">представитель нанимателя, работодатели - руководители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и его территориальных органов, учреждений, непосредственно подчиненных Федеральной службе исполнения наказаний (далее – ФСИН России), учреждений, исполняющих наказания, следственных изоляторов, а также предприятий ФСИН России, специально созданных для обеспечения деятельности уголовно-исполнительной системы (образовательных и научно-исследовательских, проектных, медицинских) (далее – организации системы ФСИН России), в лице Федеральной службы исполнения наказаний; </w:t>
      </w:r>
    </w:p>
    <w:p>
      <w:pPr>
        <w:pStyle w:val="TextBody"/>
        <w:numPr>
          <w:ilvl w:val="0"/>
          <w:numId w:val="1"/>
        </w:numPr>
        <w:tabs>
          <w:tab w:val="left" w:pos="0" w:leader="none"/>
        </w:tabs>
        <w:ind w:left="707" w:hanging="283"/>
        <w:rPr/>
      </w:pPr>
      <w:r>
        <w:rPr/>
        <w:t xml:space="preserve">федеральные государственные гражданские служащие ФСИН России (далее – гражданские служащие), рабочие и служащие (далее – работники) организаций системы ФСИН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1.2. Целью Соглашения является:</w:t>
      </w:r>
    </w:p>
    <w:p>
      <w:pPr>
        <w:pStyle w:val="TextBody"/>
        <w:numPr>
          <w:ilvl w:val="0"/>
          <w:numId w:val="2"/>
        </w:numPr>
        <w:tabs>
          <w:tab w:val="left" w:pos="0" w:leader="none"/>
        </w:tabs>
        <w:spacing w:before="0" w:after="0"/>
        <w:ind w:left="707" w:hanging="283"/>
        <w:rPr/>
      </w:pPr>
      <w:r>
        <w:rPr/>
        <w:t xml:space="preserve">развитие социального партнерства в организациях системы ФСИН России; </w:t>
      </w:r>
    </w:p>
    <w:p>
      <w:pPr>
        <w:pStyle w:val="TextBody"/>
        <w:numPr>
          <w:ilvl w:val="0"/>
          <w:numId w:val="2"/>
        </w:numPr>
        <w:tabs>
          <w:tab w:val="left" w:pos="0" w:leader="none"/>
        </w:tabs>
        <w:spacing w:before="0" w:after="0"/>
        <w:ind w:left="707" w:hanging="283"/>
        <w:rPr/>
      </w:pPr>
      <w:r>
        <w:rPr/>
        <w:t xml:space="preserve">поддержание стабильности и эффективности работы организаций системы ФСИН России, привлечение и закрепление квалифицированных кадров; </w:t>
      </w:r>
    </w:p>
    <w:p>
      <w:pPr>
        <w:pStyle w:val="TextBody"/>
        <w:numPr>
          <w:ilvl w:val="0"/>
          <w:numId w:val="2"/>
        </w:numPr>
        <w:tabs>
          <w:tab w:val="left" w:pos="0" w:leader="none"/>
        </w:tabs>
        <w:ind w:left="707" w:hanging="283"/>
        <w:rPr/>
      </w:pPr>
      <w:r>
        <w:rPr/>
        <w:t xml:space="preserve">обеспечение условий, способствующих реализации трудового законодательства Российской Федерации, иных нормативных правовых актов Российской Федерации, социально-трудовых гарантий и льгот гражданским служащим и работникам организаций системы ФСИН России. </w:t>
      </w:r>
    </w:p>
    <w:p>
      <w:pPr>
        <w:pStyle w:val="TextBody"/>
        <w:rPr/>
      </w:pPr>
      <w:r>
        <w:rPr/>
        <w:t>1.3. Соглашение вступает в силу с 1 января 2014 года и действует по 31 декабря 2016 года включительно.</w:t>
      </w:r>
    </w:p>
    <w:p>
      <w:pPr>
        <w:pStyle w:val="TextBody"/>
        <w:rPr/>
      </w:pPr>
      <w:r>
        <w:rPr/>
        <w:t>Стороны Соглашения обязуются:</w:t>
      </w:r>
    </w:p>
    <w:p>
      <w:pPr>
        <w:pStyle w:val="TextBody"/>
        <w:rPr/>
      </w:pPr>
      <w:r>
        <w:rPr/>
        <w:t>1) не позднее, чем за три месяца до окончания срока действия вступить в переговоры по заключению нового Соглашения или продлению срока действия настоящего Соглашения;</w:t>
      </w:r>
    </w:p>
    <w:p>
      <w:pPr>
        <w:pStyle w:val="TextBody"/>
        <w:rPr/>
      </w:pPr>
      <w:r>
        <w:rPr/>
        <w:t xml:space="preserve">2) в течение трех месяцев со дня начала коллективных переговоров подписать Соглашение на согласованных условиях. </w:t>
      </w:r>
    </w:p>
    <w:p>
      <w:pPr>
        <w:pStyle w:val="TextBody"/>
        <w:rPr/>
      </w:pPr>
      <w:r>
        <w:rPr/>
        <w:t>1.4. Соглашение является:</w:t>
      </w:r>
    </w:p>
    <w:p>
      <w:pPr>
        <w:pStyle w:val="TextBody"/>
        <w:numPr>
          <w:ilvl w:val="0"/>
          <w:numId w:val="3"/>
        </w:numPr>
        <w:tabs>
          <w:tab w:val="left" w:pos="0" w:leader="none"/>
        </w:tabs>
        <w:spacing w:before="0" w:after="0"/>
        <w:ind w:left="707" w:hanging="283"/>
        <w:rPr/>
      </w:pPr>
      <w:r>
        <w:rPr/>
        <w:t>правовым актом, регулирующим общие принципы</w:t>
      </w:r>
      <w:r>
        <w:rPr>
          <w:rStyle w:val="StrongEmphasis"/>
        </w:rPr>
        <w:t xml:space="preserve"> </w:t>
      </w:r>
      <w:r>
        <w:rPr/>
        <w:t xml:space="preserve">оплаты труда, гарантии, компенсации и льготы гражданским служащим и работникам организаций системы ФСИН России; </w:t>
      </w:r>
    </w:p>
    <w:p>
      <w:pPr>
        <w:pStyle w:val="TextBody"/>
        <w:numPr>
          <w:ilvl w:val="0"/>
          <w:numId w:val="3"/>
        </w:numPr>
        <w:tabs>
          <w:tab w:val="left" w:pos="0" w:leader="none"/>
        </w:tabs>
        <w:ind w:left="707" w:hanging="283"/>
        <w:rPr/>
      </w:pPr>
      <w:r>
        <w:rPr/>
        <w:t xml:space="preserve">основой для заключения региональных отраслевых соглашений, коллективных договоров, служебных контрактов, трудовых договоров и не ограничивает права сторон в расширении социальных гарантий и льгот для гражданских служащих и работников организаций системы ФСИН России. </w:t>
      </w:r>
    </w:p>
    <w:p>
      <w:pPr>
        <w:pStyle w:val="TextBody"/>
        <w:rPr/>
      </w:pPr>
      <w:r>
        <w:rPr/>
        <w:t xml:space="preserve">1.5. Соглашение распространяется на представителя нанимателя, работодателей, гражданских служащих и работников организаций системы ФСИН России и обязательно для выполнения представителем нанимателя, работодателями и выборными профсоюзными органами структурных подразделений Профсоюза (далее – выборные профсоюзные органы). </w:t>
      </w:r>
    </w:p>
    <w:p>
      <w:pPr>
        <w:pStyle w:val="TextBody"/>
        <w:rPr/>
      </w:pPr>
      <w:r>
        <w:rPr/>
        <w:t>1.6. Представители сторон Соглашения оказывают содействие работодателям и выборным профсоюзным органам в заключении региональных отраслевых соглашений и коллективных договоров.</w:t>
      </w:r>
    </w:p>
    <w:p>
      <w:pPr>
        <w:pStyle w:val="TextBody"/>
        <w:rPr/>
      </w:pPr>
      <w:r>
        <w:rPr/>
        <w:t>Представитель нанимателя, работодатели при получении уведомления от региональной (межрегиональной), первичной организации Профсоюза о намерении заключить региональное отраслевое соглашение, коллективный договор обязаны вступить в переговоры и в течение трёх месяцев со дня начала коллективных переговоров заключить их на согласованных сторонами Соглашения</w:t>
      </w:r>
      <w:r>
        <w:rPr>
          <w:rStyle w:val="StrongEmphasis"/>
        </w:rPr>
        <w:t xml:space="preserve"> </w:t>
      </w:r>
      <w:r>
        <w:rPr/>
        <w:t xml:space="preserve">условиях. </w:t>
      </w:r>
    </w:p>
    <w:p>
      <w:pPr>
        <w:pStyle w:val="TextBody"/>
        <w:rPr/>
      </w:pPr>
      <w:r>
        <w:rPr/>
        <w:t xml:space="preserve">1.7. 3аконодательные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системы ФСИН России, расширяют действие соответствующих пунктов Соглашения. </w:t>
      </w:r>
    </w:p>
    <w:p>
      <w:pPr>
        <w:pStyle w:val="TextBody"/>
        <w:rPr/>
      </w:pPr>
      <w:r>
        <w:rPr/>
        <w:t>1.8.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 Соглашения</w:t>
      </w:r>
      <w:r>
        <w:rPr>
          <w:rStyle w:val="StrongEmphasis"/>
          <w:i/>
        </w:rPr>
        <w:t>.</w:t>
      </w:r>
      <w:r>
        <w:rPr/>
        <w:t xml:space="preserve"> </w:t>
      </w:r>
    </w:p>
    <w:p>
      <w:pPr>
        <w:pStyle w:val="TextBody"/>
        <w:rPr/>
      </w:pPr>
      <w:r>
        <w:rPr/>
        <w:t xml:space="preserve">1.9. По взаимному согласию представителей сторон Соглашения в течение срока действия Соглашения в его текст могут быть внесены изменения и дополнения в порядке, установленном Трудовым кодексом Российской Федерации (далее – ТК РФ), которые доводятся до сведения гражданских служащих и работников организаций системы ФСИН России, выборных профсоюзных органов и представителя нанимателя, работодателей. </w:t>
      </w:r>
    </w:p>
    <w:p>
      <w:pPr>
        <w:pStyle w:val="TextBody"/>
        <w:rPr/>
      </w:pPr>
      <w:r>
        <w:rPr/>
        <w:t>1.10. Ведение коллективных переговоров, подготовка, заключение и организация контроля за выполнением Соглашения осуществляется отраслевой комиссией по регулированию социально-трудовых отношений в учреждениях, органах уголовно-исполнительной системы и на предприятиях ФСИН России (далее – Отраслевая комиссия).</w:t>
      </w:r>
    </w:p>
    <w:p>
      <w:pPr>
        <w:pStyle w:val="TextBody"/>
        <w:rPr/>
      </w:pPr>
      <w:r>
        <w:rPr/>
        <w:t>Сопредседатели и члены Отраслевой комиссии утверждаются приказом ФСИН России и постановлением Президиума Профсоюза при получении одной из сторон Соглашения предложения в письменной форме о начале коллективных переговоров.</w:t>
      </w:r>
    </w:p>
    <w:p>
      <w:pPr>
        <w:pStyle w:val="TextBody"/>
        <w:rPr/>
      </w:pPr>
      <w:r>
        <w:rPr/>
        <w:t xml:space="preserve">Стороны Соглашения обязуются своевременно информировать друг друга об изменениях в составе Отраслевой комиссией по мере кадровых изменений в отношении утверждённых представителей сторон. </w:t>
      </w:r>
    </w:p>
    <w:p>
      <w:pPr>
        <w:pStyle w:val="TextBody"/>
        <w:rPr/>
      </w:pPr>
      <w:r>
        <w:rPr/>
        <w:t xml:space="preserve">1.11. Представители сторон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которые затрагивают служебные, трудовые, профессиональные и социально-экономические права и интересы гражданских служащих и работников организаций системы ФСИН России, проводят взаимные консультации по социально-экономическим проблемам. </w:t>
      </w:r>
    </w:p>
    <w:p>
      <w:pPr>
        <w:pStyle w:val="TextBody"/>
        <w:rPr/>
      </w:pPr>
      <w:r>
        <w:rPr/>
        <w:t xml:space="preserve">1.12. Стороны Соглашения обязуются не реже одного раза в год информировать друг друга о выполнении принятых обязательств. </w:t>
      </w:r>
    </w:p>
    <w:p>
      <w:pPr>
        <w:pStyle w:val="TextBody"/>
        <w:rPr/>
      </w:pPr>
      <w:r>
        <w:rPr/>
        <w:t xml:space="preserve">1.13. Представители сторон Соглашения в двухнедельный срок с момента уведомительной регистрации настоящего Соглашения направляют его копию представителю нанимателя, работодателям, выборным профсоюзным органам для ознакомления с его содержанием гражданских служащих и работников организаций системы ФСИН России и выполнения принятых обязательств. </w:t>
      </w:r>
    </w:p>
    <w:p>
      <w:pPr>
        <w:pStyle w:val="TextBody"/>
        <w:rPr/>
      </w:pPr>
      <w:r>
        <w:rPr/>
        <w:t>1.14. В случае реорганизации сторон Соглашения их права и обязанности по Соглашению переходят к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r>
        <w:rPr>
          <w:rStyle w:val="StrongEmphasis"/>
        </w:rPr>
        <w:t xml:space="preserve"> </w:t>
      </w:r>
    </w:p>
    <w:p>
      <w:pPr>
        <w:pStyle w:val="TextBody"/>
        <w:jc w:val="center"/>
        <w:rPr/>
      </w:pPr>
      <w:r>
        <w:rPr>
          <w:rStyle w:val="StrongEmphasis"/>
        </w:rPr>
        <w:t>2. СЛУЖЕБНЫЕ И ТРУДОВЫЕ ОТНОШЕНИЯ</w:t>
      </w:r>
      <w:r>
        <w:rPr/>
        <w:t xml:space="preserve"> </w:t>
      </w:r>
    </w:p>
    <w:p>
      <w:pPr>
        <w:pStyle w:val="TextBody"/>
        <w:rPr/>
      </w:pPr>
      <w:r>
        <w:rPr/>
        <w:t>2.1. Служебные отношения с гражданскими служащими регулируются Федеральным законом от 27.07.2004 № 79-ФЗ «О государственной гражданской службе Российской Федерации» (далее – Федеральный закон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Трудовые отношения с работниками организаций</w:t>
      </w:r>
      <w:r>
        <w:rPr>
          <w:rStyle w:val="StrongEmphasis"/>
        </w:rPr>
        <w:t xml:space="preserve"> </w:t>
      </w:r>
      <w:r>
        <w:rPr/>
        <w:t xml:space="preserve">системы ФСИН России регулируются ТК РФ, иными нормативными правовыми актами Российской Федерации, содержащими нормы трудового права. </w:t>
      </w:r>
    </w:p>
    <w:p>
      <w:pPr>
        <w:pStyle w:val="TextBody"/>
        <w:rPr/>
      </w:pPr>
      <w:r>
        <w:rPr/>
        <w:t xml:space="preserve">2.2. Условия, включаемые в служебные контракты и трудовые договоры, не могут ухудшать положение гражданских служащих и работников организаций системы ФСИН России по сравнению с законодательством Российской Федерации и Соглашением. </w:t>
      </w:r>
    </w:p>
    <w:p>
      <w:pPr>
        <w:pStyle w:val="TextBody"/>
        <w:rPr/>
      </w:pPr>
      <w:r>
        <w:rPr/>
        <w:t>2.3. Проекты нормативных правовых актов ФСИН, затрагивающих служебные, социально-трудовые интересы гражданских служащих и работников организаций системы ФСИН России, разрабатываются ФСИН России с учетом мнения Центрального комитета Профсоюза (далее – ЦК Профсоюза), а на уровне субъекта Российской Федерации - работодателями с учетом мнения соответствующего выборного профсоюзного органа.</w:t>
      </w:r>
    </w:p>
    <w:p>
      <w:pPr>
        <w:pStyle w:val="TextBody"/>
        <w:rPr/>
      </w:pPr>
      <w:r>
        <w:rPr/>
        <w:t xml:space="preserve">Нормативные правовые акты ФСИН России, затрагивающие служебные, социально-трудовые интересы гражданских служащих и (или) работников организаций системы ФСИН России, доводятся до сведения соответствующих выборных профсоюзных органов в течение 3-х дней со дня их официального поступления для исполнения в соответствующую организацию системы ФСИН России. </w:t>
      </w:r>
    </w:p>
    <w:p>
      <w:pPr>
        <w:pStyle w:val="TextBody"/>
        <w:rPr/>
      </w:pPr>
      <w:r>
        <w:rPr/>
        <w:t xml:space="preserve">2.4. Режим служебного времени гражданских служащих регулируется Правилами внутреннего распорядка Федеральной службы исполнения наказаний, утвержденными приказом ФСИН России от 23.05.2006 № 250 (далее – служебный распорядок), режим рабочего времени работников организаций системы ФСИН России – правилами внутреннего трудового распорядка, утверждаемыми представителем нанимателя, работодателем с учетом мнения соответствующего выборного профсоюзного органа. </w:t>
      </w:r>
    </w:p>
    <w:p>
      <w:pPr>
        <w:pStyle w:val="TextBody"/>
        <w:rPr/>
      </w:pPr>
      <w:r>
        <w:rPr/>
        <w:t>2.5. Представитель нанимателя, работодатели обеспечивают для гражданских служащих и работников организаций системы ФСИН России нормальную продолжительность служебного (рабочего) времени, не превышающую 40 часов в неделю, за исключением гражданских служащих и работников организаций системы ФСИН России, для которых в соответствии с законодательством Российской Федерации установлена сокращенная продолжительность служебного (рабочего) времени.</w:t>
      </w:r>
    </w:p>
    <w:p>
      <w:pPr>
        <w:pStyle w:val="TextBody"/>
        <w:rPr/>
      </w:pPr>
      <w:r>
        <w:rPr/>
        <w:t>Для женщин, работающих в районах Крайнего Севера и приравненных к ним местностях, а также в районах Севера, в которых начисляются районный коэффициент и процентная надбавка к заработной плате, но не отнесенные к районам Крайнего Севера и приравненным к ним местностям,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законодательством Российской Федерации.</w:t>
      </w:r>
    </w:p>
    <w:p>
      <w:pPr>
        <w:pStyle w:val="TextBody"/>
        <w:rPr/>
      </w:pPr>
      <w:r>
        <w:rPr/>
        <w:t>Для женщин,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устанавливается 36-часовая рабочая неделя.</w:t>
      </w:r>
    </w:p>
    <w:p>
      <w:pPr>
        <w:pStyle w:val="TextBody"/>
        <w:rPr/>
      </w:pPr>
      <w:r>
        <w:rPr/>
        <w:t>При этом заработная плата работникам организаций системы ФСИН России выплачиваются в том же размере, что и при полной рабочей неделе.</w:t>
      </w:r>
    </w:p>
    <w:p>
      <w:pPr>
        <w:pStyle w:val="TextBody"/>
        <w:rPr/>
      </w:pPr>
      <w:r>
        <w:rPr/>
        <w:t>2.6. Для отдельных гражданских служащих и работников организаций системы ФСИН России при необходимости может быть установлен режим ненормированного служебного (рабочего) дня, в соответствии с которым, по распоряжению представителя нанимателя, работодателя они эпизодически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pPr>
        <w:pStyle w:val="TextBody"/>
        <w:rPr/>
      </w:pPr>
      <w:r>
        <w:rPr/>
        <w:t xml:space="preserve">Перечень должностей гражданских служащих и работников организаций системы ФСИН России с ненормированным служебным (рабочим) днем устанавливается коллективным договором, соглашением или правовым актом ФСИН России, принимаемым с учетом мнения выборного профсоюзного органа. </w:t>
      </w:r>
    </w:p>
    <w:p>
      <w:pPr>
        <w:pStyle w:val="TextBody"/>
        <w:rPr/>
      </w:pPr>
      <w:r>
        <w:rPr/>
        <w:t>2.7. В организациях системы ФСИН России, где по условиям работы не может быть соблюдена установленная для соответствующей категории работников организаций системы ФСИН России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Продолжительность рабочего времени за учетный период не должна превышать норм, установленных для соответствующей категории работников организаций системы ФСИН России. Учетный период не может превышать одного года.</w:t>
      </w:r>
    </w:p>
    <w:p>
      <w:pPr>
        <w:pStyle w:val="TextBody"/>
        <w:rPr/>
      </w:pPr>
      <w:r>
        <w:rPr/>
        <w:t xml:space="preserve">Порядок введения суммированного учета рабочего времени устанавливается правилами внутреннего трудового распорядка организации системы ФСИН России. </w:t>
      </w:r>
    </w:p>
    <w:p>
      <w:pPr>
        <w:pStyle w:val="TextBody"/>
        <w:rPr/>
      </w:pPr>
      <w:r>
        <w:rPr/>
        <w:t>2.8. Сверхурочной считается работа, производимая работником организации системы ФСИН России по инициативе работодателя, за пределами установленной продолжительности рабочего времени.</w:t>
      </w:r>
    </w:p>
    <w:p>
      <w:pPr>
        <w:pStyle w:val="TextBody"/>
        <w:rPr/>
      </w:pPr>
      <w:r>
        <w:rPr/>
        <w:t>Привлечение к сверхурочным работам производится работодателем в соответствии со статьей 99 ТК РФ.</w:t>
      </w:r>
    </w:p>
    <w:p>
      <w:pPr>
        <w:pStyle w:val="TextBody"/>
        <w:rPr/>
      </w:pPr>
      <w:r>
        <w:rPr/>
        <w:t xml:space="preserve">Исполнение гражданским служащим должностных обязанностей за пределами установленной продолжительности служебного времени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 </w:t>
      </w:r>
    </w:p>
    <w:p>
      <w:pPr>
        <w:pStyle w:val="TextBody"/>
        <w:rPr/>
      </w:pPr>
      <w:r>
        <w:rPr/>
        <w:t>2.9. В соответствии с Федеральным законом № 79-ФЗ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 и не менее 30 календарных дней для гражданских служащих, замещающих должности гражданской службы иных групп.</w:t>
      </w:r>
    </w:p>
    <w:p>
      <w:pPr>
        <w:pStyle w:val="TextBody"/>
        <w:rPr/>
      </w:pPr>
      <w:r>
        <w:rPr/>
        <w:t xml:space="preserve">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w:t>
        <w:br/>
        <w:t>№ 79-ФЗ.</w:t>
      </w:r>
    </w:p>
    <w:p>
      <w:pPr>
        <w:pStyle w:val="TextBody"/>
        <w:rPr/>
      </w:pPr>
      <w:r>
        <w:rPr/>
        <w:t>Гражданскому служащему может быть предоставлен отпуск без сохранения денежного содержания на срок не более одного года, если иное не предусмотрено законодательством Российской Федерации.</w:t>
      </w:r>
    </w:p>
    <w:p>
      <w:pPr>
        <w:pStyle w:val="TextBody"/>
        <w:rPr/>
      </w:pPr>
      <w:r>
        <w:rPr/>
        <w:t xml:space="preserve">Дополнительные оплачиваемые отпуска за ненормированный служебный день, а также в связи с вредными и (или) опасными условиями гражданской службы предоставляются сверх ежегодного основного оплачиваемого отпуска и ежегодного дополнительного оплачиваемого отпуска за выслугу лет. </w:t>
      </w:r>
    </w:p>
    <w:p>
      <w:pPr>
        <w:pStyle w:val="TextBody"/>
        <w:rPr/>
      </w:pPr>
      <w:r>
        <w:rPr/>
        <w:t xml:space="preserve">2.10. Работникам организаций системы ФСИН России ежегодный основной оплачиваемый отпуск предоставляется продолжительностью 28 календарных дней. </w:t>
      </w:r>
    </w:p>
    <w:p>
      <w:pPr>
        <w:pStyle w:val="TextBody"/>
        <w:rPr/>
      </w:pPr>
      <w:r>
        <w:rPr/>
        <w:t>2.11.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 xml:space="preserve">Не допускается установление в коллективных договорах, служебных контрактах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 организаций системы ФСИН России. </w:t>
      </w:r>
    </w:p>
    <w:p>
      <w:pPr>
        <w:pStyle w:val="TextBody"/>
        <w:rPr/>
      </w:pPr>
      <w:r>
        <w:rPr/>
        <w:t>2.12. Работникам организаций системы ФСИН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4"/>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4"/>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4"/>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 xml:space="preserve">По просьбе одного из родителей (опекуна, попечителя), работающих в районах Крайнего Севера и приравненных к ним местностях, работодатели предоставляют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на каждого ребенка. </w:t>
      </w:r>
    </w:p>
    <w:p>
      <w:pPr>
        <w:pStyle w:val="TextBody"/>
        <w:rPr/>
      </w:pPr>
      <w:r>
        <w:rPr/>
        <w:t>2.13. Представитель нанимателя, работодатели предоставляют работникам организаций системы ФСИН России дополнительные ежегодные оплачиваемые отпуска за выслугу лет в уголовно-исполнительной системе:</w:t>
      </w:r>
    </w:p>
    <w:p>
      <w:pPr>
        <w:pStyle w:val="TextBody"/>
        <w:numPr>
          <w:ilvl w:val="0"/>
          <w:numId w:val="5"/>
        </w:numPr>
        <w:tabs>
          <w:tab w:val="left" w:pos="0" w:leader="none"/>
        </w:tabs>
        <w:spacing w:before="0" w:after="0"/>
        <w:ind w:left="707" w:hanging="283"/>
        <w:rPr/>
      </w:pPr>
      <w:r>
        <w:rPr/>
        <w:t xml:space="preserve">от 5 до 10 лет –3 календарных дня; </w:t>
      </w:r>
    </w:p>
    <w:p>
      <w:pPr>
        <w:pStyle w:val="TextBody"/>
        <w:numPr>
          <w:ilvl w:val="0"/>
          <w:numId w:val="5"/>
        </w:numPr>
        <w:tabs>
          <w:tab w:val="left" w:pos="0" w:leader="none"/>
        </w:tabs>
        <w:spacing w:before="0" w:after="0"/>
        <w:ind w:left="707" w:hanging="283"/>
        <w:rPr/>
      </w:pPr>
      <w:r>
        <w:rPr/>
        <w:t xml:space="preserve">от 10 до 15 лет – 5 календарных дней; </w:t>
      </w:r>
    </w:p>
    <w:p>
      <w:pPr>
        <w:pStyle w:val="TextBody"/>
        <w:numPr>
          <w:ilvl w:val="0"/>
          <w:numId w:val="5"/>
        </w:numPr>
        <w:tabs>
          <w:tab w:val="left" w:pos="0" w:leader="none"/>
        </w:tabs>
        <w:spacing w:before="0" w:after="0"/>
        <w:ind w:left="707" w:hanging="283"/>
        <w:rPr/>
      </w:pPr>
      <w:r>
        <w:rPr/>
        <w:t xml:space="preserve">от 15 до 20 лет – 10 календарных дней; </w:t>
      </w:r>
    </w:p>
    <w:p>
      <w:pPr>
        <w:pStyle w:val="TextBody"/>
        <w:numPr>
          <w:ilvl w:val="0"/>
          <w:numId w:val="5"/>
        </w:numPr>
        <w:tabs>
          <w:tab w:val="left" w:pos="0" w:leader="none"/>
        </w:tabs>
        <w:ind w:left="707" w:hanging="283"/>
        <w:rPr/>
      </w:pPr>
      <w:r>
        <w:rPr/>
        <w:t xml:space="preserve">свыше 20 лет – 15 календарных дней. </w:t>
      </w:r>
    </w:p>
    <w:p>
      <w:pPr>
        <w:pStyle w:val="TextBody"/>
        <w:rPr/>
      </w:pPr>
      <w:r>
        <w:rPr/>
        <w:t xml:space="preserve">Порядок исчисления стажа для предоставления дополнительного оплачиваемого отпуска определяется исходя из трудового стажа, дающего право на выплату процентной надбавки за выслугу лет в уголовно-исполнительной системе. </w:t>
      </w:r>
    </w:p>
    <w:p>
      <w:pPr>
        <w:pStyle w:val="TextBody"/>
        <w:rPr/>
      </w:pPr>
      <w:r>
        <w:rPr/>
        <w:t xml:space="preserve">2.14. Ежегодный основной оплачиваемый отпуск и дополнительные оплачиваемые отпуска суммируются и по заявлению гражданского служащего и работника организации системы ФСИН России могут предоставляться по частям. При этом продолжительность хотя бы одной части предоставляемого отпуска не может быть менее 14 календарных дней. </w:t>
      </w:r>
    </w:p>
    <w:p>
      <w:pPr>
        <w:pStyle w:val="TextBody"/>
        <w:rPr/>
      </w:pPr>
      <w:r>
        <w:rPr/>
        <w:t xml:space="preserve">2.15. Одному из родителей, (опекуну, попечителю)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один раз в месяц предоставляется дополнительный выходной день без сохранения заработной платы. </w:t>
      </w:r>
    </w:p>
    <w:p>
      <w:pPr>
        <w:pStyle w:val="TextBody"/>
        <w:rPr/>
      </w:pPr>
      <w:r>
        <w:rPr/>
        <w:t xml:space="preserve">2.16. Женщинам, проходящим службу (работающим) в организациях системы ФСИН России и имеющим двух и более детей в возрасте до двенадцати лет, предоставляется ежегодный очередной оплачиваемый отпуск в удобное для них время. </w:t>
      </w:r>
    </w:p>
    <w:p>
      <w:pPr>
        <w:pStyle w:val="TextBody"/>
        <w:rPr/>
      </w:pPr>
      <w:r>
        <w:rPr/>
        <w:t xml:space="preserve">2.17. Графики отпусков гражданских служащих и работников организаций системы ФСИН России утверждаются руководителями организаций системы ФСИН России с учетом мнения соответствующего выборного профсоюзного органа не позднее, чем за две недели до наступления календарного года. </w:t>
      </w:r>
    </w:p>
    <w:p>
      <w:pPr>
        <w:pStyle w:val="TextBody"/>
        <w:jc w:val="center"/>
        <w:rPr/>
      </w:pPr>
      <w:r>
        <w:rPr>
          <w:rStyle w:val="StrongEmphasis"/>
        </w:rPr>
        <w:t>3. СОДЕЙСТВИЕ ЗАНЯТОСТИ</w:t>
      </w:r>
      <w:r>
        <w:rPr/>
        <w:t xml:space="preserve"> </w:t>
      </w:r>
    </w:p>
    <w:p>
      <w:pPr>
        <w:pStyle w:val="TextBody"/>
        <w:rPr/>
      </w:pPr>
      <w:r>
        <w:rPr/>
        <w:t xml:space="preserve">3.1. ФСИН России информирует ЦК Профсоюза не менее чем за два месяца о намерениях сокращения должностей федеральной государственной гражданской службы, численности или штата работников организаций системы ФСИН России по собственной инициативе с обоснованием необходимости проведения этих мер и изменения в связи с этим численности работающих, а по решению Президента Российской Федерации, Правительства Российской Федерации - незамедлительно. </w:t>
      </w:r>
    </w:p>
    <w:p>
      <w:pPr>
        <w:pStyle w:val="TextBody"/>
        <w:rPr/>
      </w:pPr>
      <w:r>
        <w:rPr/>
        <w:t>3.2. Представитель нанимателя, работодатели:</w:t>
      </w:r>
    </w:p>
    <w:p>
      <w:pPr>
        <w:pStyle w:val="TextBody"/>
        <w:rPr/>
      </w:pPr>
      <w:r>
        <w:rPr/>
        <w:t>3.2.1. В соответствии с Законом Российской Федерации от 19.04.1991 № 1032-1 «О занятости населения в Российской Федерации», Федеральным законом № 79-ФЗ и Положением об организации работы по содействию занятости в условиях массового высвобождения, утвержденным постановлением Совета Министров – Правительства Российской Федерации от 05.02.1993 № 99,</w:t>
      </w:r>
      <w:r>
        <w:rPr>
          <w:rStyle w:val="StrongEmphasis"/>
        </w:rPr>
        <w:t xml:space="preserve"> </w:t>
      </w:r>
      <w:r>
        <w:rPr/>
        <w:t>осуществляют согласованные с соответствующими выборными профсоюзными органами мероприятия по обеспечению занятости гражданских служащих и работников организаций системы ФСИН России.</w:t>
      </w:r>
    </w:p>
    <w:p>
      <w:pPr>
        <w:pStyle w:val="TextBody"/>
        <w:rPr/>
      </w:pPr>
      <w:r>
        <w:rPr/>
        <w:t>3.2.2. Увольнение гражданских служащих и работников организаций системы ФСИН России, являющихся членами Профсоюза, по основаниям, предусмотренным подпунктом «б» пункта 1, части 1, пунктом 8.2 части 1 и частью 2 статьи 37 Федерального закона № 79-ФЗ, пунктами 2, 3 или 5 части 1 статьи 81 ТК РФ, производят с учетом мотивированного мнения выборного органа первичной профсоюзной организации в соответствии со статьями 82, 373 ТК РФ.</w:t>
      </w:r>
    </w:p>
    <w:p>
      <w:pPr>
        <w:pStyle w:val="TextBody"/>
        <w:rPr/>
      </w:pPr>
      <w:r>
        <w:rPr/>
        <w:t>3.2.3. При принятии решения о ликвидации организации системы ФСИН России, сокращении должностей гражданских служащих, численности или штата работников организаций системы ФСИН России и возможном расторжении служебных контрактов (трудовых договоров) с гражданскими служащими и работниками организаций системы ФСИН России в письменной форме под роспись извещают об этом гражданских служащих и работников</w:t>
      </w:r>
      <w:r>
        <w:rPr>
          <w:rStyle w:val="StrongEmphasis"/>
        </w:rPr>
        <w:t xml:space="preserve"> </w:t>
      </w:r>
      <w:r>
        <w:rPr/>
        <w:t>организаций системы ФСИН России, а также письменно сообщают об этом в выборный профсоюзный орган организации системы ФСИН России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гражданского служащего и работника организации системы ФСИН России</w:t>
      </w:r>
      <w:r>
        <w:rPr>
          <w:rStyle w:val="StrongEmphasis"/>
          <w:i/>
        </w:rPr>
        <w:t xml:space="preserve">, </w:t>
      </w:r>
      <w:r>
        <w:rPr/>
        <w:t>а в случае, если решение о сокращении должностей гражданских служащих, численности или штата работников организаций системы ФСИН России может привести к массовому увольнению гражданских служащих и работников организаций системы ФСИН России, – не позднее, чем за три месяца до начала проведения соответствующих мероприятий.</w:t>
      </w:r>
    </w:p>
    <w:p>
      <w:pPr>
        <w:pStyle w:val="TextBody"/>
        <w:rPr/>
      </w:pPr>
      <w:r>
        <w:rPr/>
        <w:t>Увольнение считается массовым при:</w:t>
      </w:r>
    </w:p>
    <w:p>
      <w:pPr>
        <w:pStyle w:val="TextBody"/>
        <w:rPr/>
      </w:pPr>
      <w:r>
        <w:rPr/>
        <w:t>а) ликвидации организации системы ФСИН России с численностью работающих 15 и более человек;</w:t>
      </w:r>
    </w:p>
    <w:p>
      <w:pPr>
        <w:pStyle w:val="TextBody"/>
        <w:rPr/>
      </w:pPr>
      <w:r>
        <w:rPr/>
        <w:t>б) сокращении численности или штата работников организаций системы ФСИН России в количестве:</w:t>
      </w:r>
    </w:p>
    <w:p>
      <w:pPr>
        <w:pStyle w:val="TextBody"/>
        <w:rPr/>
      </w:pPr>
      <w:r>
        <w:rPr/>
        <w:t>50 и более человек в течение 30 календарных дней;</w:t>
      </w:r>
    </w:p>
    <w:p>
      <w:pPr>
        <w:pStyle w:val="TextBody"/>
        <w:rPr/>
      </w:pPr>
      <w:r>
        <w:rPr/>
        <w:t>200 и более человек в течение 60 календарных дней;</w:t>
      </w:r>
    </w:p>
    <w:p>
      <w:pPr>
        <w:pStyle w:val="TextBody"/>
        <w:rPr/>
      </w:pPr>
      <w:r>
        <w:rPr/>
        <w:t>500 и более человек в течение 90 календарных дней;</w:t>
      </w:r>
    </w:p>
    <w:p>
      <w:pPr>
        <w:pStyle w:val="TextBody"/>
        <w:rPr/>
      </w:pPr>
      <w:r>
        <w:rPr/>
        <w:t>в) увольнении гражданских служащих и работников организаций системы ФСИН России в количестве одного процента общего числа проходящих службу и работающих в связи с ликвидацией организации системы ФСИН России либо сокращением численности или штата в течение 30 календарных дней в территориальных органах ФСИН России с общей численностью занятых менее 5 тыс. человек.</w:t>
      </w:r>
    </w:p>
    <w:p>
      <w:pPr>
        <w:pStyle w:val="TextBody"/>
        <w:rPr/>
      </w:pPr>
      <w:r>
        <w:rPr/>
        <w:t xml:space="preserve">3.2.4. При сокращении должностей гражданской службы, численности или штата работников организаций системы ФСИН России учитывают нормы статьи 31 Федерального закона № 79-ФЗ и статьи 179 ТК РФ при реализации преимущественного права оставления на службе или на работе. </w:t>
      </w:r>
    </w:p>
    <w:p>
      <w:pPr>
        <w:pStyle w:val="TextBody"/>
        <w:rPr/>
      </w:pPr>
      <w:r>
        <w:rPr/>
        <w:t>Помимо указанных в них категорий гражданских служащих и работников организаций системы ФСИН России преимущественное право на оставление на службе (работе) при равной производительности труда и квалификации, предусматривается для:</w:t>
      </w:r>
    </w:p>
    <w:p>
      <w:pPr>
        <w:pStyle w:val="TextBody"/>
        <w:numPr>
          <w:ilvl w:val="0"/>
          <w:numId w:val="6"/>
        </w:numPr>
        <w:tabs>
          <w:tab w:val="left" w:pos="0" w:leader="none"/>
        </w:tabs>
        <w:spacing w:before="0" w:after="0"/>
        <w:ind w:left="707" w:hanging="283"/>
        <w:rPr/>
      </w:pPr>
      <w:r>
        <w:rPr/>
        <w:t xml:space="preserve">лиц предпенсионного возраста (за 2 года до пенсии); </w:t>
      </w:r>
    </w:p>
    <w:p>
      <w:pPr>
        <w:pStyle w:val="TextBody"/>
        <w:numPr>
          <w:ilvl w:val="0"/>
          <w:numId w:val="6"/>
        </w:numPr>
        <w:tabs>
          <w:tab w:val="left" w:pos="0" w:leader="none"/>
        </w:tabs>
        <w:spacing w:before="0" w:after="0"/>
        <w:ind w:left="707" w:hanging="283"/>
        <w:rPr/>
      </w:pPr>
      <w:r>
        <w:rPr/>
        <w:t xml:space="preserve">прошедших службу (проработавших) в организации системы ФСИН России свыше 10 лет; </w:t>
      </w:r>
    </w:p>
    <w:p>
      <w:pPr>
        <w:pStyle w:val="TextBody"/>
        <w:numPr>
          <w:ilvl w:val="0"/>
          <w:numId w:val="6"/>
        </w:numPr>
        <w:tabs>
          <w:tab w:val="left" w:pos="0" w:leader="none"/>
        </w:tabs>
        <w:spacing w:before="0" w:after="0"/>
        <w:ind w:left="707" w:hanging="283"/>
        <w:rPr/>
      </w:pPr>
      <w:r>
        <w:rPr/>
        <w:t xml:space="preserve">одиноких родителей (опекунов, попечителей), имеющих на иждивении детей до 16-летнего возраста; </w:t>
      </w:r>
    </w:p>
    <w:p>
      <w:pPr>
        <w:pStyle w:val="TextBody"/>
        <w:numPr>
          <w:ilvl w:val="0"/>
          <w:numId w:val="6"/>
        </w:numPr>
        <w:tabs>
          <w:tab w:val="left" w:pos="0" w:leader="none"/>
        </w:tabs>
        <w:spacing w:before="0" w:after="0"/>
        <w:ind w:left="707" w:hanging="283"/>
        <w:rPr/>
      </w:pPr>
      <w:r>
        <w:rPr/>
        <w:t xml:space="preserve">несовершеннолетних работников организаций системы ФСИН России; </w:t>
      </w:r>
    </w:p>
    <w:p>
      <w:pPr>
        <w:pStyle w:val="TextBody"/>
        <w:numPr>
          <w:ilvl w:val="0"/>
          <w:numId w:val="6"/>
        </w:numPr>
        <w:tabs>
          <w:tab w:val="left" w:pos="0" w:leader="none"/>
        </w:tabs>
        <w:spacing w:before="0" w:after="0"/>
        <w:ind w:left="707" w:hanging="283"/>
        <w:rPr/>
      </w:pPr>
      <w:r>
        <w:rPr/>
        <w:t>двух гражданских служащих и работников</w:t>
      </w:r>
      <w:r>
        <w:rPr>
          <w:rStyle w:val="StrongEmphasis"/>
        </w:rPr>
        <w:t xml:space="preserve"> </w:t>
      </w:r>
      <w:r>
        <w:rPr/>
        <w:t xml:space="preserve">организаций системы ФСИН России из одной семьи; </w:t>
      </w:r>
    </w:p>
    <w:p>
      <w:pPr>
        <w:pStyle w:val="TextBody"/>
        <w:numPr>
          <w:ilvl w:val="0"/>
          <w:numId w:val="6"/>
        </w:numPr>
        <w:tabs>
          <w:tab w:val="left" w:pos="0" w:leader="none"/>
        </w:tabs>
        <w:ind w:left="707" w:hanging="283"/>
        <w:rPr/>
      </w:pPr>
      <w:r>
        <w:rPr/>
        <w:t xml:space="preserve">беременных женщин, женщин, имеющих детей в возрасте до трех лет. </w:t>
      </w:r>
    </w:p>
    <w:p>
      <w:pPr>
        <w:pStyle w:val="TextBody"/>
        <w:rPr/>
      </w:pPr>
      <w:r>
        <w:rPr/>
        <w:t xml:space="preserve">3.2.5. Предоставляют высвобождаемым гражданским служащим и работникам организаций системы ФСИН России гарантии и компенсации предусмотренные законодательством Российской Федерации. </w:t>
      </w:r>
    </w:p>
    <w:p>
      <w:pPr>
        <w:pStyle w:val="TextBody"/>
        <w:rPr/>
      </w:pPr>
      <w:r>
        <w:rPr/>
        <w:t>3.2.6</w:t>
      </w:r>
      <w:r>
        <w:rPr>
          <w:rStyle w:val="StrongEmphasis"/>
          <w:i/>
        </w:rPr>
        <w:t>.</w:t>
      </w:r>
      <w:r>
        <w:rPr/>
        <w:t xml:space="preserve"> С письменного согласия гражданского служащего, работника организации системы ФСИН России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дополнительную компенсацию гражданским служащим в размере денежного содержания, работникам организаций системы ФСИН России – в размере среднего заработка, исчисленных пропорционально времени, оставшемуся до истечения срока предупреждения об освобождении от замещаемой должности гражданской службы (увольнении). </w:t>
      </w:r>
    </w:p>
    <w:p>
      <w:pPr>
        <w:pStyle w:val="TextBody"/>
        <w:rPr/>
      </w:pPr>
      <w:r>
        <w:rPr/>
        <w:t xml:space="preserve">3.2.7. Обеспечивают высвобождаемым гражданским служащим и работникам организаций системы ФСИН России приоритетное предоставление вакантных должностей гражданской службы, рабочих мест в других организациях системы ФСИН России. </w:t>
      </w:r>
    </w:p>
    <w:p>
      <w:pPr>
        <w:pStyle w:val="TextBody"/>
        <w:rPr/>
      </w:pPr>
      <w:r>
        <w:rPr/>
        <w:t xml:space="preserve">3.2.8. Оказывают содействие высвобождаемым гражданским служащим и работникам организаций системы ФСИН России в трудоустройстве через органы службы занятости. </w:t>
      </w:r>
    </w:p>
    <w:p>
      <w:pPr>
        <w:pStyle w:val="TextBody"/>
        <w:rPr/>
      </w:pPr>
      <w:r>
        <w:rPr/>
        <w:t>3.3. ФСИН России или его правопреемник рассматривает вопросы предполагаемой реорганизации или реструктуризации подведомственных учреждений, органов уголовно-исполнительной системы и предприятий ФСИН России, изменения форм организации труда, которые затрагивают интересы гражданских служащих и работников организаций системы ФСИН России, по согласованию с ЦК Профсоюза.</w:t>
      </w:r>
      <w:r>
        <w:rPr>
          <w:rStyle w:val="StrongEmphasis"/>
        </w:rPr>
        <w:t xml:space="preserve"> </w:t>
      </w:r>
    </w:p>
    <w:p>
      <w:pPr>
        <w:pStyle w:val="TextBody"/>
        <w:jc w:val="center"/>
        <w:rPr/>
      </w:pPr>
      <w:r>
        <w:rPr>
          <w:rStyle w:val="StrongEmphasis"/>
        </w:rPr>
        <w:t xml:space="preserve">4. РАЗВИТИЕ КАДРОВОГО ПОТЕНЦИАЛА </w:t>
      </w:r>
    </w:p>
    <w:p>
      <w:pPr>
        <w:pStyle w:val="TextBody"/>
        <w:rPr/>
      </w:pPr>
      <w:r>
        <w:rPr/>
        <w:t>4.1. Представитель нанимателя, работодатели:</w:t>
      </w:r>
    </w:p>
    <w:p>
      <w:pPr>
        <w:pStyle w:val="TextBody"/>
        <w:rPr/>
      </w:pPr>
      <w:r>
        <w:rPr/>
        <w:t>4.1.1. Включают в обязательном порядке в состав аттестационных комиссий представителей соответствующих выборных профсоюзных органов при проведении аттестации, которая может послужить основанием для увольнения гражданских служащих и работников организаций системы ФСИН России.</w:t>
      </w:r>
    </w:p>
    <w:p>
      <w:pPr>
        <w:pStyle w:val="TextBody"/>
        <w:rPr/>
      </w:pPr>
      <w:r>
        <w:rPr/>
        <w:t>4.1.2. Рассматривают ходатайства выборных профсоюзных органов о представлении гражданских служащих и работников организаций системы ФСИН России в соответствии с утвержденными Положением о награждении ведомственными наградами Федеральной службы исполнения наказаний, утвержденным приказом ФСИН России от 25.05.2011 № 323.</w:t>
      </w:r>
    </w:p>
    <w:p>
      <w:pPr>
        <w:pStyle w:val="TextBody"/>
        <w:rPr/>
      </w:pPr>
      <w:r>
        <w:rPr/>
        <w:t>4.1.3. Организуют и проводят обучение гражданских служащих и работников организаций системы ФСИН России по вопросам трудового законодательства Российской Федерации с приглашением председателей первичных организаций Профсоюза.</w:t>
      </w:r>
    </w:p>
    <w:p>
      <w:pPr>
        <w:pStyle w:val="TextBody"/>
        <w:rPr/>
      </w:pPr>
      <w:r>
        <w:rPr/>
        <w:t>4.1.4. Организуют целевое направление в образовательные учреждения ФСИН России гражданских служащих и работников организаций системы ФСИН России от организаций системы ФСИН России с их трудоустройством после окончания учебы.</w:t>
      </w:r>
    </w:p>
    <w:p>
      <w:pPr>
        <w:pStyle w:val="TextBody"/>
        <w:rPr/>
      </w:pPr>
      <w:r>
        <w:rPr/>
        <w:t>4.1.5. Осуществляют финансирование и обеспечивают прохождение гражданскими служащими и работниками организаций системы ФСИН России профессиональной переподготовки, проведение мероприятий по повышению квалификации и стажировки в порядке и сроки, установленные законодательными и иными нормативными правовыми актами Российской Федерации, актами ФСИН России, с сохранением замещаемой должности и денежного содержания (средней заработной платы) на этот период.</w:t>
      </w:r>
    </w:p>
    <w:p>
      <w:pPr>
        <w:pStyle w:val="TextBody"/>
        <w:rPr/>
      </w:pPr>
      <w:r>
        <w:rPr/>
        <w:t xml:space="preserve">4.1.6. Признают приоритетным направлением деятельности закрепление молодых специалистов в организациях системы ФСИН России, содействие повышению их профессиональной квалификации, служебному росту и социальной защищенности. </w:t>
      </w:r>
    </w:p>
    <w:p>
      <w:pPr>
        <w:pStyle w:val="TextBody"/>
        <w:jc w:val="center"/>
        <w:rPr/>
      </w:pPr>
      <w:r>
        <w:rPr>
          <w:rStyle w:val="StrongEmphasis"/>
        </w:rPr>
        <w:t>5. УСЛОВИЯ ТРУДА И СОЦИАЛЬНЫЕ ГАРАНТИИ МОЛОДЕЖИ</w:t>
      </w:r>
      <w:r>
        <w:rPr/>
        <w:t xml:space="preserve"> </w:t>
      </w:r>
    </w:p>
    <w:p>
      <w:pPr>
        <w:pStyle w:val="TextBody"/>
        <w:rPr/>
      </w:pPr>
      <w:r>
        <w:rPr/>
        <w:t>5.1. Представитель нанимателя, работодатели:</w:t>
      </w:r>
    </w:p>
    <w:p>
      <w:pPr>
        <w:pStyle w:val="TextBody"/>
        <w:rPr/>
      </w:pPr>
      <w:r>
        <w:rPr/>
        <w:t>5.1.1. Содействуют проведению государственной политики в области занятости, повышения квалификации гражданских служащих и работников организаций системы ФСИН России, оказания эффективной помощи молодым специалистам в профессиональной и социальной адаптации.</w:t>
      </w:r>
    </w:p>
    <w:p>
      <w:pPr>
        <w:pStyle w:val="TextBody"/>
        <w:rPr/>
      </w:pPr>
      <w:r>
        <w:rPr/>
        <w:t>5.1.2. Предусматривают с целью привлечения и закрепления молодых специалистов в организациях системы ФСИН России в региональных отраслевых соглашениях, коллективных договорах соответствующие разделы, положения которых позволят реализовать:</w:t>
      </w:r>
    </w:p>
    <w:p>
      <w:pPr>
        <w:pStyle w:val="TextBody"/>
        <w:numPr>
          <w:ilvl w:val="0"/>
          <w:numId w:val="7"/>
        </w:numPr>
        <w:tabs>
          <w:tab w:val="left" w:pos="0" w:leader="none"/>
        </w:tabs>
        <w:spacing w:before="0" w:after="0"/>
        <w:ind w:left="707" w:hanging="283"/>
        <w:rPr/>
      </w:pPr>
      <w:r>
        <w:rPr/>
        <w:t xml:space="preserve">предоставление социальных гарантий молодым специалистам в соответствии с законодательством Российской Федерации, обеспечение их выполнения; </w:t>
      </w:r>
    </w:p>
    <w:p>
      <w:pPr>
        <w:pStyle w:val="TextBody"/>
        <w:numPr>
          <w:ilvl w:val="0"/>
          <w:numId w:val="7"/>
        </w:numPr>
        <w:tabs>
          <w:tab w:val="left" w:pos="0" w:leader="none"/>
        </w:tabs>
        <w:spacing w:before="0" w:after="0"/>
        <w:ind w:left="707" w:hanging="283"/>
        <w:rPr/>
      </w:pPr>
      <w:r>
        <w:rPr/>
        <w:t xml:space="preserve">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 </w:t>
      </w:r>
    </w:p>
    <w:p>
      <w:pPr>
        <w:pStyle w:val="TextBody"/>
        <w:numPr>
          <w:ilvl w:val="0"/>
          <w:numId w:val="7"/>
        </w:numPr>
        <w:tabs>
          <w:tab w:val="left" w:pos="0" w:leader="none"/>
        </w:tabs>
        <w:spacing w:before="0" w:after="0"/>
        <w:ind w:left="707" w:hanging="283"/>
        <w:rPr/>
      </w:pPr>
      <w:r>
        <w:rPr/>
        <w:t xml:space="preserve">формирование условий для патриотического и духовно-нравственного воспитания молодежи; </w:t>
      </w:r>
    </w:p>
    <w:p>
      <w:pPr>
        <w:pStyle w:val="TextBody"/>
        <w:numPr>
          <w:ilvl w:val="0"/>
          <w:numId w:val="7"/>
        </w:numPr>
        <w:tabs>
          <w:tab w:val="left" w:pos="0" w:leader="none"/>
        </w:tabs>
        <w:spacing w:before="0" w:after="0"/>
        <w:ind w:left="707" w:hanging="283"/>
        <w:rPr/>
      </w:pPr>
      <w:r>
        <w:rPr/>
        <w:t xml:space="preserve">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 </w:t>
      </w:r>
    </w:p>
    <w:p>
      <w:pPr>
        <w:pStyle w:val="TextBody"/>
        <w:numPr>
          <w:ilvl w:val="0"/>
          <w:numId w:val="7"/>
        </w:numPr>
        <w:tabs>
          <w:tab w:val="left" w:pos="0" w:leader="none"/>
        </w:tabs>
        <w:spacing w:before="0" w:after="0"/>
        <w:ind w:left="707" w:hanging="283"/>
        <w:rPr/>
      </w:pPr>
      <w:r>
        <w:rPr/>
        <w:t xml:space="preserve">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 </w:t>
      </w:r>
    </w:p>
    <w:p>
      <w:pPr>
        <w:pStyle w:val="TextBody"/>
        <w:numPr>
          <w:ilvl w:val="0"/>
          <w:numId w:val="7"/>
        </w:numPr>
        <w:tabs>
          <w:tab w:val="left" w:pos="0" w:leader="none"/>
        </w:tabs>
        <w:spacing w:before="0" w:after="0"/>
        <w:ind w:left="707" w:hanging="283"/>
        <w:rPr/>
      </w:pPr>
      <w:r>
        <w:rPr/>
        <w:t xml:space="preserve">проведение конкурсов профессионального мастерства среди молодых специалистов; </w:t>
      </w:r>
    </w:p>
    <w:p>
      <w:pPr>
        <w:pStyle w:val="TextBody"/>
        <w:numPr>
          <w:ilvl w:val="0"/>
          <w:numId w:val="7"/>
        </w:numPr>
        <w:tabs>
          <w:tab w:val="left" w:pos="0" w:leader="none"/>
        </w:tabs>
        <w:spacing w:before="0" w:after="0"/>
        <w:ind w:left="707" w:hanging="283"/>
        <w:rPr/>
      </w:pPr>
      <w:r>
        <w:rPr/>
        <w:t xml:space="preserve">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 </w:t>
      </w:r>
    </w:p>
    <w:p>
      <w:pPr>
        <w:pStyle w:val="TextBody"/>
        <w:numPr>
          <w:ilvl w:val="0"/>
          <w:numId w:val="7"/>
        </w:numPr>
        <w:tabs>
          <w:tab w:val="left" w:pos="0" w:leader="none"/>
        </w:tabs>
        <w:spacing w:before="0" w:after="0"/>
        <w:ind w:left="707" w:hanging="283"/>
        <w:rPr/>
      </w:pPr>
      <w:r>
        <w:rPr/>
        <w:t xml:space="preserve">создание условий для организации активного досуга, в том числе спортивно-оздоровительных мероприятий для молодых специалистов и членов их семей; </w:t>
      </w:r>
    </w:p>
    <w:p>
      <w:pPr>
        <w:pStyle w:val="TextBody"/>
        <w:numPr>
          <w:ilvl w:val="0"/>
          <w:numId w:val="7"/>
        </w:numPr>
        <w:tabs>
          <w:tab w:val="left" w:pos="0" w:leader="none"/>
        </w:tabs>
        <w:ind w:left="707" w:hanging="283"/>
        <w:rPr/>
      </w:pPr>
      <w:r>
        <w:rPr/>
        <w:t xml:space="preserve">квотирование рабочих мест для выпускников профессиональных образовательных организаций, а также для возвращающихся в организации системы ФСИН России после прохождения ими военной службы по призыву. </w:t>
      </w:r>
    </w:p>
    <w:p>
      <w:pPr>
        <w:pStyle w:val="TextBody"/>
        <w:jc w:val="center"/>
        <w:rPr/>
      </w:pPr>
      <w:r>
        <w:rPr>
          <w:rStyle w:val="StrongEmphasis"/>
        </w:rPr>
        <w:t>6. ОПЛАТА ТРУДА</w:t>
      </w:r>
      <w:r>
        <w:rPr/>
        <w:t xml:space="preserve"> </w:t>
      </w:r>
    </w:p>
    <w:p>
      <w:pPr>
        <w:pStyle w:val="TextBody"/>
        <w:rPr/>
      </w:pPr>
      <w:r>
        <w:rPr/>
        <w:t>6.1. Представитель нанимателя, работодатели принимают необходимые меры по обеспечению устойчивой работы организаций системы ФСИН России и формированию фонда оплаты труда гражданских служащих и работников организаций системы ФСИН России.</w:t>
      </w:r>
    </w:p>
    <w:p>
      <w:pPr>
        <w:pStyle w:val="TextBody"/>
        <w:rPr/>
      </w:pPr>
      <w:r>
        <w:rPr/>
        <w:t xml:space="preserve">В период формирования бюджета стороны проводят взаимные консультации по социально значимым статьям расходов бюджетной классификации для оценки реальных бюджетных затрат на мероприятия, связанные с оплатой труда, охраной труда и здоровья государственных служащих и работников организаций системы ФСИН России. </w:t>
      </w:r>
    </w:p>
    <w:p>
      <w:pPr>
        <w:pStyle w:val="TextBody"/>
        <w:rPr/>
      </w:pPr>
      <w:r>
        <w:rPr/>
        <w:t>6.2. Условия оплаты труда гражданских служащих и работников организаций системы ФСИН России устанавливаются законодательными и иными нормативными правовыми актами Российской Федерации, нормативными правовыми актами ФСИН России.</w:t>
      </w:r>
    </w:p>
    <w:p>
      <w:pPr>
        <w:pStyle w:val="TextBody"/>
        <w:rPr/>
      </w:pPr>
      <w:r>
        <w:rPr/>
        <w:t>Оплата труда гражданских служащих производится в соответствии с Федеральным законом № 79-ФЗ, Указом Президента Российской Федерации от 25.07.2006 № 763 «О денежном содержании федеральных государственных гражданских служащих».</w:t>
      </w:r>
    </w:p>
    <w:p>
      <w:pPr>
        <w:pStyle w:val="TextBody"/>
        <w:rPr/>
      </w:pPr>
      <w:r>
        <w:rPr/>
        <w:t xml:space="preserve">Оплата труда рабочих и служащих территориальных органов ФСИН России, не имеющих специальных званий, производится в соответствии с постановлением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w:t>
      </w:r>
    </w:p>
    <w:p>
      <w:pPr>
        <w:pStyle w:val="TextBody"/>
        <w:rPr/>
      </w:pPr>
      <w:r>
        <w:rPr/>
        <w:t xml:space="preserve">6.3. Оплата труда работников организаций системы ФСИН России осуществляется в соответствии с приказом ФСИН России от 13.11.2008 № 624 «Об утверждении новой системы оплаты труда гражданского персонала федеральных бюджетных и казенных учреждений уголовно-исполнительной системы». </w:t>
      </w:r>
    </w:p>
    <w:p>
      <w:pPr>
        <w:pStyle w:val="TextBody"/>
        <w:rPr/>
      </w:pPr>
      <w:r>
        <w:rPr/>
        <w:t>6.4. Месячная заработная плата работника организации системы ФСИН России,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от 19.06.2000 № 82-ФЗ «О минимальном размере оплаты труда»</w:t>
      </w:r>
      <w:r>
        <w:rPr>
          <w:i/>
        </w:rPr>
        <w:t>.</w:t>
      </w:r>
    </w:p>
    <w:p>
      <w:pPr>
        <w:pStyle w:val="TextBody"/>
        <w:rPr/>
      </w:pPr>
      <w:r>
        <w:rPr/>
        <w:t xml:space="preserve">6.5. Установление и пересмотр норм трудовых затрат производится на основе технико-экономических обоснований с учетом мнения соответствующего выборного профсоюзного органа, с обязательным извещением работников организаций системы ФСИН России, которых касаются изменения, не позднее чем за 2 месяца до их введения. </w:t>
      </w:r>
    </w:p>
    <w:p>
      <w:pPr>
        <w:pStyle w:val="TextBody"/>
        <w:rPr/>
      </w:pPr>
      <w:r>
        <w:rPr/>
        <w:t>6.6. Денежное содержание гражданским служащим или заработная плата работникам организаций системы ФСИН России выплачивается не реже, чем каждые полмесяца в день, установленный служебным распорядком (для гражданских служащих) или правилами внутреннего трудового распорядка (для работников организаций системы ФСИН России), коллективным договором, а также служебным контрактом (для гражданских служащих) или трудовым договором (для работников</w:t>
      </w:r>
      <w:r>
        <w:rPr>
          <w:rStyle w:val="StrongEmphasis"/>
        </w:rPr>
        <w:t xml:space="preserve"> </w:t>
      </w:r>
      <w:r>
        <w:rPr/>
        <w:t>организаций системы ФСИН России).</w:t>
      </w:r>
    </w:p>
    <w:p>
      <w:pPr>
        <w:pStyle w:val="TextBody"/>
        <w:rPr/>
      </w:pPr>
      <w:r>
        <w:rPr/>
        <w:t xml:space="preserve">В случае задержки выплаты денежного содержания, заработной платы в установленные сроки представитель нанимателя, работодатели несут ответственность по выполнению обязательств в рамках действующего законодательства Российской Федерации. </w:t>
      </w:r>
    </w:p>
    <w:p>
      <w:pPr>
        <w:pStyle w:val="TextBody"/>
        <w:rPr/>
      </w:pPr>
      <w:r>
        <w:rPr/>
        <w:t>6.7. При неисполнении трудовых обязанностей по вине работодателя оплата труда работников организаций системы ФСИН России производится в размере не ниже средней заработной платы работника</w:t>
      </w:r>
      <w:r>
        <w:rPr>
          <w:rStyle w:val="StrongEmphasis"/>
        </w:rPr>
        <w:t xml:space="preserve"> </w:t>
      </w:r>
      <w:r>
        <w:rPr/>
        <w:t>организации системы ФСИН России, рассчитанных пропорционально фактически отработанному времени.</w:t>
      </w:r>
    </w:p>
    <w:p>
      <w:pPr>
        <w:pStyle w:val="TextBody"/>
        <w:rPr/>
      </w:pPr>
      <w:r>
        <w:rPr/>
        <w:t>При неисполнении должностных (трудовых) обязанностей, невыполнении норм труда по причинам, не зависящим от работодателя и работника организации системы ФСИН России, за указанным работником организации системы ФСИН России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TextBody"/>
        <w:rPr/>
      </w:pPr>
      <w:r>
        <w:rPr/>
        <w:t xml:space="preserve">При неисполнении должностных (трудовых) обязанностей, невыполнении норм труда по вине работника организации системы ФСИН России оплата труда производится в соответствии с объемом выполненной работы. </w:t>
      </w:r>
    </w:p>
    <w:p>
      <w:pPr>
        <w:pStyle w:val="TextBody"/>
        <w:rPr/>
      </w:pPr>
      <w:r>
        <w:rPr/>
        <w:t>6.8. Время простоя по вине работодателя оплачивается в размере не менее двух третей средней заработной платы работника организации системы ФСИН России.</w:t>
      </w:r>
    </w:p>
    <w:p>
      <w:pPr>
        <w:pStyle w:val="TextBody"/>
        <w:rPr/>
      </w:pPr>
      <w:r>
        <w:rPr/>
        <w:t>Время простоя по причинам, не зависящим от работодателя и работника организации системы ФСИН России,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Время простоя по вине работника организации системы ФСИН России не оплачивается.</w:t>
      </w:r>
    </w:p>
    <w:p>
      <w:pPr>
        <w:pStyle w:val="TextBody"/>
        <w:rPr/>
      </w:pPr>
      <w:r>
        <w:rPr/>
        <w:t xml:space="preserve">О начале простоя, вызванного поломкой оборудования и другими причинами, которые делают невозможным продолжение выполнения работником организации системы ФСИН России его трудовой функции, работник организаций системы ФСИН России обязан сообщить своему непосредственному руководителю, иному представителю работодателя. </w:t>
      </w:r>
    </w:p>
    <w:p>
      <w:pPr>
        <w:pStyle w:val="TextBody"/>
        <w:rPr/>
      </w:pPr>
      <w:r>
        <w:rPr/>
        <w:t>6.9.</w:t>
      </w:r>
      <w:r>
        <w:rPr>
          <w:rStyle w:val="StrongEmphasis"/>
        </w:rPr>
        <w:t xml:space="preserve"> </w:t>
      </w:r>
      <w:r>
        <w:rPr/>
        <w:t>Работникам</w:t>
      </w:r>
      <w:r>
        <w:rPr>
          <w:rStyle w:val="StrongEmphasis"/>
        </w:rPr>
        <w:t xml:space="preserve"> </w:t>
      </w:r>
      <w:r>
        <w:rPr/>
        <w:t>организаций системы ФСИН России, с их письменного согласия, может быть поручено выполнение в течении 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профессии (должности) за дополнительную плату.</w:t>
      </w:r>
    </w:p>
    <w:p>
      <w:pPr>
        <w:pStyle w:val="TextBody"/>
        <w:rPr/>
      </w:pPr>
      <w:r>
        <w:rPr/>
        <w:t>Указанная работа производится в соответствии с нормами ТК РФ.</w:t>
      </w:r>
    </w:p>
    <w:p>
      <w:pPr>
        <w:pStyle w:val="TextBody"/>
        <w:rPr/>
      </w:pPr>
      <w:r>
        <w:rPr/>
        <w:t>При совмещении профессий (должностей), расширения зон обслуживания, увеличения объёма работы или исполнения обязанностей временно отсутствующего работника</w:t>
      </w:r>
      <w:r>
        <w:rPr>
          <w:rStyle w:val="StrongEmphasis"/>
        </w:rPr>
        <w:t xml:space="preserve"> </w:t>
      </w:r>
      <w:r>
        <w:rPr/>
        <w:t>организации системы ФСИН России без освобождения от работы, определённой трудовым договором, работникам организаций системы ФСИН России производится доплата. Размер доплаты устанавливается по соглашению сторон трудового договора, с учётом положений статей 60.2, 151 ТК РФ.</w:t>
      </w:r>
      <w:r>
        <w:rPr>
          <w:rStyle w:val="StrongEmphasis"/>
        </w:rPr>
        <w:t xml:space="preserve"> </w:t>
      </w:r>
    </w:p>
    <w:p>
      <w:pPr>
        <w:pStyle w:val="TextBody"/>
        <w:rPr/>
      </w:pPr>
      <w:r>
        <w:rPr/>
        <w:t xml:space="preserve">6.10. За гражданскими служащими и работниками организаций системы ФСИН России на время приостановки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сохраняется место службы (работы) и денежное содержание (средняя заработная плата). </w:t>
      </w:r>
    </w:p>
    <w:p>
      <w:pPr>
        <w:pStyle w:val="TextBody"/>
        <w:rPr/>
      </w:pPr>
      <w:r>
        <w:rPr/>
        <w:t>6.11. Работники организаций системы ФСИН России могут привлекаться в порядке, установленном ТК РФ, к работе за пределами продолжительности рабочего времени, установленной для данных работников</w:t>
      </w:r>
      <w:r>
        <w:rPr>
          <w:rStyle w:val="StrongEmphasis"/>
        </w:rPr>
        <w:t xml:space="preserve"> </w:t>
      </w:r>
      <w:r>
        <w:rPr/>
        <w:t>организаций системы ФСИН России.</w:t>
      </w:r>
    </w:p>
    <w:p>
      <w:pPr>
        <w:pStyle w:val="TextBody"/>
        <w:rPr/>
      </w:pPr>
      <w:r>
        <w:rPr/>
        <w:t xml:space="preserve">Сверхурочная работа оплачивается за первые два часа в полуторном размере, за последующие часы – в двойном размере. По желанию работника организации системы ФСИН России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pPr>
        <w:pStyle w:val="TextBody"/>
        <w:rPr/>
      </w:pPr>
      <w:r>
        <w:rPr/>
        <w:t>6.12. Оплата труда работников</w:t>
      </w:r>
      <w:r>
        <w:rPr>
          <w:rStyle w:val="StrongEmphasis"/>
        </w:rPr>
        <w:t xml:space="preserve"> </w:t>
      </w:r>
      <w:r>
        <w:rPr/>
        <w:t xml:space="preserve">организаций системы ФСИН России, занятых на тяжелых работах, работах с вредными и (или) опасными и иными особыми условиями труда, производится в соответствии с законодательством Российской Федерации, правовыми актами ФСИН России. </w:t>
      </w:r>
    </w:p>
    <w:p>
      <w:pPr>
        <w:pStyle w:val="TextBody"/>
        <w:rPr/>
      </w:pPr>
      <w:r>
        <w:rPr/>
        <w:t>6.13. К заработной плате работников</w:t>
      </w:r>
      <w:r>
        <w:rPr>
          <w:rStyle w:val="StrongEmphasis"/>
        </w:rPr>
        <w:t xml:space="preserve"> </w:t>
      </w:r>
      <w:r>
        <w:rPr/>
        <w:t xml:space="preserve">организаций системы ФСИН России, работающих в районах Крайнего Севера и приравненных к ним местностях, применяются районные коэффициенты и процентные надбавки в размерах и порядке, установленном нормативными правовыми актами Российской Федерации. </w:t>
      </w:r>
    </w:p>
    <w:p>
      <w:pPr>
        <w:pStyle w:val="TextBody"/>
        <w:rPr/>
      </w:pPr>
      <w:r>
        <w:rPr/>
        <w:t>6.14. Представитель нанимателя, работодатели в письменной форме извещают каждого гражданского служащего и работника организации системы ФСИН России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 xml:space="preserve">Форма расчетного листка утверждается представителем нанимателя, работодателями с учетом мнения выборного органа первичной профсоюзной организации. </w:t>
      </w:r>
    </w:p>
    <w:p>
      <w:pPr>
        <w:pStyle w:val="TextBody"/>
        <w:rPr/>
      </w:pPr>
      <w:r>
        <w:rPr/>
        <w:t>6.15.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 указанные средства используются на социальную защиту и улучшение условий труда работников организаций системы ФСИН России в порядке, установленным соответствующим правовым актом ФСИН России</w:t>
      </w:r>
      <w:r>
        <w:rPr>
          <w:rStyle w:val="StrongEmphasis"/>
          <w:i/>
        </w:rPr>
        <w:t>.</w:t>
      </w:r>
      <w:r>
        <w:rPr>
          <w:rStyle w:val="StrongEmphasis"/>
        </w:rPr>
        <w:t xml:space="preserve"> </w:t>
      </w:r>
    </w:p>
    <w:p>
      <w:pPr>
        <w:pStyle w:val="TextBody"/>
        <w:jc w:val="center"/>
        <w:rPr/>
      </w:pPr>
      <w:r>
        <w:rPr>
          <w:rStyle w:val="StrongEmphasis"/>
        </w:rPr>
        <w:t xml:space="preserve">7. ОХРАНА ТРУДА И ЗДОРОВЬЯ </w:t>
      </w:r>
    </w:p>
    <w:p>
      <w:pPr>
        <w:pStyle w:val="TextBody"/>
        <w:rPr/>
      </w:pPr>
      <w:r>
        <w:rPr/>
        <w:t xml:space="preserve">7.1. Стороны рассматривают охрану труда и здоровья гражданских служащих и работников организаций системы ФСИН России как одно из приоритетных направлений работы. </w:t>
      </w:r>
    </w:p>
    <w:p>
      <w:pPr>
        <w:pStyle w:val="TextBody"/>
        <w:rPr/>
      </w:pPr>
      <w:r>
        <w:rPr/>
        <w:t>7.2. В соответствии со статей 218 ТК РФ в организациях системы ФСИН России создаются комитеты (комиссии) по охране труда, в которые на паритетной основе входят представители нанимателя, работодателей и выборных органов первичных профсоюзных организаций.</w:t>
      </w:r>
    </w:p>
    <w:p>
      <w:pPr>
        <w:pStyle w:val="TextBody"/>
        <w:rPr/>
      </w:pPr>
      <w:r>
        <w:rPr/>
        <w:t xml:space="preserve">Представитель нанимателя, работодатели создают необходимые условия для работы комитетов (комиссий) и уполномоченных лиц по охране труда первичных профсоюзных организаций (освобождение от основной работы на время исполнения обязанностей, прохождения обучения и т.п.), которые устанавливаются коллективным договором. </w:t>
      </w:r>
    </w:p>
    <w:p>
      <w:pPr>
        <w:pStyle w:val="TextBody"/>
        <w:rPr/>
      </w:pPr>
      <w:r>
        <w:rPr/>
        <w:t>7.3. Представитель нанимателя, работодатели разрабатывают, финансируют и осуществляют мероприятия по обеспечению безопасных условий труда и сохранению здоровья гражданских служащих и работников</w:t>
      </w:r>
      <w:r>
        <w:rPr>
          <w:rStyle w:val="StrongEmphasis"/>
        </w:rPr>
        <w:t xml:space="preserve"> </w:t>
      </w:r>
      <w:r>
        <w:rPr/>
        <w:t xml:space="preserve">организаций системы ФСИН России, в том числе по проведению аттестации рабочих мест по условиям труда, в соответствии со статьей 217 ТК РФ создают службы охраны труда или вводят должность специалиста по охране труда и назначают ответственных за организацию работы по охране труда, прошедших специальное обучение по охране труда. </w:t>
      </w:r>
    </w:p>
    <w:p>
      <w:pPr>
        <w:pStyle w:val="TextBody"/>
        <w:rPr/>
      </w:pPr>
      <w:r>
        <w:rPr/>
        <w:t xml:space="preserve">7.4. Мероприятия по охране труда являются неотъемлемой частью региональных отраслевых соглашений и коллективных договоров. </w:t>
      </w:r>
    </w:p>
    <w:p>
      <w:pPr>
        <w:pStyle w:val="TextBody"/>
        <w:rPr/>
      </w:pPr>
      <w:r>
        <w:rPr/>
        <w:t xml:space="preserve">7.5. Представитель нанимателя, работодатели не реже 1 раза в год проводят анализ состояния производственного травматизма (количество случаев и трудопотери в днях) и разрабатывают с учетом мнения выборных органов первичных профсоюзных организаций мероприятия по его снижению (недопущению). </w:t>
      </w:r>
    </w:p>
    <w:p>
      <w:pPr>
        <w:pStyle w:val="TextBody"/>
        <w:rPr/>
      </w:pPr>
      <w:r>
        <w:rPr/>
        <w:t>7.6. Гражданские служащие и работники организаций системы ФСИН России обеспечиваются производственными и санитарно-бытовыми помещениями в соответствии с действующими нормативами.</w:t>
      </w:r>
    </w:p>
    <w:p>
      <w:pPr>
        <w:pStyle w:val="TextBody"/>
        <w:rPr/>
      </w:pPr>
      <w:r>
        <w:rP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 </w:t>
      </w:r>
    </w:p>
    <w:p>
      <w:pPr>
        <w:pStyle w:val="TextBody"/>
        <w:rPr/>
      </w:pPr>
      <w:r>
        <w:rPr/>
        <w:t xml:space="preserve">7.7.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работникам организаций системы ФСИН России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w:t>
      </w:r>
    </w:p>
    <w:p>
      <w:pPr>
        <w:pStyle w:val="TextBody"/>
        <w:rPr/>
      </w:pPr>
      <w:r>
        <w:rPr/>
        <w:t>7.8. Представитель нанимателя, работодатели обеспечивают прохождение обязательных предварительных (при поступлении на работу) и периодических медицинских осмотров (обследований) гражданскими служащими и работниками</w:t>
      </w:r>
      <w:r>
        <w:rPr>
          <w:rStyle w:val="StrongEmphasis"/>
        </w:rPr>
        <w:t xml:space="preserve"> </w:t>
      </w:r>
      <w:r>
        <w:rPr/>
        <w:t xml:space="preserve">организаций системы ФСИН России, занятыми на работах с вредными и (или) опасными условиями труда, а также на работах, связанных с движением транспортных средств, в порядке, предусмотренном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 </w:t>
      </w:r>
    </w:p>
    <w:p>
      <w:pPr>
        <w:pStyle w:val="TextBody"/>
        <w:rPr/>
      </w:pPr>
      <w:r>
        <w:rPr/>
        <w:t>7.9. Представитель нанимателя, работодатели и выборные органы первичных профсоюзных организаций при заключении коллективных договоров предусматривают вывод из эксплуатации аварийных площадей (помещений), производственного оборудования, транспортных средств, не имеющих сертификата соответствия, а также персональных компьютеров, не имеющих санитарно-эпидемиологического заключения, а также могут предусматривать:</w:t>
      </w:r>
    </w:p>
    <w:p>
      <w:pPr>
        <w:pStyle w:val="TextBody"/>
        <w:rPr/>
      </w:pPr>
      <w:r>
        <w:rPr/>
        <w:t>1) дополнительные социально-трудовые гарантии операторам видеодисплейных терминалов, другим работникам и гражданским служащим, занятым работой на персональном компьютере;</w:t>
      </w:r>
    </w:p>
    <w:p>
      <w:pPr>
        <w:pStyle w:val="TextBody"/>
        <w:rPr/>
      </w:pPr>
      <w:r>
        <w:rPr/>
        <w:t>2) за счет средств представителя нанимателя, работодателей заключение со специальными страховыми организациями договоров на дополнительное страхование от несчастного случая гражданских служащих и работников</w:t>
      </w:r>
      <w:r>
        <w:rPr>
          <w:rStyle w:val="StrongEmphasis"/>
        </w:rPr>
        <w:t xml:space="preserve"> </w:t>
      </w:r>
      <w:r>
        <w:rPr/>
        <w:t>организаций системы ФСИН России, занятых на работах с повышенной степенью опасности (перечень профессий устанавливается коллективным договором);</w:t>
      </w:r>
    </w:p>
    <w:p>
      <w:pPr>
        <w:pStyle w:val="TextBody"/>
        <w:rPr/>
      </w:pPr>
      <w:r>
        <w:rPr/>
        <w:t>3) дополнительные выплаты в случае производственной травмы гражданскому служащему и работнику</w:t>
      </w:r>
      <w:r>
        <w:rPr>
          <w:rStyle w:val="StrongEmphasis"/>
        </w:rPr>
        <w:t xml:space="preserve"> </w:t>
      </w:r>
      <w:r>
        <w:rPr/>
        <w:t xml:space="preserve">организации системы ФСИН России, членам его семьи. </w:t>
      </w:r>
    </w:p>
    <w:p>
      <w:pPr>
        <w:pStyle w:val="TextBody"/>
        <w:rPr/>
      </w:pPr>
      <w:r>
        <w:rPr/>
        <w:t>7.10. Гражданским служащим и работникам организаций системы ФСИН России,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 xml:space="preserve">При этом ежегодный дополнительный оплачиваемый отпуск не может быть менее 7 календарных дней. </w:t>
      </w:r>
    </w:p>
    <w:p>
      <w:pPr>
        <w:pStyle w:val="TextBody"/>
        <w:rPr/>
      </w:pPr>
      <w:r>
        <w:rPr/>
        <w:t>7.11. В соответствии с частью 7 статьи 220 ТК РФ отказ гражданского служащего или работника организации системы ФСИН России от выполнения работ в случае возникновения опасности для его жизни и здоровья вследствие нарушения государственных нормативных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 xml:space="preserve">В случае причинения вреда жизни и здоровью гражданского служащего или работника организации системы ФСИН России при исполнении им должностных (трудовых) обязанностей возмещение указанного вреда осуществляется в соответствии с законодательством Российской Федерации. </w:t>
      </w:r>
    </w:p>
    <w:p>
      <w:pPr>
        <w:pStyle w:val="TextBody"/>
        <w:rPr/>
      </w:pPr>
      <w:r>
        <w:rPr/>
        <w:t xml:space="preserve">7.12. Постановления выборного органа первичной профсоюзной организации по вопросам безопасности труда и охраны здоровья обязательны к рассмотрению представителем нанимателя, работодателем. </w:t>
      </w:r>
    </w:p>
    <w:p>
      <w:pPr>
        <w:pStyle w:val="TextBody"/>
        <w:rPr/>
      </w:pPr>
      <w:r>
        <w:rPr/>
        <w:t xml:space="preserve">7.13. В случае установления факта грубой неосторожности гражданского служащего и работника организации системы ФСИН России,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 </w:t>
      </w:r>
    </w:p>
    <w:p>
      <w:pPr>
        <w:pStyle w:val="TextBody"/>
        <w:rPr/>
      </w:pPr>
      <w:r>
        <w:rPr/>
        <w:t>7.14. Представитель нанимателя, работодатели выделяют в установленном порядке средства на проведение оздоровительных мероприятий среди гражданских служащих, работников организаций системы ФСИН России и членов их семей. Принимают меры к обеспечению их путевками на санаторно-курортное лечение, отдых и в детские оздоровительные лагеря.</w:t>
      </w:r>
    </w:p>
    <w:p>
      <w:pPr>
        <w:pStyle w:val="TextBody"/>
        <w:rPr/>
      </w:pPr>
      <w:r>
        <w:rPr/>
        <w:t xml:space="preserve">Конкретные формы и степень участия представителя нанимателя, работодателей в решении этих вопросов отражаются в коллективных договорах. </w:t>
      </w:r>
    </w:p>
    <w:p>
      <w:pPr>
        <w:pStyle w:val="TextBody"/>
        <w:rPr/>
      </w:pPr>
      <w:r>
        <w:rPr/>
        <w:t xml:space="preserve">7.15. Представитель нанимателя, работодатели обеспечивают гражданских служащих и работников организаций системы ФСИН России путёвками в ведомственные санаторно-курортные и оздоровительные учреждения в количестве не менее 5 % от общего числа путевок, распределяемых сотрудникам уголовно-исполнительной системы, и оплатой их по себестоимости. </w:t>
      </w:r>
    </w:p>
    <w:p>
      <w:pPr>
        <w:pStyle w:val="TextBody"/>
        <w:jc w:val="center"/>
        <w:rPr/>
      </w:pPr>
      <w:r>
        <w:rPr>
          <w:rStyle w:val="StrongEmphasis"/>
        </w:rPr>
        <w:t xml:space="preserve">8. СОЦИАЛЬНЫЕ ГАРАНТИИ, ЛЬГОТЫ И КОМПЕНСАЦИИ </w:t>
      </w:r>
    </w:p>
    <w:p>
      <w:pPr>
        <w:pStyle w:val="TextBody"/>
        <w:rPr/>
      </w:pPr>
      <w:r>
        <w:rPr/>
        <w:t>8.1. В соответствии со статьей 377 ТК РФ представитель нанимателя, работодатели обязаны безвозмездно предоставлять выборным органам первичных профсоюзных организаций помещение для проведения заседаний, хранения документации, а также предоставить возможность размещения информации в доступном для всех гражданских служащих, работников организаций системы ФСИН России месте (местах).</w:t>
      </w:r>
    </w:p>
    <w:p>
      <w:pPr>
        <w:pStyle w:val="TextBody"/>
        <w:rPr/>
      </w:pPr>
      <w:r>
        <w:rPr/>
        <w:t xml:space="preserve">В случаях, предусмотренных коллективным договором, представитель нанимателя, работодатели отчисляют денежные средства первичной организации Профсоюза на культурно-массовую и физкультурно-оздоровительную работу. </w:t>
      </w:r>
    </w:p>
    <w:p>
      <w:pPr>
        <w:pStyle w:val="TextBody"/>
        <w:rPr/>
      </w:pPr>
      <w:r>
        <w:rPr/>
        <w:t>8.2. Представитель нанимателя, работодатели:</w:t>
      </w:r>
    </w:p>
    <w:p>
      <w:pPr>
        <w:pStyle w:val="TextBody"/>
        <w:rPr/>
      </w:pPr>
      <w:r>
        <w:rPr/>
        <w:t>8.2.1. Предоставляют льготы и компенсации гражданским служащим и работникам</w:t>
      </w:r>
      <w:r>
        <w:rPr>
          <w:rStyle w:val="StrongEmphasis"/>
        </w:rPr>
        <w:t xml:space="preserve"> </w:t>
      </w:r>
      <w:r>
        <w:rPr/>
        <w:t>организаций системы ФСИН России, подвергшимся радиационному воздействию вследствие аварии на Чернобыльской АЭС и других территориях, подвергшихся радиоактивному загрязнению, в соответствии с действующим законодательством Российской Федерации.</w:t>
      </w:r>
    </w:p>
    <w:p>
      <w:pPr>
        <w:pStyle w:val="TextBody"/>
        <w:rPr/>
      </w:pPr>
      <w:r>
        <w:rPr/>
        <w:t>8.2.2. Осуществляют обязательное социальное страхование в порядке, установленном законодательством Российской Федерации.</w:t>
      </w:r>
    </w:p>
    <w:p>
      <w:pPr>
        <w:pStyle w:val="TextBody"/>
        <w:rPr/>
      </w:pPr>
      <w:r>
        <w:rPr/>
        <w:t>8.2.3. Обеспечивают медицинское обслуживание в медицинских организациях ФСИН России гражданских служащих и работников организаций системы ФСИН России в период их работы, а также ушедших на пенсию и имеющих при этом стаж работы в уголовно-исполнительной системе 15 лет и более в порядке, установленном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18.10.2013 № 932</w:t>
      </w:r>
      <w:r>
        <w:rPr>
          <w:rStyle w:val="StrongEmphasis"/>
          <w:i/>
        </w:rPr>
        <w:t>.</w:t>
      </w:r>
      <w:r>
        <w:rPr>
          <w:rStyle w:val="StrongEmphasis"/>
        </w:rPr>
        <w:t xml:space="preserve"> </w:t>
      </w:r>
    </w:p>
    <w:p>
      <w:pPr>
        <w:pStyle w:val="TextBody"/>
        <w:rPr/>
      </w:pPr>
      <w:r>
        <w:rPr/>
        <w:t xml:space="preserve">8.2.4. Руководствуясь Федеральным законом от 01.04.1996 № 27-ФЗ «Об индивидуальном (персонифицированном) учете в системе обязательного пенсионного страхования», своевременно и обоснованно представляют в территориальные органы Пенсионного фонда Российской Федерации полные сведения о застрахованных лицах. </w:t>
      </w:r>
    </w:p>
    <w:p>
      <w:pPr>
        <w:pStyle w:val="TextBody"/>
        <w:rPr/>
      </w:pPr>
      <w:r>
        <w:rPr/>
        <w:t>8.3. Представитель нанимателя, работодатели с учетом мнения выборных профсоюзных органов предусматривают через региональные отраслевые соглашения и коллективные договоры, при наличии средств, оказание следующих видов социальных гарантий и компенсаций гражданским служащим и работникам организаций системы ФСИН России:</w:t>
      </w:r>
    </w:p>
    <w:p>
      <w:pPr>
        <w:pStyle w:val="TextBody"/>
        <w:rPr/>
      </w:pPr>
      <w:r>
        <w:rPr/>
        <w:t>1) подвергшимся радиационному воздействию вследствие аварии на Чернобыльской АЭС и других территориях, подвергшихся радиоактивному загрязнению, предоставление дополнительных гарантий, направленных на улучшение условий их жизнедеятельности;</w:t>
      </w:r>
    </w:p>
    <w:p>
      <w:pPr>
        <w:pStyle w:val="TextBody"/>
        <w:rPr/>
      </w:pPr>
      <w:r>
        <w:rPr/>
        <w:t>2) финансовую поддержку многодетных и молодых семей, одиноких родителей и гражданских служащих и работников организаций системы ФСИН России с доходами ниже прожиточного минимума, пенсионеров, получивших инвалидность в результате общего, профессионального заболевания или травмы на производстве (кроме случаев травматизма, полученного в состоянии алкогольного, наркотического или токсического опьянения);</w:t>
      </w:r>
    </w:p>
    <w:p>
      <w:pPr>
        <w:pStyle w:val="TextBody"/>
        <w:rPr/>
      </w:pPr>
      <w:r>
        <w:rPr/>
        <w:t>3) частичную компенсацию оплаты найма жилья и коммунальных услуг, за пользование дошкольными образовательными организациями;</w:t>
      </w:r>
    </w:p>
    <w:p>
      <w:pPr>
        <w:pStyle w:val="TextBody"/>
        <w:rPr/>
      </w:pPr>
      <w:r>
        <w:rPr/>
        <w:t>4) компенсацию оплаты проживания в общежитиях;</w:t>
      </w:r>
    </w:p>
    <w:p>
      <w:pPr>
        <w:pStyle w:val="TextBody"/>
        <w:rPr/>
      </w:pPr>
      <w:r>
        <w:rPr/>
        <w:t>5) медицинскую помощь и компенсацию стоимости лекарственных препаратов, частичную оплату хирургических операций;</w:t>
      </w:r>
    </w:p>
    <w:p>
      <w:pPr>
        <w:pStyle w:val="TextBody"/>
        <w:rPr/>
      </w:pPr>
      <w:r>
        <w:rPr/>
        <w:t>6) дотацию на питание, компенсацию расходов на оплату транспортных услуг, в том числе к месту лечения и отдыха;</w:t>
      </w:r>
    </w:p>
    <w:p>
      <w:pPr>
        <w:pStyle w:val="TextBody"/>
        <w:rPr/>
      </w:pPr>
      <w:r>
        <w:rPr/>
        <w:t>7) содействие в обеспечении горячим питанием;</w:t>
      </w:r>
    </w:p>
    <w:p>
      <w:pPr>
        <w:pStyle w:val="TextBody"/>
        <w:rPr/>
      </w:pPr>
      <w:r>
        <w:rPr/>
        <w:t>8) компенсацию расходов, связанных с погребением, в случае гибели гражданского служащего и работника организации системы ФСИН России на службе или работе, а также смерти инвалида, инвалидность которого наступила вследствие трудового увечья (профзаболевания), выплату семье погибшего (умершего), проживающей совместно с ним, единовременного пособия.</w:t>
      </w:r>
    </w:p>
    <w:p>
      <w:pPr>
        <w:pStyle w:val="TextBody"/>
        <w:rPr/>
      </w:pPr>
      <w:r>
        <w:rPr/>
        <w:t xml:space="preserve">Конкретные формы социально-бытового обслуживания, гарантии и компенсации устанавливаются в коллективных договорах организаций системы ФСИН России с учётом возможностей конкретной организации, в том числе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 </w:t>
      </w:r>
    </w:p>
    <w:p>
      <w:pPr>
        <w:pStyle w:val="TextBody"/>
        <w:rPr/>
      </w:pPr>
      <w:r>
        <w:rPr/>
        <w:t xml:space="preserve">8.4. Представитель нанимателя, работодатели включают представителя выборного профсоюзного органа в состав комиссии, образованной во ФСИН России, для рассмотрения вопросов предоставления гражданским служащим единовременной субсидии на приобретение жилого помещения. </w:t>
      </w:r>
    </w:p>
    <w:p>
      <w:pPr>
        <w:pStyle w:val="TextBody"/>
        <w:rPr/>
      </w:pPr>
      <w:r>
        <w:rPr/>
        <w:t>8.5. Работодатели:</w:t>
      </w:r>
    </w:p>
    <w:p>
      <w:pPr>
        <w:pStyle w:val="TextBody"/>
        <w:rPr/>
      </w:pPr>
      <w:r>
        <w:rPr/>
        <w:t>1) обеспечивают доставку отдельных категорий работников организаций системы ФСИН России на работу и обратно служебным транспортным средством от сборного пункта при отсутствии маршрута общественного транспортного средства. Вопросы организации доставки работников организаций системы ФСИН России на работу и обратно оговариваются в коллективных договорах;</w:t>
      </w:r>
    </w:p>
    <w:p>
      <w:pPr>
        <w:pStyle w:val="TextBody"/>
        <w:rPr/>
      </w:pPr>
      <w:r>
        <w:rPr/>
        <w:t>2) предоставляют работникам организаций системы ФСИН России,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организаций системы ФСИН России в необходимых случаях специальные перерывы для обогревания и отдыха, которые включаются в рабочее время, и обязаны обеспечить оборудованные помещения для обогревания и отдыха работников организаций системы ФСИН России;</w:t>
      </w:r>
    </w:p>
    <w:p>
      <w:pPr>
        <w:pStyle w:val="TextBody"/>
        <w:rPr/>
      </w:pPr>
      <w:r>
        <w:rPr/>
        <w:t>3) формируют списки работников соответствующей организации системы ФСИН России, изъявивших желание участвовать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утвержденной постановлением Правительства Российской Федерации от 17.12.2010 № 1050 и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утвержденных постановлением Правительства Российской Федерации от 21.03.2006 № 153, с учетом мнения представителя выборного профсоюзного органа.</w:t>
      </w:r>
    </w:p>
    <w:p>
      <w:pPr>
        <w:pStyle w:val="TextBody"/>
        <w:jc w:val="center"/>
        <w:rPr/>
      </w:pPr>
      <w:r>
        <w:rPr>
          <w:rStyle w:val="StrongEmphasis"/>
        </w:rPr>
        <w:t>9. ОБЕСПЕЧЕНИЕ ПРАВ И ГАРАНТИЙ ДЕЯТЕЛЬНОСТИ ПРОФСОЮЗНЫХ ОРГАНИЗАЦИЙ</w:t>
      </w:r>
      <w:r>
        <w:rPr/>
        <w:t xml:space="preserve"> </w:t>
      </w:r>
    </w:p>
    <w:p>
      <w:pPr>
        <w:pStyle w:val="TextBody"/>
        <w:rPr/>
      </w:pPr>
      <w:r>
        <w:rPr/>
        <w:t xml:space="preserve">9.1. Обязанности представителя нанимателя, работодателей по созданию условий для осуществления деятельности выборных профсоюзных органов регламентируются статьей 377 ТК РФ, статьей 28 Федерального закона от 12.01.1996 № 10-ФЗ «О профессиональных союзах, их правах и гарантиях деятельности» и могут конкретизироваться в коллективных договорах. </w:t>
      </w:r>
    </w:p>
    <w:p>
      <w:pPr>
        <w:pStyle w:val="TextBody"/>
        <w:rPr/>
      </w:pPr>
      <w:r>
        <w:rPr/>
        <w:t>9.2. Представитель нанимателя, работодатели:</w:t>
      </w:r>
    </w:p>
    <w:p>
      <w:pPr>
        <w:pStyle w:val="TextBody"/>
        <w:rPr/>
      </w:pPr>
      <w:r>
        <w:rPr/>
        <w:t>1) не препятствуют вступлению гражданских служащих и работников организаций системы ФСИН России в Профсоюз, обеспечивают соблюдение прав и гарантий деятельности первичных организаций Профсоюза;</w:t>
      </w:r>
    </w:p>
    <w:p>
      <w:pPr>
        <w:pStyle w:val="TextBody"/>
        <w:rPr/>
      </w:pPr>
      <w:r>
        <w:rPr/>
        <w:t>2) предоставляют выборным профсоюзным органам по их запросам информацию о социально-экономическом развитии организаций системы ФСИН России;</w:t>
      </w:r>
    </w:p>
    <w:p>
      <w:pPr>
        <w:pStyle w:val="TextBody"/>
        <w:rPr/>
      </w:pPr>
      <w:r>
        <w:rPr/>
        <w:t xml:space="preserve">3) содействуют представителям выборных профсоюзных органов в посещении организаций системы ФСИН России для реализации установленных законодательством Российской Федерации и настоящим Соглашением прав гражданских служащих и работников организаций системы ФСИН России и уставных задач Профсоюза. </w:t>
      </w:r>
    </w:p>
    <w:p>
      <w:pPr>
        <w:pStyle w:val="TextBody"/>
        <w:rPr/>
      </w:pPr>
      <w:r>
        <w:rPr/>
        <w:t>9.3. Материальные условия деятельности профсоюзных организаций.</w:t>
      </w:r>
    </w:p>
    <w:p>
      <w:pPr>
        <w:pStyle w:val="TextBody"/>
        <w:rPr/>
      </w:pPr>
      <w:r>
        <w:rPr/>
        <w:t>9.3.1.Представитель нанимателя, работодатели:</w:t>
      </w:r>
    </w:p>
    <w:p>
      <w:pPr>
        <w:pStyle w:val="TextBody"/>
        <w:rPr/>
      </w:pPr>
      <w:r>
        <w:rPr/>
        <w:t>1) на основании личных письменных заявлений членов Профсоюза ежемесячно, одновременно с выплатой денежного содержания и заработной платы в организациях системы ФСИН России производят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pPr>
        <w:pStyle w:val="TextBody"/>
        <w:rPr/>
      </w:pPr>
      <w:r>
        <w:rPr/>
        <w:t>2) на основании личных письменных заявлений гражданских служащих и работников организаций системы ФСИН России, не являющихся членами Профсоюза, ежемесячно, одновременно с выплатой денежного содержания и заработной платы в организациях системы ФСИН России,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организацией Профсоюза, для обеспечения защиты их прав и интересов;</w:t>
      </w:r>
    </w:p>
    <w:p>
      <w:pPr>
        <w:pStyle w:val="TextBody"/>
        <w:rPr/>
      </w:pPr>
      <w:r>
        <w:rPr/>
        <w:t>3) предоставляют бесплатно выборным профсоюзным органам организаций системы ФСИН России (для обеспечения их деятельности в интересах гражданских служащих и работников)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w:t>
      </w:r>
    </w:p>
    <w:p>
      <w:pPr>
        <w:pStyle w:val="TextBody"/>
        <w:rPr/>
      </w:pPr>
      <w:r>
        <w:rPr/>
        <w:t xml:space="preserve">4) поощряют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 </w:t>
      </w:r>
    </w:p>
    <w:p>
      <w:pPr>
        <w:pStyle w:val="TextBody"/>
        <w:rPr/>
      </w:pPr>
      <w:r>
        <w:rPr/>
        <w:t>9.4. Гарантии гражданским служащим и работникам организаций системы ФСИН России, входящим в состав выборных профсоюзных органов.</w:t>
      </w:r>
    </w:p>
    <w:p>
      <w:pPr>
        <w:pStyle w:val="TextBody"/>
        <w:rPr/>
      </w:pPr>
      <w:r>
        <w:rPr/>
        <w:t>9.4.1. Представитель нанимателя, работодатели освобождают от основной работы членов выборных профсоюзных органов, не освобожденных от нее, для выполнения общественных обязанностей в интересах гражданских служащих и работников</w:t>
      </w:r>
      <w:r>
        <w:rPr>
          <w:rStyle w:val="StrongEmphasis"/>
        </w:rPr>
        <w:t xml:space="preserve"> </w:t>
      </w:r>
      <w:r>
        <w:rPr/>
        <w:t>организаций системы ФСИН России, участия в качестве делегатов в работе съездов, конференций Профсоюза, его выборных органов и проводимых ими мероприятий, а также на время краткосрочной профсоюзной учебы, при этом условия и порядок освобождения от работы и порядок оплаты времени участия в указанных мероприятиях, определяются коллективным договором, правовым актом ФСИН России, принятым с учетом мнения первичной профсоюзной организации.</w:t>
      </w:r>
    </w:p>
    <w:p>
      <w:pPr>
        <w:pStyle w:val="TextBody"/>
        <w:rPr/>
      </w:pPr>
      <w:r>
        <w:rPr/>
        <w:t>9.4.2. Расторжение служебного контракта (трудового договора) по инициативе представителя нанимателя, работодателя с руководителем выборного органа первичной профсоюзной организации (его заместителями), не освобожденных от основной работы, допускается в порядке, предусмотренным ТК РФ.</w:t>
      </w:r>
    </w:p>
    <w:p>
      <w:pPr>
        <w:pStyle w:val="TextBody"/>
        <w:rPr/>
      </w:pPr>
      <w:r>
        <w:rPr/>
        <w:t>9.4.3. Освобожденным работникам выборных профсоюзных органов после окончания их выборных полномочий предоставляется прежняя должность службы (работа), а при ее отсутствии с согласия гражданского служащего или работника</w:t>
      </w:r>
      <w:r>
        <w:rPr>
          <w:rStyle w:val="StrongEmphasis"/>
        </w:rPr>
        <w:t xml:space="preserve"> </w:t>
      </w:r>
      <w:r>
        <w:rPr/>
        <w:t>другая равноценная должность (работа) в той же организации системы ФСИН России.</w:t>
      </w:r>
    </w:p>
    <w:p>
      <w:pPr>
        <w:pStyle w:val="TextBody"/>
        <w:rPr/>
      </w:pPr>
      <w:r>
        <w:rPr/>
        <w:t>В соответствии со статьей 375 ТК РФ и частью 2 статьи 26 Федерального закона от 12.01.1996 № 10-ФЗ "О профессиональных союзах, их правах и гарантиях деятельности", при невозможности предоставления соответствующей должности гражданской службы (работы) по прежнему месту службы (работы) в случае реорганизации (упразднения) организации системы ФСИН России, её правопреемник, а в случае ликвидации организации Профсоюз сохраняет за освобожденным профсоюзным работником его средний заработок на период трудоустройства, но не свыше 6 месяцев, а в случае обучения или переквалификации – на срок до одного года.</w:t>
      </w:r>
    </w:p>
    <w:p>
      <w:pPr>
        <w:pStyle w:val="TextBody"/>
        <w:rPr/>
      </w:pPr>
      <w:r>
        <w:rPr/>
        <w:t>9.4.4. Время работы освобожденных профсоюзных работников, избранных в выборный орган первичной профсоюзной организации, засчитывается им в стаж государственной гражданской службы, трудовой и страховой стаж в порядке, предусмотренном законодательством Российской Федерации.</w:t>
      </w:r>
    </w:p>
    <w:p>
      <w:pPr>
        <w:pStyle w:val="TextBody"/>
        <w:rPr/>
      </w:pPr>
      <w:r>
        <w:rPr/>
        <w:t>9.4.5. Гражданские служащие и (или) работники организаций системы ФСИН России, освобожденные от службы (работы) в связи с избранием их в выборный орган первичной организации Профсоюза, обладают такими же трудовыми правами, гарантиями и льготами, установленными в соответствии с коллективными договорами, как и другие гражданские служащие и работники организаций системы ФСИН России.</w:t>
      </w:r>
    </w:p>
    <w:p>
      <w:pPr>
        <w:pStyle w:val="TextBody"/>
        <w:rPr/>
      </w:pPr>
      <w:r>
        <w:rPr/>
        <w:t xml:space="preserve">9.4.6. Права и гарантии профсоюзным работникам, не освобожденным от основной деятельности, регламентируются статьями 374, 376 ТК РФ и могут расширяться по взаимному согласию сторон в рамках коллективного договора. </w:t>
      </w:r>
    </w:p>
    <w:p>
      <w:pPr>
        <w:pStyle w:val="TextBody"/>
        <w:rPr/>
      </w:pPr>
      <w:r>
        <w:rPr/>
        <w:t>9.5.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r>
        <w:rPr>
          <w:rStyle w:val="StrongEmphasis"/>
        </w:rPr>
        <w:t xml:space="preserve"> </w:t>
      </w:r>
    </w:p>
    <w:p>
      <w:pPr>
        <w:pStyle w:val="TextBody"/>
        <w:jc w:val="center"/>
        <w:rPr/>
      </w:pPr>
      <w:r>
        <w:rPr>
          <w:rStyle w:val="StrongEmphasis"/>
        </w:rPr>
        <w:t>10. РАЗВИТИЕ СОЦИАЛЬНОГО ПАРТНЕРСТВА</w:t>
      </w:r>
    </w:p>
    <w:p>
      <w:pPr>
        <w:pStyle w:val="TextBody"/>
        <w:rPr/>
      </w:pPr>
      <w:r>
        <w:rPr/>
        <w:t>10.1. В целях развития социального партнерства представитель нанимателя, работодатели и выборные профсоюзные органы обязуются:</w:t>
      </w:r>
    </w:p>
    <w:p>
      <w:pPr>
        <w:pStyle w:val="TextBody"/>
        <w:rPr/>
      </w:pPr>
      <w:r>
        <w:rPr/>
        <w:t>10.1.1.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обязательства, определенные соглашениями и коллективными договорами.</w:t>
      </w:r>
    </w:p>
    <w:p>
      <w:pPr>
        <w:pStyle w:val="TextBody"/>
        <w:rPr/>
      </w:pPr>
      <w:r>
        <w:rPr/>
        <w:t>10.1.2. Развивать и совершенствовать формы социального партнерства на федеральном уровне, уровне субъекта Российской Федерации и муниципальном уровне</w:t>
      </w:r>
      <w:r>
        <w:rPr>
          <w:rStyle w:val="StrongEmphasis"/>
          <w:i/>
        </w:rPr>
        <w:t>.</w:t>
      </w:r>
    </w:p>
    <w:p>
      <w:pPr>
        <w:pStyle w:val="TextBody"/>
        <w:rPr/>
      </w:pPr>
      <w:r>
        <w:rPr/>
        <w:t>10.1.3. Участвовать на равноправной основе в работе отраслевой комиссии по регулированию социально-трудовых отношений в организациях системы ФСИН России (не реже одного раза в год).</w:t>
      </w:r>
    </w:p>
    <w:p>
      <w:pPr>
        <w:pStyle w:val="TextBody"/>
        <w:rPr/>
      </w:pPr>
      <w:r>
        <w:rPr/>
        <w:t>10.1.4. Содействовать повышению эффективности заключаемых региональных отраслевых соглашений и коллективных договоров в организациях системы ФСИН России.</w:t>
      </w:r>
    </w:p>
    <w:p>
      <w:pPr>
        <w:pStyle w:val="TextBody"/>
        <w:rPr/>
      </w:pPr>
      <w:r>
        <w:rPr/>
        <w:t xml:space="preserve">10.1.5. Осуществлять урегулирование возникающих разногласий в ходе коллективных переговоров в порядке, установленном трудовым законодательством Российской Федерации. </w:t>
      </w:r>
    </w:p>
    <w:p>
      <w:pPr>
        <w:pStyle w:val="TextBody"/>
        <w:rPr/>
      </w:pPr>
      <w:r>
        <w:rPr/>
        <w:t xml:space="preserve">10.2. Представитель нанимателя, работодатели в целях развития социального партнерства оказывают содействие по созданию первичных организаций Профсоюза в организациях системы ФСИН России. </w:t>
      </w:r>
    </w:p>
    <w:p>
      <w:pPr>
        <w:pStyle w:val="TextBody"/>
        <w:jc w:val="center"/>
        <w:rPr/>
      </w:pPr>
      <w:r>
        <w:rPr>
          <w:rStyle w:val="StrongEmphasis"/>
        </w:rPr>
        <w:t>11. ОБЯЗАТЕЛЬСТВА ЦЕНТРАЛЬНОГО КОМИТЕТА, КОМИТЕТОВ РЕГИОНАЛЬНЫХ (МЕЖРЕГИОНАЛЬНЫХ) ОРГАНИЗАЦИЙ ПРОФСОЮЗА</w:t>
      </w:r>
      <w:r>
        <w:rPr/>
        <w:t xml:space="preserve"> </w:t>
      </w:r>
    </w:p>
    <w:p>
      <w:pPr>
        <w:pStyle w:val="TextBody"/>
        <w:rPr/>
      </w:pPr>
      <w:r>
        <w:rPr/>
        <w:t>Центральный комитет Профсоюза совместно с комитетами региональных (межрегиональных) организаций Профсоюза обязуются:</w:t>
      </w:r>
    </w:p>
    <w:p>
      <w:pPr>
        <w:pStyle w:val="TextBody"/>
        <w:rPr/>
      </w:pPr>
      <w:r>
        <w:rPr/>
        <w:t xml:space="preserve">11.1. Содействовать реализации настоящего Соглашения, снижению социальной напряженности в организациях системы ФСИН России, стабилизации и повышению эффективности их работы, укреплению трудовой и производственной дисциплины в соответствии с правами, предоставленными Профсоюзу законодательством Российской Федерации, Уставом Профсоюза. </w:t>
      </w:r>
    </w:p>
    <w:p>
      <w:pPr>
        <w:pStyle w:val="TextBody"/>
        <w:rPr/>
      </w:pPr>
      <w:r>
        <w:rPr/>
        <w:t xml:space="preserve">11.2. Представлять и защищать законные права и интересы членов Профсоюза, а также гражданских служащих и работников организаций системы ФСИН России, не являющихся членами Профсоюза, но уплачивающих Профсоюзу денежные средства в размере, и на условиях установленных первичной профсоюзной организацией, перед представителем нанимателя, работодателем, в органах законодательной, исполнительной и судебной власти Российской Федерации, оказывать им бесплатную юридическую помощь. </w:t>
      </w:r>
    </w:p>
    <w:p>
      <w:pPr>
        <w:pStyle w:val="TextBody"/>
        <w:rPr/>
      </w:pPr>
      <w:r>
        <w:rPr/>
        <w:t>11.3. Не допускать вмешательства в установленную сферу деятельности организаций системы ФСИН России по выполнению возложенных задач и функций.</w:t>
      </w:r>
    </w:p>
    <w:p>
      <w:pPr>
        <w:pStyle w:val="TextBody"/>
        <w:rPr/>
      </w:pPr>
      <w:r>
        <w:rPr/>
        <w:t>Предложения выборных профсоюзных органов по вопросам назначения на должность (приема на работу) либо восстановления в должности (на работе), перемещения по службе, отстранения от замещаемой должности (работы</w:t>
      </w:r>
      <w:r>
        <w:rPr>
          <w:rStyle w:val="StrongEmphasis"/>
          <w:i/>
        </w:rPr>
        <w:t>)</w:t>
      </w:r>
      <w:r>
        <w:rPr/>
        <w:t xml:space="preserve">, присвоения классного чина, увольнения по инициативе представителя нанимателя или работодателя из организаций системы ФСИН России, применения мер поощрения и взыскания, а также по вопросам службы (работы) гражданских служащих и работников организаций системы ФСИН России носят рекомендательный характер. </w:t>
      </w:r>
    </w:p>
    <w:p>
      <w:pPr>
        <w:pStyle w:val="TextBody"/>
        <w:rPr/>
      </w:pPr>
      <w:r>
        <w:rPr/>
        <w:t xml:space="preserve">11.4. Участвовать по взаимной договоренности с руководством ФСИН России в совместных совещаниях ФСИН России по обсуждению актуальных для деятельности организаций системы ФСИН России вопросов. </w:t>
      </w:r>
    </w:p>
    <w:p>
      <w:pPr>
        <w:pStyle w:val="TextBody"/>
        <w:rPr/>
      </w:pPr>
      <w:r>
        <w:rPr/>
        <w:t xml:space="preserve">11.5. Осуществлять профсоюзный контроль за соблюдением должностными лицами организаций системы ФСИН России законодательства Российской Федерации о труде, состоянием охраны труда, иных нормативных правовых актов Российской Федерации, содержащих нормы трудового права. Принимать меры по устранению выявленных недостатков. </w:t>
      </w:r>
    </w:p>
    <w:p>
      <w:pPr>
        <w:pStyle w:val="TextBody"/>
        <w:rPr/>
      </w:pPr>
      <w:r>
        <w:rPr/>
        <w:t xml:space="preserve">11.6. Оказывать методическую, организационную и правовую помощь первичным организациям Профсоюза организаций системы ФСИН России, организовывать совместное обучение профсоюзных работников и актива выборных профсоюзных органов и представителя нанимателя, работодателей по всем направлениям профсоюзной деятельности и трудового законодательства Российской Федерации. </w:t>
      </w:r>
    </w:p>
    <w:p>
      <w:pPr>
        <w:pStyle w:val="TextBody"/>
        <w:rPr/>
      </w:pPr>
      <w:r>
        <w:rPr/>
        <w:t xml:space="preserve">11.7. Проводить разъяснительную работу среди гражданских служащих и работников организаций системы ФСИН России о правах и роли Профсоюза в защите их трудовых, социально-экономических и профессиональных интересов. </w:t>
      </w:r>
    </w:p>
    <w:p>
      <w:pPr>
        <w:pStyle w:val="TextBody"/>
        <w:rPr/>
      </w:pPr>
      <w:r>
        <w:rPr/>
        <w:t>11.8. Принимать в установленном порядке меры по защите интересов высвобождаемых гражданских служащих и работников организаций системы ФСИН России – членов Профсоюза.</w:t>
      </w:r>
    </w:p>
    <w:p>
      <w:pPr>
        <w:pStyle w:val="TextBody"/>
        <w:rPr/>
      </w:pPr>
      <w:r>
        <w:rPr/>
        <w:t>11.9. Профсоюз за счет средств профсоюзного бюджета через страховую компанию «Профсодружество» заключает договоры страхования от несчастных случаев со смертельным исходом, а также получения инвалидности первой группы в результате несчастных случаев на производстве всех членов Профсоюза, проходящих службу и работающих в организациях системы ФСИН России.</w:t>
      </w:r>
    </w:p>
    <w:p>
      <w:pPr>
        <w:pStyle w:val="TextBody"/>
        <w:rPr/>
      </w:pPr>
      <w:r>
        <w:rPr/>
        <w:t>При наступлении страхового случая региональные организации Профсоюза направляют в ЦК Профсоюза следующие документы:</w:t>
      </w:r>
    </w:p>
    <w:p>
      <w:pPr>
        <w:pStyle w:val="TextBody"/>
        <w:numPr>
          <w:ilvl w:val="0"/>
          <w:numId w:val="8"/>
        </w:numPr>
        <w:tabs>
          <w:tab w:val="left" w:pos="0" w:leader="none"/>
        </w:tabs>
        <w:spacing w:before="0" w:after="0"/>
        <w:ind w:left="707" w:hanging="283"/>
        <w:rPr/>
      </w:pPr>
      <w:r>
        <w:rPr/>
        <w:t xml:space="preserve">копию учётной карточки члена Профсоюза; </w:t>
      </w:r>
    </w:p>
    <w:p>
      <w:pPr>
        <w:pStyle w:val="TextBody"/>
        <w:numPr>
          <w:ilvl w:val="0"/>
          <w:numId w:val="8"/>
        </w:numPr>
        <w:tabs>
          <w:tab w:val="left" w:pos="0" w:leader="none"/>
        </w:tabs>
        <w:spacing w:before="0" w:after="0"/>
        <w:ind w:left="707" w:hanging="283"/>
        <w:rPr/>
      </w:pPr>
      <w:r>
        <w:rPr/>
        <w:t xml:space="preserve">копию акта по форме Н-1 (для сотрудников – копию документа служебной проверки по факту гибели или получения увечья); </w:t>
      </w:r>
    </w:p>
    <w:p>
      <w:pPr>
        <w:pStyle w:val="TextBody"/>
        <w:numPr>
          <w:ilvl w:val="0"/>
          <w:numId w:val="8"/>
        </w:numPr>
        <w:tabs>
          <w:tab w:val="left" w:pos="0" w:leader="none"/>
        </w:tabs>
        <w:spacing w:before="0" w:after="0"/>
        <w:ind w:left="707" w:hanging="283"/>
        <w:rPr/>
      </w:pPr>
      <w:r>
        <w:rPr/>
        <w:t xml:space="preserve">в случае смерти Застрахованного – копию свидетельства ЗАГСа о смерти; </w:t>
      </w:r>
    </w:p>
    <w:p>
      <w:pPr>
        <w:pStyle w:val="TextBody"/>
        <w:numPr>
          <w:ilvl w:val="0"/>
          <w:numId w:val="8"/>
        </w:numPr>
        <w:tabs>
          <w:tab w:val="left" w:pos="0" w:leader="none"/>
        </w:tabs>
        <w:spacing w:before="0" w:after="0"/>
        <w:ind w:left="707" w:hanging="283"/>
        <w:rPr/>
      </w:pPr>
      <w:r>
        <w:rPr/>
        <w:t xml:space="preserve">в случае получения инвалидности I группы – копию справки медико-социальной экспертной комиссии (для сотрудников – копию военно-врачебной комиссии); </w:t>
      </w:r>
    </w:p>
    <w:p>
      <w:pPr>
        <w:pStyle w:val="TextBody"/>
        <w:numPr>
          <w:ilvl w:val="0"/>
          <w:numId w:val="8"/>
        </w:numPr>
        <w:tabs>
          <w:tab w:val="left" w:pos="0" w:leader="none"/>
        </w:tabs>
        <w:ind w:left="707" w:hanging="283"/>
        <w:rPr/>
      </w:pPr>
      <w:r>
        <w:rPr/>
        <w:t xml:space="preserve">заявление Застрахованного/Выгодоприобретателя о перечислении страхового обеспечения (подпись Застрахованного/Выгодоприобретателя заверяется печатью и подписью уполномоченного лица профсоюзной организации) по установленной форме. </w:t>
      </w:r>
    </w:p>
    <w:p>
      <w:pPr>
        <w:pStyle w:val="TextBody"/>
        <w:rPr/>
      </w:pPr>
      <w:r>
        <w:rPr/>
        <w:t xml:space="preserve">Страховая компания перечисляет страховое обеспечение по тем банковским реквизитами, которые сообщены в ЦК Профсоюза региональными комитетами Профсоюза. </w:t>
      </w:r>
    </w:p>
    <w:p>
      <w:pPr>
        <w:pStyle w:val="TextBody"/>
        <w:jc w:val="center"/>
        <w:rPr/>
      </w:pPr>
      <w:r>
        <w:rPr>
          <w:rStyle w:val="StrongEmphasis"/>
        </w:rPr>
        <w:t>12. ЗАКЛЮЧИТЕЛЬНЫЕ ПОЛОЖЕНИЯ</w:t>
      </w:r>
      <w:r>
        <w:rPr/>
        <w:t xml:space="preserve"> </w:t>
      </w:r>
    </w:p>
    <w:p>
      <w:pPr>
        <w:pStyle w:val="TextBody"/>
        <w:rPr/>
      </w:pPr>
      <w:r>
        <w:rPr/>
        <w:t>12.1. Контроль за ходом выполнения настоящего Соглашения осуществляется сторонами Соглашения и их представителями в составе Отраслевой комиссии, а также соответствующими органами государственной власти Российской Федерации, уполномоченными в сфере трудовых отношений.</w:t>
      </w:r>
    </w:p>
    <w:p>
      <w:pPr>
        <w:pStyle w:val="TextBody"/>
        <w:rPr/>
      </w:pPr>
      <w:r>
        <w:rPr/>
        <w:t>Контрольные функции за выполнением Соглашения осуществляют также региональные, первичные организации Профсоюза, представитель нанимателя, работодатели.</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pPr>
        <w:pStyle w:val="TextBody"/>
        <w:rPr/>
      </w:pPr>
      <w:r>
        <w:rPr/>
        <w:t>12.2. Итоги выполнения Соглашения ежегодно рассматриваются Отраслевой комиссией, подводятся на заседаниях Президиума Профсоюза и коллегии ФСИН России и доводятся до сведения выборных профсоюзных органов и представителя нанимателя, работодателей.</w:t>
      </w:r>
    </w:p>
    <w:p>
      <w:pPr>
        <w:pStyle w:val="TextBody"/>
        <w:rPr/>
      </w:pPr>
      <w:r>
        <w:rPr/>
        <w:t>12.3. Стороны Соглашения обязуются не позднее, чем за 3 месяца до окончания срока действия настоящего Соглашения вступить в переговоры о заключении Соглашения на новый период и подписать его до окончания срока действия настоящего Соглашения.</w:t>
      </w:r>
    </w:p>
    <w:p>
      <w:pPr>
        <w:pStyle w:val="Heading5"/>
        <w:rPr/>
      </w:pPr>
      <w:r>
        <w:rPr/>
        <w:t xml:space="preserve">Директор Федеральной службы </w:t>
        <w:br/>
        <w:t xml:space="preserve">исполнения наказаний </w:t>
        <w:br/>
        <w:t>Г.А. Корниенко</w:t>
      </w:r>
    </w:p>
    <w:p>
      <w:pPr>
        <w:pStyle w:val="Heading5"/>
        <w:spacing w:before="120" w:after="60"/>
        <w:rPr/>
      </w:pPr>
      <w:r>
        <w:rPr/>
        <w:t xml:space="preserve">Председатель </w:t>
        <w:br/>
        <w:t xml:space="preserve">Общероссийского профессионального союза </w:t>
        <w:br/>
        <w:t xml:space="preserve">работников государственных учреждений </w:t>
        <w:br/>
        <w:t xml:space="preserve">и общественного обслуживания </w:t>
        <w:br/>
        <w:t xml:space="preserve">Российской Федерации </w:t>
        <w:br/>
        <w:t>Н.А. Водянов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