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№28н от 23 января 2014 г.</w:t>
      </w:r>
    </w:p>
    <w:p>
      <w:pPr>
        <w:pStyle w:val="Heading2"/>
        <w:rPr/>
      </w:pPr>
      <w:r>
        <w:rPr/>
        <w:t>«О Межведомственной комиссии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работу»</w:t>
      </w:r>
    </w:p>
    <w:p>
      <w:pPr>
        <w:pStyle w:val="TextBody"/>
        <w:rPr/>
      </w:pPr>
      <w:r>
        <w:rPr/>
        <w:t>В соответствии с пунктом 3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Образовать Межведомственную комиссию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прилагаемое Положение о Межведомственной комиссии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