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№100н от 19 февраля 2014 г.</w:t>
      </w:r>
    </w:p>
    <w:p>
      <w:pPr>
        <w:pStyle w:val="Heading2"/>
        <w:rPr/>
      </w:pPr>
      <w:r>
        <w:rPr/>
        <w:t>«О внесении изменения в перечень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27 мая 2013 г. n 223н»</w:t>
      </w:r>
    </w:p>
    <w:p>
      <w:pPr>
        <w:pStyle w:val="TextBody"/>
        <w:rPr/>
      </w:pPr>
      <w:r>
        <w:rPr/>
        <w:t xml:space="preserve">Приказываю: </w:t>
      </w:r>
    </w:p>
    <w:p>
      <w:pPr>
        <w:pStyle w:val="TextBody"/>
        <w:rPr/>
      </w:pPr>
      <w:r>
        <w:rPr/>
        <w:t>Пункт 9 перечня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труда и социальной защиты Российской Федерации от 27 мая 2013 г. N 223н (зарегистрирован Министерством юстиции Российской Федерации 5 июня 2013 г. N 28690), изложить в следующей редакции:</w:t>
      </w:r>
    </w:p>
    <w:p>
      <w:pPr>
        <w:pStyle w:val="TextBody"/>
        <w:rPr/>
      </w:pPr>
      <w:r>
        <w:rPr/>
        <w:t>"9. Федеральные казенные учреждения "Главное бюро медико-социальной экспертизы":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Руководитель,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Заместитель руководителя,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Главный бухгалтер,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Руководитель экспертного состава,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Руководитель бюро.".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