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№331н от 20 мая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г)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официальный интернет-портал правовой информации (www.pravo.gov.ru) 5 апреля 2014 г., № 0001201404050001),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приказом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 регистрационный № 32360),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