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№509 от 31 июля 2014 г.</w:t>
      </w:r>
    </w:p>
    <w:p>
      <w:pPr>
        <w:pStyle w:val="Heading2"/>
        <w:rPr/>
      </w:pPr>
      <w:r>
        <w:rPr/>
        <w:t>«Об осуществлении бюджетных полномочий администратора доходов федерального бюджета подведомственными Министерству труда и социальной защиты Российской Федерации федеральными государственными казенными учреждениями»</w:t>
      </w:r>
    </w:p>
    <w:p>
      <w:pPr>
        <w:pStyle w:val="TextBody"/>
        <w:rPr/>
      </w:pPr>
      <w:r>
        <w:rPr/>
        <w:t>В соответствии со статьей 160.1 Бюджетного кодекса Российской Федерации и постановлением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перечень федеральных государственных казенных учреждений, находящихся в ведении Министерства труда и социальной защиты Российской Федерации, осуществляющих полномочия администраторов доходов федерального бюджета, согласно приложению № 1;</w:t>
      </w:r>
    </w:p>
    <w:p>
      <w:pPr>
        <w:pStyle w:val="TextBody"/>
        <w:rPr/>
      </w:pPr>
      <w:r>
        <w:rPr/>
        <w:t>перечень источников доходов федерального бюджета, администрирование которых осуществляют федеральные государственные казенные учреждения, находящиеся в ведении Министерства труда и социальной защиты Российской Федерации, согласно приложению № 2.</w:t>
      </w:r>
    </w:p>
    <w:p>
      <w:pPr>
        <w:pStyle w:val="TextBody"/>
        <w:rPr/>
      </w:pPr>
      <w:r>
        <w:rPr/>
        <w:t>2. Закрепить за федеральными государственными казенными учреждениями, находящимися в ведении Министерства труда и социальной защиты Российской Федерации, источники доходов федерального бюджета в соответствии с приложением №2.</w:t>
      </w:r>
    </w:p>
    <w:p>
      <w:pPr>
        <w:pStyle w:val="TextBody"/>
        <w:rPr/>
      </w:pPr>
      <w:r>
        <w:rPr/>
        <w:t>3. Наделить федеральные государственные казенные учреждения, находящиеся в ведении Министерства труда и социальной защиты Российской Федерации, в отношении закрепленных за ними источников доходов федерального бюджета, следующими полномочиями администраторов доходов федерального бюджета: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начисление, учет и контроль за правильностью исчисления, полнотой и своевременностью осуществления платежей в федеральный бюджет, в том числе пеней и штрафов;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взыскание задолженности по платежам в федеральный бюджет, в том числе пеней и штрафов;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решений о возврате излишне уплаченных (взысканных) платежей в федеральный бюджет, в том числе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территориальный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принятие решения о зачете (уточнении) платежей в федеральный бюджет и представление соответствующего уведомления в территориальный орган Федерального казначейства в порядке, установленном Министерством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определение порядка заполнения (составления) и отражения в бюджетном учете первичных документов по администрируемым доходам федерального бюджета в соответствии с порядком, установленным Министерством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уточнение невыясненных поступлений администраторов доходов федерального бюджета по данным территориального органа Федерального казначейства и сверка отчетных данных бюджетного учета администратора доходов федерального бюджета с отчетными данными территориального органа Федерального казначейства на даты, предусмотренные для формирования бюджетной отчетности. В случае выявления расхождений между отчетными данными территориального органа Федерального казначейства и администратора доходов устанавливаются причины указанных расхождений и принимаются меры по их устранению;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принудительное взыскание с плательщика платежей в федеральный бюджет, в том числе пеней и штрафов через судебные органы или через судебных приставов в случаях, предусмотренных законодательством Российской Федерации, с доведением необходимой для заполнения платежного документа информации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и представление администратором доходов федерального бюджета в территориальный орган Федерального казначейства сведений и бюджетной отчетности, необходимых для осуществления Министерством труда и социальной защиты Российской Федерации полномочий главного администратора доходов федерального бюджета, по формам и в порядке, установленном Министерством финансов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представление в Финансовый департамент Министерства труда и социальной защиты Российской Федерации бюджетной отчетности и иной информации по администрируемым доходам федерального бюджета, необходимых для осуществления Министерством труда и социальной защиты Российской Федерации полномочий главного администратора доходов федерального бюджета. </w:t>
      </w:r>
    </w:p>
    <w:p>
      <w:pPr>
        <w:pStyle w:val="TextBody"/>
        <w:rPr/>
      </w:pPr>
      <w:r>
        <w:rPr/>
        <w:t>4. Руководителям федеральных государственных казенных учреждений, подведомственных Министерству труда и социальной защиты Российской Федерации, обеспечить заключение с соответствующими территориальными органами Федерального казначейства договоров (соглашений) об обмене электронными документами.</w:t>
      </w:r>
    </w:p>
    <w:p>
      <w:pPr>
        <w:pStyle w:val="TextBody"/>
        <w:rPr/>
      </w:pPr>
      <w:r>
        <w:rPr/>
        <w:t>5. Возложить на руководителей федеральных государственных казенных учреждений, подведомственных Министерству труда и социальной защиты Российской Федерации, персональную ответственность за исполнение полномочий администраторов доходов федерального бюджета.</w:t>
      </w:r>
    </w:p>
    <w:p>
      <w:pPr>
        <w:pStyle w:val="TextBody"/>
        <w:rPr/>
      </w:pPr>
      <w:r>
        <w:rPr/>
        <w:t>6.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4 сентября 2012 г. № 166 «Об осуществлении бюджетных полномочий администратора доходов федерального бюджета подведомственными Министерству труда и социальной защиты Российской Федерации федеральными казенными учреждениями»;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14 июня 2013 г. № 261 «О внесении изменений в перечень источников доходов федерального бюджета, администрирование которых осуществляют федеральные казенные учреждения, находящиеся в ведении Министерства труда и социальной защиты Российской Федерации, утвержденный приказом Министерства труда и социальной защиты Российской Федерации от 4 сентября 2012 г. № 166»;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11 ноября 2013 г. № 665 «О внесении изменений в перечень федеральных государственных казенных учреждений, находящихся в ведении Министерства труда и социальной защиты Российской Федерации и осуществляющих полномочия администраторов доходов федерального бюджета, утвержденный приказом Министерства труда и социальной защиты Российской Федерации от 4 сентября 2012 г. № 166». </w:t>
      </w:r>
    </w:p>
    <w:p>
      <w:pPr>
        <w:pStyle w:val="TextBody"/>
        <w:rPr/>
      </w:pPr>
      <w:r>
        <w:rPr/>
        <w:t xml:space="preserve">7.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