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№12-2/10/В-4691 от 4 августа 2014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В целях обоснованного распределения на 2015 год и на плановый период 2016 и 2017 годов субвенций бюджетам субъектов Российской Федерации и г. Байконура из федерального бюджета Минтруд России просит согласовать исходные данные для проведения расчетов в соответствии с Постановлением Правительства Российской Федерации от 4 февраля 2009 г. № 97 «О порядке предоставления субвенций из федерального бюджета бюджетам субъектов Российской Федерации и бюджету г. Байконура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призыву».</w:t>
      </w:r>
    </w:p>
    <w:p>
      <w:pPr>
        <w:pStyle w:val="TextBody"/>
        <w:rPr/>
      </w:pPr>
      <w:r>
        <w:rPr/>
        <w:t>Данные расчеты подготовлены в пределах доведенных лимитов бюджетных ассигнований федерального бюджета на 2015 год и на плановый период 2016 и 2017 годов и с учетом фактических расходов указанных средств федерального бюджета за 2013 год и 1 полугодие 2014 года и размещены на сайте Минтруда России в сети Интернет по адресу: http://www.rosmintrud.ru/docs/mintrud/protection/113.</w:t>
      </w:r>
    </w:p>
    <w:p>
      <w:pPr>
        <w:pStyle w:val="TextBody"/>
        <w:rPr/>
      </w:pPr>
      <w:r>
        <w:rPr/>
        <w:t>Письмо о подтверждении исходных данных прошу направить в Минтруд России до 6 августа 2014 года на бумажном носителе по адресу: 127994, ГСП-4, г. Москва, ул. Ильинка, д. 21 и по электронной почте GorulevaIU@rosmintrud.ru.</w:t>
      </w:r>
    </w:p>
    <w:p>
      <w:pPr>
        <w:pStyle w:val="TextBody"/>
        <w:rPr/>
      </w:pPr>
      <w:r>
        <w:rPr/>
        <w:t xml:space="preserve">Контактный телефон - (495)926-99-01 доб. 12-23 (Горулева И.Ю.).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