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№12-5/10/В-5558 от 3 сентября 2014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рамках проведения мониторинга реализации планов мероприятий («дорожной карты») «Повышение эффективности и качества услуг в сфере социального обслуживания населения (2013-2018 годы)» субъектов Российской Федерации прошу проанализировать статистическую отчетность по наличию социальных работников в федеральных и муниципальных учреждениях.</w:t>
      </w:r>
    </w:p>
    <w:p>
      <w:pPr>
        <w:pStyle w:val="TextBody"/>
        <w:rPr/>
      </w:pPr>
      <w:r>
        <w:rPr/>
        <w:t>По имеющейся в Минтруде России информации в федеральных учреждениях социальных работников не имеется, при этом по данным Росстата в федеральных учреждениях численность социальных работников составляет 277 чел. Просим проанализировать данную информацию по субъекту Российской Федерации, в случае необходимости сверить ее с территориальными органами Росстата.</w:t>
      </w:r>
    </w:p>
    <w:p>
      <w:pPr>
        <w:pStyle w:val="TextBody"/>
        <w:rPr/>
      </w:pPr>
      <w:r>
        <w:rPr/>
        <w:t>В случае наличия в федеральных учреждениях социальных работников просим представить в Минтруд России до 1 октября 2014 г. соответствующие пояснения с указанием этих учреждений.</w:t>
      </w:r>
    </w:p>
    <w:p>
      <w:pPr>
        <w:pStyle w:val="TextBody"/>
        <w:rPr/>
      </w:pPr>
      <w:r>
        <w:rPr/>
        <w:t>Кроме того, по данным Росстата в муниципальных учреждениях работают 34 343 социальных работника. Учитывая, что с 1 января 2005 г. вопросы социального обслуживания отнесены к полномочиям субъектов Российской Федерации, просим представить развернутые пояснения по данной информации с указанием причин наличия социальных работников в муниципальных учреждениях в срок до 1 октября 2014 г.</w:t>
      </w:r>
    </w:p>
    <w:p>
      <w:pPr>
        <w:pStyle w:val="TextBody"/>
        <w:rPr/>
      </w:pPr>
      <w:r>
        <w:rPr/>
        <w:t>Информация Росстата о численности социальных работников в организациях государственной и муниципальной форм собственности по субъектам Российской Федерации за январь-июнь 2014 г. размещена на официальном сайте Минтруда России по ссылке http://www.rosmintrud.ru/docs/mintrud/protection/121.</w:t>
      </w:r>
    </w:p>
    <w:p>
      <w:pPr>
        <w:pStyle w:val="TextBody"/>
        <w:rPr/>
      </w:pPr>
      <w:r>
        <w:rPr/>
        <w:t xml:space="preserve">Контактное лицо: Меньщиков Г.К. Тел: (8 495) 926-99-01 доб. 1255. Факс: (8 495) 606-1782. e-mail: MenshchikovGK@rosmintrud.ru.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