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№12-3/10/В-5562 от 3 сентября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целях организации работы по санаторно-курортному лечению граждан, имеющих право на получение набора социальных услуг в части предоставления при наличии медицинских показаний путевок на санаторно-курортное лечение и бесплатного проезда на междугороднем транспорте к месту лечения и обратно, из категорий граждан, указанных в статьях 6.1 и 6.7 Федерального закона от 17 июля 1999 г. № 178-ФЗ «О государственной социальной помощи», в санаторно-курортных организациях, расположенных в Республике Крым и г. Севастополе, направляем представленный Советом министров Республики Крым перечень санаторно-курортных организаций Крымского федерального округа, готовых принять льготные категории граждан в октябре-декабре 2014 года.</w:t>
      </w:r>
    </w:p>
    <w:p>
      <w:pPr>
        <w:pStyle w:val="TextBody"/>
        <w:rPr/>
      </w:pPr>
      <w:r>
        <w:rPr/>
        <w:t>Основными направлениями лечебной деятельности указанных санаториев являются заболевания органов дыхания, опорно-двигательного аппарата, сердечно-сосудистой системы, нервной системы, в том числе детский церебральный паралич и другие.</w:t>
      </w:r>
    </w:p>
    <w:p>
      <w:pPr>
        <w:pStyle w:val="TextBody"/>
        <w:rPr/>
      </w:pPr>
      <w:r>
        <w:rPr/>
        <w:t xml:space="preserve">Приложение: на 5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