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25 ноября 2014 г.</w:t>
      </w:r>
    </w:p>
    <w:p>
      <w:pPr>
        <w:pStyle w:val="Heading2"/>
        <w:rPr/>
      </w:pPr>
      <w:r>
        <w:rPr/>
        <w:t>«Прогноз баланса трудовых ресурсов на 2015-2017 гг.»</w:t>
      </w:r>
    </w:p>
    <w:p>
      <w:pPr>
        <w:pStyle w:val="TextBody"/>
        <w:rPr/>
      </w:pPr>
      <w:r>
        <w:rPr/>
        <w:t>При разработке прогноза за основу принят вариант 1 (базовый) прогноза социально-экономического развития Российской Федерации на 2015 год и плановый период 2016 и 2017 годов.</w:t>
      </w:r>
    </w:p>
    <w:p>
      <w:pPr>
        <w:pStyle w:val="TextBody"/>
        <w:rPr/>
      </w:pPr>
      <w:r>
        <w:rPr/>
        <w:t>В течение 2014 года на рынке труда сохраняется положительная динамика. Уровень занятости населения характеризуется высокими значениями, безработица близка к историческому минимуму. По результатам января-сентября 2014 года уровень занятости населения составил 65,3% (в январе-сентябре 2013 г. – 64,8%), уровень безработицы – 5,1% (в январе-сентябре 2013 г. – 5,5%). Численность безработных, зарегистрированных в органах службы занятости, в конце сентября 2014 года составила менее 0,8 млн. человек, а число вакансий, заявленных работодателями в органы службы занятости, в 2,6 раза превысило численность незанятого населения.</w:t>
      </w:r>
    </w:p>
    <w:p>
      <w:pPr>
        <w:pStyle w:val="TextBody"/>
        <w:rPr/>
      </w:pPr>
      <w:r>
        <w:rPr/>
        <w:t>Согласно данным обследования населения по проблемам занятости численность занятого населения в январе-июне 2014 года составила 71165 тыс. человек, что на 15 тыс. человек выше, чем в аналогичном периоде 2013 года. Рост спроса на труд отмечался в строительстве, производстве и распределении электроэнергии, газа и воды, торговле, гостиничном и ресторанном бизнесе, финансовой деятельности, операциях с недвижимым имуществом, аренде и предоставлении услуг. Снижалась численность занятых в сельском хозяйстве, охоте и лесном хозяйстве, добывающей и обрабатывающей промышленности, транспорте и связи, государственном управлении и предоставлении социальных услуг.</w:t>
      </w:r>
    </w:p>
    <w:p>
      <w:pPr>
        <w:pStyle w:val="TextBody"/>
        <w:rPr/>
      </w:pPr>
      <w:r>
        <w:rPr/>
        <w:t>Согласно демографическому прогнозу Росстата численность населения в 2015-2017 годах будет увеличиваться ежегодно на 0,2 млн. человек и в 2017 году составит 144,3 млн. человек (в 2014 году – 143,7 млн. человек). При этом численность населения в трудоспособном возрасте будет снижаться, а численность населения старше и моложе трудоспособного возраста – расти. Численность населения старше трудоспособного возраста увеличится на 2,2 млн. человек или на 6,5% (с 34,1 млн. человек в 2014 году до 36,3 млн. человек в 2017 году). Лиц моложе трудоспособного возраста станет больше на 1,2 млн. человек или на 4,8% (25,0 млн. человек в 2014 году, 26,2 млн. человек в 2017 году).</w:t>
      </w:r>
    </w:p>
    <w:p>
      <w:pPr>
        <w:pStyle w:val="TextBody"/>
        <w:rPr/>
      </w:pPr>
      <w:r>
        <w:rPr/>
        <w:t>Численность населения в трудоспособном возрасте за три года сократится на 2,9 млн. человек или на 3,4% (с 84,6 млн. человек в 2014 году до 81,7 млн. человек в 2017 году), что будет способствовать снижению численности занятых.</w:t>
      </w:r>
    </w:p>
    <w:p>
      <w:pPr>
        <w:pStyle w:val="TextBody"/>
        <w:rPr/>
      </w:pPr>
      <w:r>
        <w:rPr/>
        <w:t>Однако негативные для рынка труда демографические тенденции будут смягчены ростом численности работающих лиц старше пенсионного возраста (их удельный вес в численности трудовых ресурсов возрастёт с 7,0% в 2014 году до 7,8% в 2017 году) и иностранных трудовых мигрантов (с 3,2% до 3,7% соответственно). В результате численность занятых в экономике снизится незначительно – с 67,7 тыс. человек в 2014 году до 67,3 тыс. человек в 2017 году.</w:t>
      </w:r>
    </w:p>
    <w:p>
      <w:pPr>
        <w:pStyle w:val="TextBody"/>
        <w:rPr/>
      </w:pPr>
      <w:r>
        <w:rPr/>
        <w:t>В условиях снижения объёмов производства и ухудшения экономических ожиданий высока вероятность снижения издержек на труд со стороны хозяйствующих субъектов, что наряду со снижением трудоёмкости производства и ростом производительности труда на крупных и средних предприятиях будет сопровождаться высвобождением работников. Особенно сильно это будет проявляться на предприятиях обрабатывающего сектора. Одновременно будет наблюдаться рост занятости в других секторах экономики, в первую очередь, связанных с оказанием услуг населению.</w:t>
      </w:r>
    </w:p>
    <w:p>
      <w:pPr>
        <w:pStyle w:val="TextBody"/>
        <w:rPr/>
      </w:pPr>
      <w:r>
        <w:rPr/>
        <w:t xml:space="preserve">За счёт перераспределения трудовых ресурсов структура занятых в экономике изменится в сторону сокращения удельного веса занятых в сельском хозяйстве, охоте и лесоводстве (с 9,2% в 2014 году до 8,8% в 2017 году), обрабатывающих производствах (с 14,7% до 14,3% соответственно), образовании (с 8,1% до 7,9%). Возрастет удельный вес занятых в оптовой и розничной торговле (с 18,4% до 18,8% соответственно), транспорте и связи (с 8,0% до 8,2% соответственно). На 0,1 п.п. увеличится удельный вес занятых в следующих видах экономической деятельности: строительство; финансовая деятельность; операции с недвижимым имуществом, аренда и предоставление услуг; предоставление прочих коммунальных, социальных и персональных услуг. </w:t>
      </w:r>
    </w:p>
    <w:p>
      <w:pPr>
        <w:pStyle w:val="TextBody"/>
        <w:spacing w:before="0" w:after="283"/>
        <w:rPr/>
      </w:pPr>
      <w:r>
        <w:rPr/>
        <w:t>В отсутствие сильных негативных шоков в экономике численность безработных, зарегистрированных в органах службы занятости, в 2015 г. не превысит 1,0 млн. человек. С учётом мероприятий по оптимизации критериев назначения и выплаты пособия по безработице, предусмотренных государственной программой Российской Федерации «Содействие занятости населения», в 2016-2017 годах ожидается стабилизация численности безработных граждан, зарегистрированных в органах службы занятости, на уровне 1,1 млн. человек.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