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17 декабря 2014 г.</w:t>
      </w:r>
    </w:p>
    <w:p>
      <w:pPr>
        <w:pStyle w:val="Heading2"/>
        <w:rPr/>
      </w:pPr>
      <w:r>
        <w:rPr/>
        <w:t>«Отраслевое соглашение по атомной энергетике, промышленности и науке на 2015 – 2017 годы»</w:t>
      </w:r>
    </w:p>
    <w:p>
      <w:pPr>
        <w:pStyle w:val="TextBody"/>
        <w:rPr/>
      </w:pPr>
      <w:r>
        <w:rPr/>
        <w:t>(Зарегистрировано в Роструде 29 января 2015 года, регистрационный номер 2/15-17)</w:t>
      </w:r>
    </w:p>
    <w:p>
      <w:pPr>
        <w:pStyle w:val="TextBody"/>
        <w:rPr/>
      </w:pPr>
      <w:r>
        <w:rPr/>
        <w:t>Работники, работодатели с участием Государственной корпорации по атомной энергии "Росатом" заключили настоящее Отраслевое соглашение в соответствии с законодательством Российской Федерации с целью создания необходимых трудовых и социально-экономических условий для работников отрасли с учетом интересов работодателей и государства.</w:t>
      </w:r>
    </w:p>
    <w:p>
      <w:pPr>
        <w:pStyle w:val="TextBody"/>
        <w:jc w:val="center"/>
        <w:rPr/>
      </w:pPr>
      <w:r>
        <w:rPr>
          <w:rStyle w:val="StrongEmphasis"/>
        </w:rPr>
        <w:t>1. Общие положения</w:t>
      </w:r>
      <w:r>
        <w:rPr/>
        <w:t xml:space="preserve"> </w:t>
      </w:r>
    </w:p>
    <w:p>
      <w:pPr>
        <w:pStyle w:val="TextBody"/>
        <w:rPr/>
      </w:pPr>
      <w:r>
        <w:rPr/>
        <w:t>1.1. Настоящее Отраслевое соглашение по атомной энергетике, промышленности и науке на 2015 - 2017 годы (далее - Соглашение) - правовой акт, регулирующий социально-трудовые отношения и устанавливающий общие принципы регулирования связанных с ними экономических отношений в отрасли, включающий взаимные обязательства сторон по вопросам оплаты труда, условий и охраны труда, режимов труда и отдыха, занятости, социальных гарантий, льгот и компенсаций для работников, развития социального партнерства и иным вопросам, определенным сторонами с учетом интересов работодателей и государства.</w:t>
      </w:r>
    </w:p>
    <w:p>
      <w:pPr>
        <w:pStyle w:val="TextBody"/>
        <w:rPr/>
      </w:pPr>
      <w:r>
        <w:rPr/>
        <w:t>1.2. Сторонами, заключившими настоящее Соглашение,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в лице их полномочного представителя - Российского профессионального союза работников атомной энергетики и промышленности (далее - Профсоюз);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работодатели в лице их полномочного представителя - Союза работодателей атомной промышленности, энергетики и науки России (далее - Союз работодателей). </w:t>
      </w:r>
    </w:p>
    <w:p>
      <w:pPr>
        <w:pStyle w:val="TextBody"/>
        <w:rPr/>
      </w:pPr>
      <w:r>
        <w:rPr/>
        <w:t>Участником настоящего Соглашения является уполномоченный орган управления использования атомной энергии - Государственная корпорация по атомной энергии "Росатом" (далее - Госкорпорация "Росатом").</w:t>
      </w:r>
    </w:p>
    <w:p>
      <w:pPr>
        <w:pStyle w:val="TextBody"/>
        <w:rPr/>
      </w:pPr>
      <w:r>
        <w:rPr/>
        <w:t>1.3. Стороны признают, что в ходе проведения реструктуризации отрасли возрастает роль и ответственность Работодателей, Профсоюза и Госкорпорации "Росатом" в обеспечении достойных социально-трудовых гарантий и повышении благосостояния работников отрасли, при этом вопросы социального партнерства приобретают первостепенное значение.</w:t>
      </w:r>
    </w:p>
    <w:p>
      <w:pPr>
        <w:pStyle w:val="TextBody"/>
        <w:rPr/>
      </w:pPr>
      <w:r>
        <w:rPr/>
        <w:t>1.4. Соглашение обязательно для исполнения сторонами. Соглашение является основой для заключения коллективных договоров. Условия коллективного и трудового договоров, ухудшающие положение работника по сравнению с законодательством Российской Федерации и Соглашением, недействительны.</w:t>
      </w:r>
    </w:p>
    <w:p>
      <w:pPr>
        <w:pStyle w:val="TextBody"/>
        <w:rPr/>
      </w:pPr>
      <w:r>
        <w:rPr/>
        <w:t>Организации могут повышать для работников уровень установленных Соглашением гарантий.</w:t>
      </w:r>
    </w:p>
    <w:p>
      <w:pPr>
        <w:pStyle w:val="TextBody"/>
        <w:rPr/>
      </w:pPr>
      <w:r>
        <w:rPr/>
        <w:t>1.5. Руководствуясь основными принципами социального партнерства (равноправием сторон, уважением и учетом интересов сторон, соблюдением сторонами и их представителями законов и иных нормативных правовых актов, реальностью обязательств, принимаемых на себя сторонами, ответственностью сторон, их представителей за невыполнение по их вине коллективных договоров, соглашений и др.), Союз работодателей и Профсоюз договорились:</w:t>
      </w:r>
    </w:p>
    <w:p>
      <w:pPr>
        <w:pStyle w:val="TextBody"/>
        <w:rPr/>
      </w:pPr>
      <w:r>
        <w:rPr/>
        <w:t>1.5.1. Способствовать стабильной и успешной деятельности организаций.</w:t>
      </w:r>
    </w:p>
    <w:p>
      <w:pPr>
        <w:pStyle w:val="TextBody"/>
        <w:rPr/>
      </w:pPr>
      <w:r>
        <w:rPr/>
        <w:t>1.5.2. Участвовать в постоянно действующих органах социального партнерства.</w:t>
      </w:r>
    </w:p>
    <w:p>
      <w:pPr>
        <w:pStyle w:val="TextBody"/>
        <w:rPr/>
      </w:pPr>
      <w:r>
        <w:rPr/>
        <w:t>1.5.3. Обеспечить работу отраслевой комиссии по регулированию социально-трудовых отношений (далее - Комиссия), действующей на основании положения, утвержденного сторонами.</w:t>
      </w:r>
    </w:p>
    <w:p>
      <w:pPr>
        <w:pStyle w:val="TextBody"/>
        <w:rPr/>
      </w:pPr>
      <w:r>
        <w:rPr/>
        <w:t>1.6. Союз работодателей:</w:t>
      </w:r>
    </w:p>
    <w:p>
      <w:pPr>
        <w:pStyle w:val="TextBody"/>
        <w:rPr/>
      </w:pPr>
      <w:r>
        <w:rPr/>
        <w:t>1.6.1. Оказывает членам Союза работодателей помощь в вопросах применения законодательства, регулирующего трудовые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споров.</w:t>
      </w:r>
    </w:p>
    <w:p>
      <w:pPr>
        <w:pStyle w:val="TextBody"/>
        <w:rPr/>
      </w:pPr>
      <w:r>
        <w:rPr/>
        <w:t>1.6.2. Формирует согласованную позицию членов Союза работодателей по вопросам регулирования социально-трудовых и связанных с ними экономических отношений и отстаивает ее во взаимоотношениях с Профсоюзом, органами государственной власти и местного самоуправления.</w:t>
      </w:r>
    </w:p>
    <w:p>
      <w:pPr>
        <w:pStyle w:val="TextBody"/>
        <w:rPr/>
      </w:pPr>
      <w:r>
        <w:rPr/>
        <w:t>1.6.3. Содействует выполнению членами Союза работодателей обязательств, предусмотренных соглашениями, а также заключенных ими коллективных договоров.</w:t>
      </w:r>
    </w:p>
    <w:p>
      <w:pPr>
        <w:pStyle w:val="TextBody"/>
        <w:rPr/>
      </w:pPr>
      <w:r>
        <w:rPr/>
        <w:t>1.6.4. Содействует инвестиционному, технологическому, инновационному развитию производственной деятельности работодателей.</w:t>
      </w:r>
    </w:p>
    <w:p>
      <w:pPr>
        <w:pStyle w:val="TextBody"/>
        <w:rPr/>
      </w:pPr>
      <w:r>
        <w:rPr/>
        <w:t>1.6.5. Проводит работу с работодателями по повышению социальной ответственности при осуществлении производственной деятельности.</w:t>
      </w:r>
    </w:p>
    <w:p>
      <w:pPr>
        <w:pStyle w:val="TextBody"/>
        <w:rPr/>
      </w:pPr>
      <w:r>
        <w:rPr/>
        <w:t>1.7. Профсоюз:</w:t>
      </w:r>
    </w:p>
    <w:p>
      <w:pPr>
        <w:pStyle w:val="TextBody"/>
        <w:rPr/>
      </w:pPr>
      <w:r>
        <w:rPr/>
        <w:t>1.7.1. Проводит в организациях среди работников разъяснительную работу по социальной политике, политике в области оплаты и охраны труда, а также по вопросам, связанным с применением трудового права с целью недопущения конфликтов.</w:t>
      </w:r>
    </w:p>
    <w:p>
      <w:pPr>
        <w:pStyle w:val="TextBody"/>
        <w:rPr/>
      </w:pPr>
      <w:r>
        <w:rPr/>
        <w:t>1.7.2. Использует возможность переговорного процесса с целью учета интересов сторон и предотвращения развития социальной напряженности в организациях.</w:t>
      </w:r>
    </w:p>
    <w:p>
      <w:pPr>
        <w:pStyle w:val="TextBody"/>
        <w:rPr/>
      </w:pPr>
      <w:r>
        <w:rPr/>
        <w:t>1.7.3. Содействует предотвращению в организациях коллективных трудовых споров при выполнении обязательств, включенных в Соглашение и коллективные договоры.</w:t>
      </w:r>
    </w:p>
    <w:p>
      <w:pPr>
        <w:pStyle w:val="TextBody"/>
        <w:rPr/>
      </w:pPr>
      <w:r>
        <w:rPr/>
        <w:t>1.7.4. Осуществляет содействие внедрению Производственной системы Росатом и проводит разъяснительную работу в трудовых коллективах о необходимости ее развития для повышения эффективности производства и роста производительности труда.</w:t>
      </w:r>
    </w:p>
    <w:p>
      <w:pPr>
        <w:pStyle w:val="TextBody"/>
        <w:rPr/>
      </w:pPr>
      <w:r>
        <w:rPr/>
        <w:t>1.8. Госкорпорация "Росатом":</w:t>
      </w:r>
    </w:p>
    <w:p>
      <w:pPr>
        <w:pStyle w:val="TextBody"/>
        <w:rPr/>
      </w:pPr>
      <w:r>
        <w:rPr/>
        <w:t>1.8.1. Разрабатывает кадровую политику и единую политику по формированию системы оплаты труда и социальной защиты работников отрасли и обеспечивает реализацию указанной политики.</w:t>
      </w:r>
    </w:p>
    <w:p>
      <w:pPr>
        <w:pStyle w:val="TextBody"/>
        <w:rPr/>
      </w:pPr>
      <w:r>
        <w:rPr/>
        <w:t>1.8.2. Рассматривает предложения работодателей о внесении в Правительство Российской Федерации предложений по совершенствованию налоговой политики, а также по оказанию государственной поддержки организациям ядерного комплекса с учетом особенностей их функционирования.</w:t>
      </w:r>
    </w:p>
    <w:p>
      <w:pPr>
        <w:pStyle w:val="TextBody"/>
        <w:rPr/>
      </w:pPr>
      <w:r>
        <w:rPr/>
        <w:t>1.8.3. Принимает нормативные и правовые акты по социально-трудовым вопросам, затрагивающим интересы работников и работодателей, после обсуждения на заседаниях Комиссии или в период между заседаниями Комиссии – в ином порядке, установленном Комиссией.</w:t>
      </w:r>
    </w:p>
    <w:p>
      <w:pPr>
        <w:pStyle w:val="TextBody"/>
        <w:rPr/>
      </w:pPr>
      <w:r>
        <w:rPr/>
        <w:t>1.8.4. Осуществляет деятельность по подготовке и дополнительному профессиональному образованию специалистов в области использования атомной энергии.</w:t>
      </w:r>
    </w:p>
    <w:p>
      <w:pPr>
        <w:pStyle w:val="TextBody"/>
        <w:rPr/>
      </w:pPr>
      <w:r>
        <w:rPr/>
        <w:t>1.9. Работники: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выполняют приказы, указания и распоряжения работодателя, относящиеся к компетенции работника и не противоречащие требованиям трудового законодательства и иных нормативных правовых актов;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выполнение порученных работ в соответствии с квалификацией, качественно и в срок;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соблюдают производственную и технологическую дисциплину в строгом соответствии с технологическими инструкциями, должностными (рабочими) инструкциями, правилами внутреннего трудового распорядка, другими локальными нормативными актами, трудовыми договорами;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соблюдают требования ядерно-радиационной безопасности и охраны труда, содействуют повышению их эффективности и выполнению всеми работниками;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способствуют повышению эффективности деятельности организации, улучшению качества продукции, росту производительности труда;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берегут имущество работодателя и других работников, заботятся об экономии материалов и иных ресурсов;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 и сохраняют благоприятный психологический климат в коллективе, уважают права друг друга;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рамках своих трудовых обязанностей и с учетом особенностей деятельности организации должны знать политику организации в области качества, выполняют требования нормативных документов действующей системы менеджмента качества, не допускают принятия решений и действий, противоречащих политике организации в области качества;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повышают свою квалификацию согласно индивидуальным планам развития;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соблюдают требования режима, сохраняют доверенные им сведения, относящиеся к государственной тайне, не допускают разглашения и несанкционированной передачи интеллектуальной собственности работодателя (служебной тайны, конфиденциальных сведений, составляющих секреты производства (ноу-хау) и коммерческой тайны) другим юридическим и физическим лицам;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незамедлительно сообщают непосредственному руководителю о возникновении в организации ситуации, представляющей угрозу жизни и здоровью людей, о ставших известными в связи с выполнением своих обязанностей фактах хищения материальных ценностей, случаях коррупционных или иных правонарушений. </w:t>
      </w:r>
    </w:p>
    <w:p>
      <w:pPr>
        <w:pStyle w:val="TextBody"/>
        <w:rPr/>
      </w:pPr>
      <w:r>
        <w:rPr/>
        <w:t>1.10. Союз работодателей, Профсоюз и Госкорпорация "Росатом":</w:t>
      </w:r>
    </w:p>
    <w:p>
      <w:pPr>
        <w:pStyle w:val="TextBody"/>
        <w:rPr/>
      </w:pPr>
      <w:r>
        <w:rPr/>
        <w:t>1.10.1. Представляют друг другу информацию по социально-трудовым вопросам, необходимую для выполнения настоящего Соглашения, проводят взаимные консультации по социально-экономическим вопросам.</w:t>
      </w:r>
    </w:p>
    <w:p>
      <w:pPr>
        <w:pStyle w:val="TextBody"/>
        <w:rPr/>
      </w:pPr>
      <w:r>
        <w:rPr/>
        <w:t>1.10.2. Организуют проведение конкурсов профессионального мастерства среди работников отрасли в порядке, установленном соответствующими положениями о конкурсах.</w:t>
      </w:r>
    </w:p>
    <w:p>
      <w:pPr>
        <w:pStyle w:val="TextBody"/>
        <w:rPr/>
      </w:pPr>
      <w:r>
        <w:rPr/>
        <w:t xml:space="preserve">1.10.3. Проводят работу по подготовке предложений о совершенствовании нормирования труда в организациях отрасли.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2. Сроки и порядок действия Соглашения </w:t>
      </w:r>
    </w:p>
    <w:p>
      <w:pPr>
        <w:pStyle w:val="TextBody"/>
        <w:rPr/>
      </w:pPr>
      <w:r>
        <w:rPr/>
        <w:t>2.1. Соглашение действует с 1 января 2015 г. по 31 декабря 2017 г. Стороны имеют право один раз продлить действие Соглашения на срок не более 3 лет. Ни одна из сторон, заключивших настоящее Соглашение, не может в течение установленного срока его действия в одностороннем порядке прекратить выполнение принятых на себя обязательств.</w:t>
      </w:r>
    </w:p>
    <w:p>
      <w:pPr>
        <w:pStyle w:val="TextBody"/>
        <w:rPr/>
      </w:pPr>
      <w:r>
        <w:rPr/>
        <w:t>2.2. В течение срока действия данного Соглашения в него по взаимной договоренности сторон могут вноситься изменения и дополнения в порядке, установленном сторонами для его заключения.</w:t>
      </w:r>
    </w:p>
    <w:p>
      <w:pPr>
        <w:pStyle w:val="TextBody"/>
        <w:rPr/>
      </w:pPr>
      <w:r>
        <w:rPr/>
        <w:t>2.3. Соглашение распространяется:</w:t>
      </w:r>
    </w:p>
    <w:p>
      <w:pPr>
        <w:pStyle w:val="TextBody"/>
        <w:rPr/>
      </w:pPr>
      <w:r>
        <w:rPr/>
        <w:t>2.3.1. На работодателей, являющихся членами Союза работодателей или уполномочивших его представлять их интересы в ходе коллективных переговоров по заключению или изменению Соглашения и осуществлению контроля за его выполнением, либо присоединившихся к Соглашению после его заключения.</w:t>
      </w:r>
    </w:p>
    <w:p>
      <w:pPr>
        <w:pStyle w:val="TextBody"/>
        <w:rPr/>
      </w:pPr>
      <w:r>
        <w:rPr/>
        <w:t>Прекращение членства в Союзе работодателей не освобождает работодателя от выполнения Соглашения, заключенного в период его членства.</w:t>
      </w:r>
    </w:p>
    <w:p>
      <w:pPr>
        <w:pStyle w:val="TextBody"/>
        <w:rPr/>
      </w:pPr>
      <w:r>
        <w:rPr/>
        <w:t>2.3.2. На организации Госкорпорации «Росатом», федеральные государственные унитарные предприятия, подведомственные Госкорпорации «Росатом», а также организации, координацию и регулирование деятельности которых осуществляет Госкорпорация «Росатом», присоединившиеся к Соглашению после его заключения в порядке, определяемом Сторонами совместно с Госкорпорацией «Росатом».</w:t>
      </w:r>
    </w:p>
    <w:p>
      <w:pPr>
        <w:pStyle w:val="TextBody"/>
        <w:rPr/>
      </w:pPr>
      <w:r>
        <w:rPr/>
        <w:t>2.3.3. На всех работников, состоящих в трудовых отношениях с работодателями, указанными в подпунктах 2.3.1. и 2.3.2. настоящего Соглашения.</w:t>
      </w:r>
    </w:p>
    <w:p>
      <w:pPr>
        <w:pStyle w:val="TextBody"/>
        <w:rPr/>
      </w:pPr>
      <w:r>
        <w:rPr/>
        <w:t>2.3.4. На Госкорпорацию «Росатом» Соглашение распространяется в части взятых на себя обязательств.</w:t>
      </w:r>
    </w:p>
    <w:p>
      <w:pPr>
        <w:pStyle w:val="TextBody"/>
        <w:rPr/>
      </w:pPr>
      <w:r>
        <w:rPr/>
        <w:t>2.4. Соглашение открыто для присоединения к нему работодателей, не делегировавших ранее полномочий на его заключение и заявивших о своем согласии присоединиться к нему.</w:t>
      </w:r>
    </w:p>
    <w:p>
      <w:pPr>
        <w:pStyle w:val="TextBody"/>
        <w:rPr/>
      </w:pPr>
      <w:r>
        <w:rPr/>
        <w:t xml:space="preserve">2.5. Соглашение сохраняет свое действие в случае изменения наименования или реорганизации представителей любой из сторон настоящего Соглашения. </w:t>
      </w:r>
    </w:p>
    <w:p>
      <w:pPr>
        <w:pStyle w:val="TextBody"/>
        <w:jc w:val="center"/>
        <w:rPr/>
      </w:pPr>
      <w:r>
        <w:rPr>
          <w:rStyle w:val="StrongEmphasis"/>
        </w:rPr>
        <w:t>3. Социальное партнерство в организациях</w:t>
      </w:r>
      <w:r>
        <w:rPr/>
        <w:t xml:space="preserve"> </w:t>
      </w:r>
    </w:p>
    <w:p>
      <w:pPr>
        <w:pStyle w:val="TextBody"/>
        <w:rPr/>
      </w:pPr>
      <w:r>
        <w:rPr/>
        <w:t>3.1. В рамках социального партнерства в сфере труда в организациях отрасли независимо от их организационно-правовых форм заключаются коллективные договоры. Стороны, заключившие коллективный договор, ежегодно отчитываются о его выполнении на общем собрании (конференции) работников организации.</w:t>
      </w:r>
    </w:p>
    <w:p>
      <w:pPr>
        <w:pStyle w:val="TextBody"/>
        <w:rPr/>
      </w:pPr>
      <w:r>
        <w:rPr/>
        <w:t>3.2. Общее собрание (конференция) работников организации по заключению коллективного договора и подведению итогов его выполнения проводится, как правило, при участии представителей сторон Соглашения.</w:t>
      </w:r>
    </w:p>
    <w:p>
      <w:pPr>
        <w:pStyle w:val="TextBody"/>
        <w:rPr/>
      </w:pPr>
      <w:r>
        <w:rPr/>
        <w:t>3.3. Коллективный договор в месячный срок после регистрации в соответствующем органе по труду по месту нахождения организации одновременно с документами по его выполнению за предыдущий год направляется профсоюзным комитетом в Профсоюз, работодателем - в Союз работодателей и Госкорпорацию "Росатом".</w:t>
      </w:r>
    </w:p>
    <w:p>
      <w:pPr>
        <w:pStyle w:val="TextBody"/>
        <w:rPr/>
      </w:pPr>
      <w:r>
        <w:rPr/>
        <w:t>3.4. Работодатели:</w:t>
      </w:r>
    </w:p>
    <w:p>
      <w:pPr>
        <w:pStyle w:val="TextBody"/>
        <w:rPr/>
      </w:pPr>
      <w:r>
        <w:rPr/>
        <w:t>3.4.1. Предоставляют выборному профсоюзному органу первичной профсоюзной организации информацию по вопросам реорганизации или ликвидации организации, изменений организационных или технологических условий труда, влекущих за собой изменение трудовой функции работников, а также по другим вопросам, предусмотренным законодательством Российской Федерации, учредительными документами организации, коллективным договором и настоящим Соглашением.</w:t>
      </w:r>
    </w:p>
    <w:p>
      <w:pPr>
        <w:pStyle w:val="TextBody"/>
        <w:rPr/>
      </w:pPr>
      <w:r>
        <w:rPr/>
        <w:t xml:space="preserve">3.4.2. Обязуются ознакомить работников организации с заключенными Соглашением и коллективным договором в течение месяца после их подписания, а также при приеме на работу. Порядок и формы ознакомления определяются в коллективном договоре.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4. Рабочее время и время отдыха </w:t>
      </w:r>
    </w:p>
    <w:p>
      <w:pPr>
        <w:pStyle w:val="TextBody"/>
        <w:rPr/>
      </w:pPr>
      <w:r>
        <w:rPr/>
        <w:t>4.1. Работодатели:</w:t>
      </w:r>
    </w:p>
    <w:p>
      <w:pPr>
        <w:pStyle w:val="TextBody"/>
        <w:rPr/>
      </w:pPr>
      <w:r>
        <w:rPr/>
        <w:t>4.1.1. Устанавливают графики сменности, режим рабочего времени и времени отдыха для работников в соответствии с правилами внутреннего трудового распорядка, утверждаемыми с учетом мнения первичной профсоюзной организации.</w:t>
      </w:r>
    </w:p>
    <w:p>
      <w:pPr>
        <w:pStyle w:val="TextBody"/>
        <w:rPr/>
      </w:pPr>
      <w:r>
        <w:rPr/>
        <w:t>Доводят графики сменности до сведения работников не позднее чем за один месяц до введения их в действие.</w:t>
      </w:r>
    </w:p>
    <w:p>
      <w:pPr>
        <w:pStyle w:val="TextBody"/>
        <w:rPr/>
      </w:pPr>
      <w:r>
        <w:rPr/>
        <w:t>4.1.2. Утверждают не позднее чем за две недели до наступления календарного года графики отпусков с учетом мнения выборного органа первичной профсоюзной организации, в порядке, установленном статьей 372 Трудового кодекса Российской Федерации для принятия локальных нормативных актов.</w:t>
      </w:r>
    </w:p>
    <w:p>
      <w:pPr>
        <w:pStyle w:val="TextBody"/>
        <w:rPr/>
      </w:pPr>
      <w:r>
        <w:rPr/>
        <w:t>4.2. Перечень должностей работников с ненормированным рабочим днем, которым предоставляется дополнительный оплачиваемый отпуск с указанием его продолжительности, устанавливается коллективным договором или правилами внутреннего трудового распорядка, утверждаемыми в установленном законодательством порядке.</w:t>
      </w:r>
    </w:p>
    <w:p>
      <w:pPr>
        <w:pStyle w:val="TextBody"/>
        <w:rPr/>
      </w:pPr>
      <w:r>
        <w:rPr/>
        <w:t>4.3. В непрерывно действующих производствах, когда прием-передача смены является обязанностью сменного персонала, за время, затраченное на прием смены, в организациях предусматриваются компенсации.</w:t>
      </w:r>
    </w:p>
    <w:p>
      <w:pPr>
        <w:pStyle w:val="TextBody"/>
        <w:rPr/>
      </w:pPr>
      <w:r>
        <w:rPr/>
        <w:t>Конкретная продолжительность времени приема-передачи смены, виды и размеры компенсаций устанавливаются в коллективных договорах и других локальных нормативных актах организаций.</w:t>
      </w:r>
    </w:p>
    <w:p>
      <w:pPr>
        <w:pStyle w:val="TextBody"/>
        <w:rPr/>
      </w:pPr>
      <w:r>
        <w:rPr/>
        <w:t>4.4. Предусматривают в коллективных договорах организаций дополнительный оплачиваемый отпуск для работников, условия труда на рабочих местах которых по результатам специальной оценки условий труда отнесены к вредным условиям труда с подкласса 3.2. (вредные условия труда 2 степени), в размере не менее 7 календарных дней.</w:t>
      </w:r>
    </w:p>
    <w:p>
      <w:pPr>
        <w:pStyle w:val="TextBody"/>
        <w:rPr/>
      </w:pPr>
      <w:r>
        <w:rPr/>
        <w:t>Предусматривают в коллективных договорах организаций сокращенную продолжительность рабочего времени не более 36 часов в неделю для работников, условия труда на рабочих местах которых отнесены к вредным условиям с подкласса 3.3. (вредные условия труда 3 степени).</w:t>
      </w:r>
    </w:p>
    <w:p>
      <w:pPr>
        <w:pStyle w:val="TextBody"/>
        <w:rPr/>
      </w:pPr>
      <w:r>
        <w:rPr/>
        <w:t>В коллективных договорах организаций порядок, размер и условия указанных компенсационных мер могут быть улучшены по сравнению с предусмотренными Трудовым кодексом Российской Федерации.</w:t>
      </w:r>
    </w:p>
    <w:p>
      <w:pPr>
        <w:pStyle w:val="TextBody"/>
        <w:rPr/>
      </w:pPr>
      <w:r>
        <w:rPr/>
        <w:t>4.5. Для работников, занятых на работах с вредными и (или) опасными условиями труда, коллективным договором может быть предусмотрена возможность: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увеличения с письменного согласия работника, с учетом результатов специальной оценки условий труда, продолжительности рабочего времени, но не более чем до 40 часов в неделю, с выплатой работнику отдельно устанавливаемой денежной компенсации;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увеличения с письменного согласия работника максимально допустимой продолжительности ежедневной работы (смены) по сравнению с продолжительностью ежедневной работы (смены), установленной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частями первой-третьей статьи 92 Трудового кодекса Российской Федерации: до 12 часов при 36-часовой рабочей неделе; до 8 часов при 30-часовой рабочей неделе;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замены с письменного согласия работника, с учетом результатов специальной оценки условий труда, части ежегодного дополнительного оплачиваемого отпуска, которая превышает минимальную продолжительность данного отпуска, установленную статьей 117 Трудового кодекса Российской Федерации, на отдельно устанавливаемую денежную компенсацию. </w:t>
      </w:r>
    </w:p>
    <w:p>
      <w:pPr>
        <w:pStyle w:val="TextBody"/>
        <w:rPr/>
      </w:pPr>
      <w:r>
        <w:rPr/>
        <w:t xml:space="preserve">Для работников, занятых на работах с вредными и (или) опасными условиями труда, работодатель по результатам специальной оценки условий труда разрабатывает и реализует компенсационные меры с учетом требований законодательства. При реализации указанных компенсационных мер в отношении и с согласия работников, на которых распространяются положения пункта 3 статьи 15 Федерального закона от 28.12.2013 № 421-ФЗ, работодатель разрабатывает и при необходимости применяет механизмы конвертации компенсаций в денежный эквивалент. Указанные компенсационные меры, а также механизмы конвертации предусматриваются коллективным договором и утверждаются локальным нормативным актом в установленном законодательством порядке.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5. Охрана труда </w:t>
      </w:r>
    </w:p>
    <w:p>
      <w:pPr>
        <w:pStyle w:val="TextBody"/>
        <w:rPr/>
      </w:pPr>
      <w:r>
        <w:rPr/>
        <w:t>5.1. Принимая во внимание, что в условиях быстрого развития атомной энергетики важнейшее значение имеет гарантия соблюдения основополагающих принципов обеспечения приоритета сохранения жизни и здоровья работников отрасли и повышения степени защищенности населения и окружающей среды от радиационного воздействия, и, исходя из убеждения, что эти принципы получают свое выражение и развитие: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создании на всех уровнях управления производством условий, при которых решения по безопасности реализуются с той же последовательностью, как и все другие решения по организации производства;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постоянном совершенствовании технологических процессов, систем обеспечения и контроля ядерной и радиационной безопасности, гарантирующих безопасность персонала и обеспечение безопасного статуса ядерных технологий Российской Федерации;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 развитии общественного контроля за созданием здоровых и безопасных условий труда, </w:t>
      </w:r>
    </w:p>
    <w:p>
      <w:pPr>
        <w:pStyle w:val="TextBody"/>
        <w:rPr/>
      </w:pPr>
      <w:r>
        <w:rPr/>
        <w:t>Госкорпорация «Росатом», Работодатели и Профсоюз обеспечивают разработку Отраслевой системы управления охраной труда, ее внедрение, совершенствование и эффективное функционирование в организациях.</w:t>
      </w:r>
    </w:p>
    <w:p>
      <w:pPr>
        <w:pStyle w:val="TextBody"/>
        <w:rPr/>
      </w:pPr>
      <w:r>
        <w:rPr/>
        <w:t>5.2. Работодатели:</w:t>
      </w:r>
    </w:p>
    <w:p>
      <w:pPr>
        <w:pStyle w:val="TextBody"/>
        <w:rPr/>
      </w:pPr>
      <w:r>
        <w:rPr/>
        <w:t>5.2.1. Принимают меры по повышению достигнутого уровня безопасности и действующих в отрасли гарантий прав работников в области охраны труда, в том числе при изменении организационно-правовых форм организаций.</w:t>
      </w:r>
    </w:p>
    <w:p>
      <w:pPr>
        <w:pStyle w:val="TextBody"/>
        <w:rPr/>
      </w:pPr>
      <w:r>
        <w:rPr/>
        <w:t>5.2.2. Обеспечивают в организациях последовательное приведение условий труда на всех рабочих местах в соответствие с требованиями нормативных правовых актов по охране труда.</w:t>
      </w:r>
    </w:p>
    <w:p>
      <w:pPr>
        <w:pStyle w:val="TextBody"/>
        <w:rPr/>
      </w:pPr>
      <w:r>
        <w:rPr/>
        <w:t>5.2.3. Обеспечивают финансирование мероприятий по улучшению условий и охраны труда в размере не менее 0,5% суммы затрат на производство продукции (работ, услуг), осуществляют контроль и анализ расходов в области охраны труда, а также информирование представителей первичных профсоюзных организаций о результатах анализа.</w:t>
      </w:r>
    </w:p>
    <w:p>
      <w:pPr>
        <w:pStyle w:val="TextBody"/>
        <w:rPr/>
      </w:pPr>
      <w:r>
        <w:rPr/>
        <w:t xml:space="preserve">5.2.4. Осуществляют организацию поиска и применение новых типов оборудования, машин, механизмов, обеспечивающих безопасное ведение работ и снижение уровня вредных производственных факторов, воздействующих на работающих. Новое сырье, материалы, изделия и оборудование должны в обязательном порядке иметь соответствующие сертификаты, предусмотренные законодательством. </w:t>
      </w:r>
    </w:p>
    <w:p>
      <w:pPr>
        <w:pStyle w:val="TextBody"/>
        <w:rPr/>
      </w:pPr>
      <w:r>
        <w:rPr/>
        <w:t>5.2.5. Разрабатывают и принимают по согласованию с выборными органами первичных профсоюзных организаций локальные нормативные акты, регулирующие социально-трудовые отношения в области охраны труда.</w:t>
      </w:r>
    </w:p>
    <w:p>
      <w:pPr>
        <w:pStyle w:val="TextBody"/>
        <w:rPr/>
      </w:pPr>
      <w:r>
        <w:rPr/>
        <w:t>5.2.6. Разрабатывают с учетом мнения выборных органов первичных профсоюзных организаций комплексные планы (программы) улучшения условий и охраны труда, соглашения по охране труда, которые должны быть неотъемлемой частью коллективных договоров, и финансируют работы по их выполнению.</w:t>
      </w:r>
    </w:p>
    <w:p>
      <w:pPr>
        <w:pStyle w:val="TextBody"/>
        <w:rPr/>
      </w:pPr>
      <w:r>
        <w:rPr/>
        <w:t>5.2.7. Обеспечивают проведение специальной оценки условий труда в соответствии с законодательством о специальной оценке условий труда.</w:t>
      </w:r>
    </w:p>
    <w:p>
      <w:pPr>
        <w:pStyle w:val="TextBody"/>
        <w:rPr/>
      </w:pPr>
      <w:r>
        <w:rPr/>
        <w:t>При реализации в отношении работников, занятых на работах с вредными и (или) опасными условиями труда, компенсационных мер, направленных на ослабление негативного воздействия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1 января 2014 г.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>
      <w:pPr>
        <w:pStyle w:val="TextBody"/>
        <w:rPr/>
      </w:pPr>
      <w:r>
        <w:rPr/>
        <w:t>5.2.8. Направляют в Профсоюз и первичные профсоюзные организации извещения о каждом групповом несчастном случае на производстве, тяжелом несчастном случае и несчастном случае со смертельным исходом, а также об авариях на производстве (в том числе и без повреждения здоровья работающих) и представляют им материалы расследования указанных выше происшествий.</w:t>
      </w:r>
    </w:p>
    <w:p>
      <w:pPr>
        <w:pStyle w:val="TextBody"/>
        <w:rPr/>
      </w:pPr>
      <w:r>
        <w:rPr/>
        <w:t>5.2.9. Рассматривают с участием выборных органов первичной профсоюзной организации результаты расследования несчастных случаев на производстве для принятия мер, направленных на их предупреждение.</w:t>
      </w:r>
    </w:p>
    <w:p>
      <w:pPr>
        <w:pStyle w:val="TextBody"/>
        <w:rPr/>
      </w:pPr>
      <w:r>
        <w:rPr/>
        <w:t>5.2.10. По графикам, разработанным с учетом предложений первичных профсоюзных организаций, проводят обучение членов комитетов (комиссий) по охране труда, уполномоченных (доверенных) лиц по охране труда за счет средств организаций, как правило, совместно с руководителями и специалистами организаций.</w:t>
      </w:r>
    </w:p>
    <w:p>
      <w:pPr>
        <w:pStyle w:val="TextBody"/>
        <w:rPr/>
      </w:pPr>
      <w:r>
        <w:rPr/>
        <w:t>5.2.11. Включают представителей выборных органов первичных профсоюзных организаций в комиссии по приёмке в эксплуатацию производственных объектов и средств производства, входного контроля качества средств индивидуальной защиты, а также приглашают участвовать в работе комиссии по выбору поставщиков продукции, услуг в области охраны труда</w:t>
      </w:r>
    </w:p>
    <w:p>
      <w:pPr>
        <w:pStyle w:val="TextBody"/>
        <w:rPr/>
      </w:pPr>
      <w:r>
        <w:rPr/>
        <w:t>5.2.12. Ежегодно представляют в первичные профсоюзные организации и в Профсоюз сведения о состоянии условий труда и компенсациях за работу во вредных и (или) опасных условиях труда, о травматизме на производстве и профзаболеваниях, о состоянии радиационной и токсической безопасности.</w:t>
      </w:r>
    </w:p>
    <w:p>
      <w:pPr>
        <w:pStyle w:val="TextBody"/>
        <w:rPr/>
      </w:pPr>
      <w:r>
        <w:rPr/>
        <w:t xml:space="preserve">5.2.13. Заключают в организациях договоры добровольного страхования от несчастных случаев на производстве и профессиональных заболеваний работников, занятых на работах с вредными или опасными условиями труда. </w:t>
      </w:r>
    </w:p>
    <w:p>
      <w:pPr>
        <w:pStyle w:val="TextBody"/>
        <w:rPr/>
      </w:pPr>
      <w:r>
        <w:rPr/>
        <w:t>5.2.14. При отсутствии в организации добровольного страхования от несчастных случаев на производстве выплачивают единовременное пособие работникам, пострадавшим в результате несчастного случая на производстве, при наличии вины работодателя или получившим профессиональное заболевание и ставшим в результате инвалидом: I группы — равное 100 минимальным месячным тарифным ставкам (окладам) по минимальному уровню должности (грейду) работника, установленным в организации; II группы — равное 50 минимальным месячным тарифным ставкам (окладам) по минимальному уровню должности (грейду) работника, установленным в организации, III группы — равное 10 минимальным месячным тарифным ставкам (окладам) по минимальному уровню должности (грейду) работника, установленным в организации.</w:t>
      </w:r>
    </w:p>
    <w:p>
      <w:pPr>
        <w:pStyle w:val="TextBody"/>
        <w:rPr/>
      </w:pPr>
      <w:r>
        <w:rPr/>
        <w:t>В случае гибели работника при осуществлении им профессиональной деятельности его семье выплачивается единовременное пособие, равное 120 минимальным месячным тарифным ставкам (окладам) по минимальному уровню должности (грейду) работника, установленным в организации.</w:t>
      </w:r>
    </w:p>
    <w:p>
      <w:pPr>
        <w:pStyle w:val="TextBody"/>
        <w:rPr/>
      </w:pPr>
      <w:r>
        <w:rPr/>
        <w:t>При длительной временной нетрудоспособности (более 60 дней), наступившей непосредственно после и в связи с несчастным случаем на производстве, при наличии вины работодателя работнику выплачивается единовременная компенсация в соответствии с корпоративной программой страхования от несчастного случая.</w:t>
      </w:r>
    </w:p>
    <w:p>
      <w:pPr>
        <w:pStyle w:val="TextBody"/>
        <w:rPr/>
      </w:pPr>
      <w:r>
        <w:rPr/>
        <w:t>5.2.15. Используют возможность возврата части страховых взносов на предупредительные меры по сокращению производственного травматизма и профессиональных заболеваний.</w:t>
      </w:r>
    </w:p>
    <w:p>
      <w:pPr>
        <w:pStyle w:val="TextBody"/>
        <w:rPr/>
      </w:pPr>
      <w:r>
        <w:rPr/>
        <w:t>5.2.16. Предпринимают меры по повышению роли специалистов служб охраны труда.</w:t>
      </w:r>
    </w:p>
    <w:p>
      <w:pPr>
        <w:pStyle w:val="TextBody"/>
        <w:rPr/>
      </w:pPr>
      <w:r>
        <w:rPr/>
        <w:t xml:space="preserve">5.2.17. Ежеквартально проводят совещания с участием уполномоченных (доверенных лиц) по охране труда, на которых рассматриваются предложения по улучшению охраны труда в организации и принимаются решения по устранению выявленных нарушений, замечаний. </w:t>
      </w:r>
    </w:p>
    <w:p>
      <w:pPr>
        <w:pStyle w:val="TextBody"/>
        <w:rPr/>
      </w:pPr>
      <w:r>
        <w:rPr/>
        <w:t>5.3. Профсоюз:</w:t>
      </w:r>
    </w:p>
    <w:p>
      <w:pPr>
        <w:pStyle w:val="TextBody"/>
        <w:rPr/>
      </w:pPr>
      <w:r>
        <w:rPr/>
        <w:t>5.3.1. Проводит разъяснительную работу по выполнению работниками обязанностей в области охраны труда</w:t>
      </w:r>
      <w:r>
        <w:rPr>
          <w:i/>
        </w:rPr>
        <w:t xml:space="preserve">, </w:t>
      </w:r>
      <w:r>
        <w:rPr/>
        <w:t>формированию ответственной позиции работников как в части личной безопасности, так и безопасности коллег.</w:t>
      </w:r>
    </w:p>
    <w:p>
      <w:pPr>
        <w:pStyle w:val="TextBody"/>
        <w:rPr/>
      </w:pPr>
      <w:r>
        <w:rPr/>
        <w:t>5.3.2. В целях защиты прав и интересов работников по вопросам условий труда и безопасности на производстве, возмещения вреда, причиненного их здоровью на производстве, осуществляет контроль за созданием здоровых и безопасных условий труда на каждом рабочем месте. Контролирует соблюдение требований законодательства о специальной оценке условий труда.</w:t>
      </w:r>
    </w:p>
    <w:p>
      <w:pPr>
        <w:pStyle w:val="TextBody"/>
        <w:rPr/>
      </w:pPr>
      <w:r>
        <w:rPr/>
        <w:t>5.3.3. Разрабатывает предложения, направленные на улучшение работы по охране труда.</w:t>
      </w:r>
    </w:p>
    <w:p>
      <w:pPr>
        <w:pStyle w:val="TextBody"/>
        <w:rPr/>
      </w:pPr>
      <w:r>
        <w:rPr/>
        <w:t>5.3.4. Ежеквартально информирует работодателя о выявленных уполномоченными (доверенными лицами) по охране труда нарушениях, замечаниях, а также предложениях, направленных на улучшение работы в области охраны труда.</w:t>
      </w:r>
    </w:p>
    <w:p>
      <w:pPr>
        <w:pStyle w:val="TextBody"/>
        <w:rPr/>
      </w:pPr>
      <w:r>
        <w:rPr/>
        <w:t>5.3.5. Организует и проводит конкурс на звание «Лучший уполномоченный (доверенное лицо) по охране труда Российского профессионального союза работников атомной энергетики и промышленности». Обеспечивает его финансирование.</w:t>
      </w:r>
    </w:p>
    <w:p>
      <w:pPr>
        <w:pStyle w:val="TextBody"/>
        <w:rPr/>
      </w:pPr>
      <w:r>
        <w:rPr/>
        <w:t>5.4. Работодатели и первичные профсоюзные организации:</w:t>
      </w:r>
    </w:p>
    <w:p>
      <w:pPr>
        <w:pStyle w:val="TextBody"/>
        <w:rPr/>
      </w:pPr>
      <w:r>
        <w:rPr/>
        <w:t>5.4.1. Организуют и обеспечивают эффективную работу комитетов (комиссий) по охране труда, уполномоченных (доверенных) лиц по охране труда, устанавливают через коллективные договоры условия освобождения от основной работы членов комитетов и уполномоченных (доверенных) лиц по охране труда и порядок оплаты времени выполнения ими обязанностей по контролю обеспечения здоровых и безопасных условий труда, их материальное и моральное поощрение.</w:t>
      </w:r>
    </w:p>
    <w:p>
      <w:pPr>
        <w:pStyle w:val="TextBody"/>
        <w:rPr/>
      </w:pPr>
      <w:r>
        <w:rPr/>
        <w:t>5.4.2. Подводят итоги выполнения мероприятий, предусмотренных соглашениями по охране труда с составлением соответствующего акта.</w:t>
      </w:r>
    </w:p>
    <w:p>
      <w:pPr>
        <w:pStyle w:val="TextBody"/>
        <w:rPr/>
      </w:pPr>
      <w:r>
        <w:rPr/>
        <w:t>5.5. Госкорпорация «Росатом»:</w:t>
      </w:r>
    </w:p>
    <w:p>
      <w:pPr>
        <w:pStyle w:val="TextBody"/>
        <w:rPr/>
      </w:pPr>
      <w:r>
        <w:rPr/>
        <w:t>5.5.1. Организует разработку новых и пересмотр действующих отраслевых нормативных актов по охране труда для организаций атомной энергетики, промышленности и науки и утверждает их в установленном порядке по согласованию с Профсоюзом.</w:t>
      </w:r>
    </w:p>
    <w:p>
      <w:pPr>
        <w:pStyle w:val="TextBody"/>
        <w:rPr/>
      </w:pPr>
      <w:r>
        <w:rPr/>
        <w:t>5.5.2. Организует проведение научно-исследовательских работ общеотраслевого характера по разработке и изготовлению новых средств индивидуальной и коллективной защиты от вредных производственных факторов и представляет в федеральный орган исполнительной власти, осуществляющий нормативно-правовое регулирование в сфере труда, предложение о включении их в Типовые отраслевые нормы.</w:t>
      </w:r>
    </w:p>
    <w:p>
      <w:pPr>
        <w:pStyle w:val="TextBody"/>
        <w:rPr/>
      </w:pPr>
      <w:r>
        <w:rPr/>
        <w:t>5.5.3. Проводит обобщение и реализацию предложений по разработке новой техники и технологий, организацию поиска новых типов оборудования, машин, механизмов, обеспечивающих безопасное ведение работ и снижение уровня вредных производственных факторов, воздействующих на работающих.</w:t>
      </w:r>
    </w:p>
    <w:p>
      <w:pPr>
        <w:pStyle w:val="TextBody"/>
        <w:rPr/>
      </w:pPr>
      <w:r>
        <w:rPr/>
        <w:t>5.5.4. Рекомендует управляющим компаниям формирование программ по улучшению условий труда и снижению травматизма, а также разработку с участием Профсоюза локальных нормативных актов, устанавливающих конкретные размеры и правила получения гарантий и компенсаций работникам за работу с вредными и (или) опасными условиями труда. Организует и контролирует работу по обеспечению здоровых и безопасных условий труда в организациях отрасли.</w:t>
      </w:r>
    </w:p>
    <w:p>
      <w:pPr>
        <w:pStyle w:val="TextBody"/>
        <w:rPr/>
      </w:pPr>
      <w:r>
        <w:rPr/>
        <w:t>5.5.5. Организует и контролирует проведение в организациях специальной оценки условий труда, осуществляемой в соответствии с нормативными правовыми актами.</w:t>
      </w:r>
    </w:p>
    <w:p>
      <w:pPr>
        <w:pStyle w:val="TextBody"/>
        <w:rPr/>
      </w:pPr>
      <w:r>
        <w:rPr/>
        <w:t>5.5.6. Обеспечивает методическое руководство службами охраны труда организаций.</w:t>
      </w:r>
    </w:p>
    <w:p>
      <w:pPr>
        <w:pStyle w:val="TextBody"/>
        <w:rPr/>
      </w:pPr>
      <w:r>
        <w:rPr/>
        <w:t xml:space="preserve">5.5.7. Изучает передовой опыт организаций отрасли по внедрению, функционированию и совершенствованию Отраслевой системы управления охраной труда. Организует регулярные совещания (семинары) по обмену опытом в данной области, издает и распространяет среди организаций соответствующие информационные материалы. </w:t>
      </w:r>
    </w:p>
    <w:p>
      <w:pPr>
        <w:pStyle w:val="TextBody"/>
        <w:rPr/>
      </w:pPr>
      <w:r>
        <w:rPr/>
        <w:t xml:space="preserve">5.5.8. Предоставляет в Профсоюз, Союз работодателей обобщённые сведения о состоянии условий труда, производственном травматизме и профессиональных заболеваниях, о проведении специальной оценки условий труда, о функционировании Отраслевой системы управления охраной труда.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6. Оплата труда </w:t>
      </w:r>
    </w:p>
    <w:p>
      <w:pPr>
        <w:pStyle w:val="TextBody"/>
        <w:rPr/>
      </w:pPr>
      <w:r>
        <w:rPr/>
        <w:t>6.1. Для повышения заинтересованности работников в стабильности и успешной деятельности организаций Госкорпорации «Росатом» и обеспечения их прав и гарантий в области оплаты труда стороны обязуются проводить политику в области оплаты труда, направленную на обеспечение связи оплаты труда с его результатами.</w:t>
      </w:r>
    </w:p>
    <w:p>
      <w:pPr>
        <w:pStyle w:val="TextBody"/>
        <w:rPr/>
      </w:pPr>
      <w:r>
        <w:rPr/>
        <w:t>6.2. Работодатели:</w:t>
      </w:r>
    </w:p>
    <w:p>
      <w:pPr>
        <w:pStyle w:val="TextBody"/>
        <w:rPr/>
      </w:pPr>
      <w:r>
        <w:rPr/>
        <w:t>6.2.1. Устанавливают системы оплаты труда, размеры тарифных ставок (окладов), стимулирующих, компенсационных и других выплат работникам организаций Госкорпорации «Росатом» в коллективных договорах, соглашениях и локальных нормативных актах организаций с учетом мнения или по согласованию с профсоюзным комитетом.</w:t>
      </w:r>
    </w:p>
    <w:p>
      <w:pPr>
        <w:pStyle w:val="TextBody"/>
        <w:rPr/>
      </w:pPr>
      <w:r>
        <w:rPr/>
        <w:t>6.2.2. Устанавливают в организациях всех форм собственности размер месячного оклада по минимальному уровню должности (грейду) поддерживающей функции (размер минимальной месячной тарифной ставки (оклада) работника 1-го разряда) не ниже прожиточного минимума трудоспособного населения в субъектах Российской Федерации, на территории которых расположены организации.</w:t>
      </w:r>
    </w:p>
    <w:p>
      <w:pPr>
        <w:pStyle w:val="TextBody"/>
        <w:rPr/>
      </w:pPr>
      <w:r>
        <w:rPr/>
        <w:t xml:space="preserve">6.2.3. Устанавливают минимальный размер начисленной заработной платы работникам атомных электростанций, организаций ядерно-топливного и ядерно-оружейного комплексов, отработавшим полностью месячную норму рабочего времени и выполнивших свои трудовые обязанности, не ниже 1,4 прожиточного минимума трудоспособного населения, а для работников других организаций – не ниже 1,25 прожиточного минимума трудоспособного населения в субъектах Российской Федерации, на территории которых они расположены. </w:t>
      </w:r>
    </w:p>
    <w:p>
      <w:pPr>
        <w:pStyle w:val="TextBody"/>
        <w:rPr/>
      </w:pPr>
      <w:r>
        <w:rPr/>
        <w:t>6.2.4. Обеспечивают долю выплат, носящих постоянный характер, не менее 70% в заработной плате рабочих, специалистов, служащих и руководителей (за исключением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подразделений). Перечень указанных выплат установлен приложением к Соглашению.</w:t>
      </w:r>
    </w:p>
    <w:p>
      <w:pPr>
        <w:pStyle w:val="TextBody"/>
        <w:rPr/>
      </w:pPr>
      <w:r>
        <w:rPr/>
        <w:t>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может устанавливаться иное соотношение постоянной и переменной частей заработной платы в зависимости от уровня должности (грейда) работника и степени его влияния на конечный результат деятельности организации.</w:t>
      </w:r>
    </w:p>
    <w:p>
      <w:pPr>
        <w:pStyle w:val="TextBody"/>
        <w:rPr/>
      </w:pPr>
      <w:r>
        <w:rPr/>
        <w:t>6.2.5. Обеспечивают индексацию установленных должностных окладов (тарифных ставок) работников организаций отрасли не реже 1 раза в год в размере не менее прогнозного среднегодового индекса потребительских цен (ИПЦ) по данным Минэкономразвития России с последующей корректировкой по фактическому ИПЦ по данным Федеральной службы государственной статистики в случае его превышения по отношению к прогнозному.</w:t>
      </w:r>
    </w:p>
    <w:p>
      <w:pPr>
        <w:pStyle w:val="TextBody"/>
        <w:rPr/>
      </w:pPr>
      <w:r>
        <w:rPr/>
        <w:t>Конкретный порядок индексации устанавливается коллективным договором.</w:t>
      </w:r>
    </w:p>
    <w:p>
      <w:pPr>
        <w:pStyle w:val="TextBody"/>
        <w:rPr/>
      </w:pPr>
      <w:r>
        <w:rPr/>
        <w:t>Повышение заработной платы работников помимо индексации осуществляется при условии обеспечения опережающего роста производительности труда.</w:t>
      </w:r>
    </w:p>
    <w:p>
      <w:pPr>
        <w:pStyle w:val="TextBody"/>
        <w:rPr/>
      </w:pPr>
      <w:r>
        <w:rPr/>
        <w:t>6.2.6. В случае задержки выдачи заработной платы или оплаты отпусков работникам гарантируют выплаты денежных компенсаций в размере не ниже одной трехсотой действующей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 (размер выплаты и порядок денежной компенсации устанавливаются коллективным договором).</w:t>
      </w:r>
    </w:p>
    <w:p>
      <w:pPr>
        <w:pStyle w:val="TextBody"/>
        <w:rPr/>
      </w:pPr>
      <w:r>
        <w:rPr/>
        <w:t>6.2.7.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>
      <w:pPr>
        <w:pStyle w:val="TextBody"/>
        <w:rPr/>
      </w:pPr>
      <w:r>
        <w:rPr/>
        <w:t>В указанный период за работником сохраняется заработная плата в размере не менее двух третей средней заработной платы.</w:t>
      </w:r>
    </w:p>
    <w:p>
      <w:pPr>
        <w:pStyle w:val="TextBody"/>
        <w:rPr/>
      </w:pPr>
      <w:r>
        <w:rPr/>
        <w:t>В период приостановления работы по причине невыплаты заработной платы работник имеет право в своё рабочее время отсутствовать на рабочем месте. Работник, отсутствовавший в своё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>
      <w:pPr>
        <w:pStyle w:val="TextBody"/>
        <w:rPr/>
      </w:pPr>
      <w:r>
        <w:rPr/>
        <w:t>Действие пункта не распространяется на случаи, предусмотренные частью 2 статьи 142 Трудового кодекса Российской Федерации.</w:t>
      </w:r>
    </w:p>
    <w:p>
      <w:pPr>
        <w:pStyle w:val="TextBody"/>
        <w:rPr/>
      </w:pPr>
      <w:r>
        <w:rPr/>
        <w:t>6.2.8. Оплачивают время простоя работника по вине работодателей в размере не менее 2/3 средней заработной платы.</w:t>
      </w:r>
    </w:p>
    <w:p>
      <w:pPr>
        <w:pStyle w:val="TextBody"/>
        <w:rPr/>
      </w:pPr>
      <w:r>
        <w:rPr/>
        <w:t>6.2.9. Работникам, работающим в многосменном режиме, осуществляют доплаты: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работу в вечернее время (с 18.00 до 22.00 часов) - в размере не менее 20% оклада (тарифной ставки);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работу в ночное время (с 22.00 до 06.00 часов) - в размере не менее 40% оклада (тарифной ставки);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за работу в ночную смену (на которую приходится не менее 50% часов ночного времени) - в размере не менее 40% оклада (тарифной ставки). </w:t>
      </w:r>
    </w:p>
    <w:p>
      <w:pPr>
        <w:pStyle w:val="TextBody"/>
        <w:rPr/>
      </w:pPr>
      <w:r>
        <w:rPr/>
        <w:t>Конкретный размер доплат устанавливается коллективным договором или локальным нормативным актом.</w:t>
      </w:r>
    </w:p>
    <w:p>
      <w:pPr>
        <w:pStyle w:val="TextBody"/>
        <w:rPr/>
      </w:pPr>
      <w:r>
        <w:rPr/>
        <w:t>Применение данной нормы не должно привести к уменьшению суммы доплат работникам за работу в многосменном режиме, которые выплачивались до принятия настоящего Соглашения.</w:t>
      </w:r>
    </w:p>
    <w:p>
      <w:pPr>
        <w:pStyle w:val="TextBody"/>
        <w:rPr/>
      </w:pPr>
      <w:r>
        <w:rPr/>
        <w:t>6.2.10. Устанавливают оплату труда работников, занятых на работах с вредными и (или) опасными условиями труда, в повышенном размере в соответствии с классами (подклассами) условий труда. Конкретные размеры повышения оплаты труда работников, занятых на работах с вредными и (или) опасными условиями труда, устанавливаются локальным нормативным актом, принятым с учетом мнения выборного органа первичной профсоюзной организации, либо коллективным договором, трудовым договором.</w:t>
      </w:r>
    </w:p>
    <w:p>
      <w:pPr>
        <w:pStyle w:val="TextBody"/>
        <w:rPr/>
      </w:pPr>
      <w:r>
        <w:rPr/>
        <w:t>6.2.11. Осуществляют пересмотр норм труда в порядке, предусмотренном действующим законодательством,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>
      <w:pPr>
        <w:pStyle w:val="TextBody"/>
        <w:rPr/>
      </w:pPr>
      <w:r>
        <w:rPr/>
        <w:t>6.2.12. Применяют отраслевые квалификационные справочники работ и профессий рабочих для тарификации общеотраслевых работ и рабочих в случае несоответствия диапазона тарифных разрядов с ЕТКС.</w:t>
      </w:r>
    </w:p>
    <w:p>
      <w:pPr>
        <w:pStyle w:val="TextBody"/>
        <w:rPr/>
      </w:pPr>
      <w:r>
        <w:rPr/>
        <w:t>6.3. Госкорпорация «Росатом»:</w:t>
      </w:r>
    </w:p>
    <w:p>
      <w:pPr>
        <w:pStyle w:val="TextBody"/>
        <w:rPr/>
      </w:pPr>
      <w:r>
        <w:rPr/>
        <w:t>6.3.1. Разрабатывает рекомендации по единой политике формирования систем оплаты труда в организациях с учётом мнения Профсоюза.</w:t>
      </w:r>
    </w:p>
    <w:p>
      <w:pPr>
        <w:pStyle w:val="TextBody"/>
        <w:rPr/>
      </w:pPr>
      <w:r>
        <w:rPr/>
        <w:t>6.3.2. В целях сохранения высококвалифицированного кадрового потенциала организаций ядерного оружейного комплекса:</w:t>
      </w:r>
    </w:p>
    <w:p>
      <w:pPr>
        <w:pStyle w:val="TextBody"/>
        <w:rPr/>
      </w:pPr>
      <w:r>
        <w:rPr/>
        <w:t>- разрабатывает меры по оказанию дополнительной материальной поддержки работников указанных организаций, занятых выполнением государственного оборонного заказа;</w:t>
      </w:r>
    </w:p>
    <w:p>
      <w:pPr>
        <w:pStyle w:val="TextBody"/>
        <w:rPr/>
      </w:pPr>
      <w:r>
        <w:rPr/>
        <w:t>- изыскивает возможность выделения дополнительных средств на оплату труда работников организациям, обеспечившим выполнение установленного темпа роста производительности труда.</w:t>
      </w:r>
    </w:p>
    <w:p>
      <w:pPr>
        <w:pStyle w:val="TextBody"/>
        <w:rPr/>
      </w:pPr>
      <w:r>
        <w:rPr/>
        <w:t>6.4. Госкорпорация «Росатом», Профсоюз и Работодатели:</w:t>
      </w:r>
    </w:p>
    <w:p>
      <w:pPr>
        <w:pStyle w:val="TextBody"/>
        <w:rPr/>
      </w:pPr>
      <w:r>
        <w:rPr/>
        <w:t xml:space="preserve">Проводят мониторинг количественной оценки дифференциации заработной платы между 10% наиболее и 10% наименее оплачиваемых работников организаций отрасли. Заслушивают на заседаниях Комиссии руководителей организаций отрасли, допустивших за отчетный период прирост соотношения децимального коэффициента более чем на 20 %.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7. Социальная политика </w:t>
      </w:r>
    </w:p>
    <w:p>
      <w:pPr>
        <w:pStyle w:val="TextBody"/>
        <w:rPr/>
      </w:pPr>
      <w:r>
        <w:rPr/>
        <w:t>7.1. Госкорпорация "Росатом":</w:t>
      </w:r>
    </w:p>
    <w:p>
      <w:pPr>
        <w:pStyle w:val="TextBody"/>
        <w:rPr/>
      </w:pPr>
      <w:r>
        <w:rPr/>
        <w:t>7.1.1. С учетом предложений Профсоюза и представителей работодателей совершенствует Единую отраслевую социальную политику Госкорпорации «Росатом» и ее организаций, в том числе корпоративные социальные программы.</w:t>
      </w:r>
    </w:p>
    <w:p>
      <w:pPr>
        <w:pStyle w:val="TextBody"/>
        <w:rPr/>
      </w:pPr>
      <w:r>
        <w:rPr/>
        <w:t>7.1.2. Ежегодно в срок до 01 сентября информирует Профсоюз и Союз работодателей о сценарных условиях планирования бюджета расходов социального характера.</w:t>
      </w:r>
    </w:p>
    <w:p>
      <w:pPr>
        <w:pStyle w:val="TextBody"/>
        <w:rPr/>
      </w:pPr>
      <w:r>
        <w:rPr/>
        <w:t>7.1.3. Ежегодно совместно с Профсоюзом проводит мониторинг социальных расходов и с учетом мнения Профсоюза определяет их нормативы.</w:t>
      </w:r>
    </w:p>
    <w:p>
      <w:pPr>
        <w:pStyle w:val="TextBody"/>
        <w:rPr/>
      </w:pPr>
      <w:r>
        <w:rPr/>
        <w:t>7.1.4. Совместно с Профсоюзом определяет перечень организаций отрасли, для которых устанавливает индивидуальные нормативы расходов социального характера на планируемый год.</w:t>
      </w:r>
    </w:p>
    <w:p>
      <w:pPr>
        <w:pStyle w:val="TextBody"/>
        <w:rPr/>
      </w:pPr>
      <w:r>
        <w:rPr/>
        <w:t>7.2. Работодатели:</w:t>
      </w:r>
    </w:p>
    <w:p>
      <w:pPr>
        <w:pStyle w:val="TextBody"/>
        <w:rPr/>
      </w:pPr>
      <w:r>
        <w:rPr/>
        <w:t>7.2.1. Ежегодно в срок до 1 сентября совместно с профсоюзной организацией предприятия определяют приоритеты в рамках социальной политики организации, источники финансирования и объемы расходов социального характера в соответствии со сценарными условиями планирования бюджета расходов социального характера.</w:t>
      </w:r>
    </w:p>
    <w:p>
      <w:pPr>
        <w:pStyle w:val="TextBody"/>
        <w:rPr/>
      </w:pPr>
      <w:r>
        <w:rPr/>
        <w:t>7.2.1.1. По согласованию с бюджетным комитетом соответствующего уровня допускается превышение установленных для организаций нормативов расходов социального характера при условии выполнения ключевых показателей эффективности, установленных для организаций.</w:t>
      </w:r>
    </w:p>
    <w:p>
      <w:pPr>
        <w:pStyle w:val="TextBody"/>
        <w:rPr/>
      </w:pPr>
      <w:r>
        <w:rPr/>
        <w:t>7.2.1.2. Предусматривают средства для реализации мероприятий и обязательств социальной направленности в соответствии с ежегодно утверждаемой совместно с профсоюзным комитетом сметой расходов, являющейся приложением к коллективному договору.</w:t>
      </w:r>
    </w:p>
    <w:p>
      <w:pPr>
        <w:pStyle w:val="TextBody"/>
        <w:rPr/>
      </w:pPr>
      <w:r>
        <w:rPr/>
        <w:t>7.2.2. Принимают меры по использованию в интересах работников организаций отрасли учреждений социальной сферы, применяя в необходимых случаях новые виды хозяйствования, договорные отношения и другие формы работы.</w:t>
      </w:r>
    </w:p>
    <w:p>
      <w:pPr>
        <w:pStyle w:val="TextBody"/>
        <w:rPr/>
      </w:pPr>
      <w:r>
        <w:rPr/>
        <w:t>7.2.3. Проводят учет и анализ заболеваемости работников, в том числе по результатам периодического медицинского осмотра, показателям временной нетрудоспособности работников по болезни и с участием выборного органа профсоюзной организации формируют комплексную программу оздоровительных мероприятий, в т.ч. программу «Здоровье», которая может являться приложением к коллективному договору организации.</w:t>
      </w:r>
    </w:p>
    <w:p>
      <w:pPr>
        <w:pStyle w:val="TextBody"/>
        <w:rPr/>
      </w:pPr>
      <w:r>
        <w:rPr/>
        <w:t xml:space="preserve">7.2.4. Организуют санаторно-курортное лечение работников и их детей в соответствии с условиями корпоративной социальной программы организации санаторно-курортного лечения работников и их детей, детского отдыха из расчета не менее 100 путевок в год на 1 тысячу работающих во вредных и (или) опасных условиях труда и не менее 35 путевок в год на 1 тысячу работающих в нормальных условиях труда. </w:t>
      </w:r>
    </w:p>
    <w:p>
      <w:pPr>
        <w:pStyle w:val="TextBody"/>
        <w:rPr/>
      </w:pPr>
      <w:r>
        <w:rPr/>
        <w:t>В этих целях активно используют санатории Профсоюза.</w:t>
      </w:r>
    </w:p>
    <w:p>
      <w:pPr>
        <w:pStyle w:val="TextBody"/>
        <w:rPr/>
      </w:pPr>
      <w:r>
        <w:rPr/>
        <w:t>7.2.5. Осуществляют поддержку выходящих на пенсию работников путем организации работы по негосударственному пенсионному обеспечению в соответствии с условиями корпоративной социальной программы негосударственного пенсионного обеспечения и предусматривают на это необходимые средства.</w:t>
      </w:r>
    </w:p>
    <w:p>
      <w:pPr>
        <w:pStyle w:val="TextBody"/>
        <w:rPr/>
      </w:pPr>
      <w:r>
        <w:rPr/>
        <w:t>Реализация негосударственного пенсионного обеспечения для работников осуществляется через уполномоченный пенсионный фонд.</w:t>
      </w:r>
    </w:p>
    <w:p>
      <w:pPr>
        <w:pStyle w:val="TextBody"/>
        <w:rPr/>
      </w:pPr>
      <w:r>
        <w:rPr/>
        <w:t>7.2.6. Оказывают материальную помощь работникам и предоставляют дополнительные оплачиваемые дни отдыха. Размер, порядок, условия оказания материальной помощи, а также основания предоставления и количество дополнительных оплачиваемых дней отдыха устанавливаются локальным нормативным актом, являющимся приложением к коллективному договору организации и разработанным в соответствии с условиями корпоративной социальной программы оказания помощи работникам.</w:t>
      </w:r>
    </w:p>
    <w:p>
      <w:pPr>
        <w:pStyle w:val="TextBody"/>
        <w:rPr/>
      </w:pPr>
      <w:r>
        <w:rPr/>
        <w:t>7.2.7. Предоставляют работающим женщинам, имеющим несовершеннолетних детей, возможность работы по гибкому и индивидуальному графику с учетом возможностей производства.</w:t>
      </w:r>
    </w:p>
    <w:p>
      <w:pPr>
        <w:pStyle w:val="TextBody"/>
        <w:rPr/>
      </w:pPr>
      <w:r>
        <w:rPr/>
        <w:t>7.2.8. По заявлению работников обеспечивают детей, нуждающихся в оздоровлении, льготными путевками в детские оздоровительные учреждения, взимая с родителей не более 20 % стоимости путевок.</w:t>
      </w:r>
    </w:p>
    <w:p>
      <w:pPr>
        <w:pStyle w:val="TextBody"/>
        <w:rPr/>
      </w:pPr>
      <w:r>
        <w:rPr/>
        <w:t xml:space="preserve">Малообеспеченным работникам (в случае, если доход в семье не превышает 1,5 величины прожиточного минимума трудоспособного населения в соответствующем регионе в расчете на каждого члена семьи) и работникам, имеющим детей-инвалидов, а также в других исключительных случаях предоставляют путевки без оплаты в соответствии с корпоративной социальной программой организации санаторно-курортного лечения работников и их детей, детского отдыха, утвержденной Госкорпорацией «Росатом». </w:t>
      </w:r>
    </w:p>
    <w:p>
      <w:pPr>
        <w:pStyle w:val="TextBody"/>
        <w:rPr/>
      </w:pPr>
      <w:r>
        <w:rPr/>
        <w:t>7.2.9. Перечисляют на счет соответствующих первичных профсоюзных организаций денежные средства для проведения физкультурно-оздоровительных и культурно-массовых мероприятий в размере не менее 0,5% от суммы расходов на оплату труда работников организации. Конкретные размеры, порядок расходования указанных средств и отчетность об их использовании устанавливаются коллективным договором.</w:t>
      </w:r>
    </w:p>
    <w:p>
      <w:pPr>
        <w:pStyle w:val="TextBody"/>
        <w:rPr/>
      </w:pPr>
      <w:r>
        <w:rPr/>
        <w:t>Коллективным договором может устанавливаться иной порядок использования денежных средств для проведения физкультурно-оздоровительных и культурно-массовых мероприятий.</w:t>
      </w:r>
    </w:p>
    <w:p>
      <w:pPr>
        <w:pStyle w:val="TextBody"/>
        <w:rPr/>
      </w:pPr>
      <w:r>
        <w:rPr/>
        <w:t>В случае необходимости, по письменной договоренности сторон, работодатель перечисляет на счет соответствующей первичной профсоюзной организации денежные средства на осуществление иных уставных видов деятельности профсоюзных организаций.</w:t>
      </w:r>
    </w:p>
    <w:p>
      <w:pPr>
        <w:pStyle w:val="TextBody"/>
        <w:rPr/>
      </w:pPr>
      <w:r>
        <w:rPr/>
        <w:t>7.2.10. Организуют питание работников (в том числе рациональное, диетическое).</w:t>
      </w:r>
    </w:p>
    <w:p>
      <w:pPr>
        <w:pStyle w:val="TextBody"/>
        <w:rPr/>
      </w:pPr>
      <w:r>
        <w:rPr/>
        <w:t>Конкретные размеры и порядок расходования средств на организацию питания устанавливаются локальным нормативным актом, являющимся приложением к коллективному договору организации, разработанным в соответствии с условиями корпоративной социальной программы организации питания.</w:t>
      </w:r>
    </w:p>
    <w:p>
      <w:pPr>
        <w:pStyle w:val="TextBody"/>
        <w:rPr/>
      </w:pPr>
      <w:r>
        <w:rPr/>
        <w:t>7.3. Профсоюз: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участвует в реализации и совершенствовании Единой отраслевой социальной политики Госкорпорации «Росатом» и ее организаций, подготовке смет расходов социального характера, локальных нормативных актов, регламентирующих реализацию корпоративных социальных программ, организует и проводит спортивные и культурные мероприятия, осуществляет мониторинг исполнения бюджета расходов социального характера в отрасли и в отдельных организациях.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8. Занятость </w:t>
      </w:r>
    </w:p>
    <w:p>
      <w:pPr>
        <w:pStyle w:val="TextBody"/>
        <w:rPr/>
      </w:pPr>
      <w:r>
        <w:rPr/>
        <w:t>8.1. Стороны договорились критериями массового увольнения считать:</w:t>
      </w:r>
    </w:p>
    <w:p>
      <w:pPr>
        <w:pStyle w:val="TextBody"/>
        <w:rPr/>
      </w:pPr>
      <w:r>
        <w:rPr/>
        <w:t>а) ликвидация организации любой организационно-правовой формы с численностью работающих 15 и более человек;</w:t>
      </w:r>
    </w:p>
    <w:p>
      <w:pPr>
        <w:pStyle w:val="TextBody"/>
        <w:rPr/>
      </w:pPr>
      <w:r>
        <w:rPr/>
        <w:t>б) сокращение численности или штата работников организации в количестве: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50 и более человек в течение 30 календарных дней;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200 и более человек в течение 60 календарных дней;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500 и более человек в течение 90 календарных дней; </w:t>
      </w:r>
    </w:p>
    <w:p>
      <w:pPr>
        <w:pStyle w:val="TextBody"/>
        <w:rPr/>
      </w:pPr>
      <w:r>
        <w:rPr/>
        <w:t>в) увольнение работников в количестве 1%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тыс. человек.</w:t>
      </w:r>
    </w:p>
    <w:p>
      <w:pPr>
        <w:pStyle w:val="TextBody"/>
        <w:rPr/>
      </w:pPr>
      <w:r>
        <w:rPr/>
        <w:t>8.2. Работодатели:</w:t>
      </w:r>
    </w:p>
    <w:p>
      <w:pPr>
        <w:pStyle w:val="TextBody"/>
        <w:rPr/>
      </w:pPr>
      <w:r>
        <w:rPr/>
        <w:t>8.2.1. Обеспечивают реализацию мер по социальной защите работников, подлежащих увольнению в связи с сокращением численности или штата: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предлагают увольняемым работникам в соответствии с трудовым законодательством другую работу и (или) предоставляют возможность переобучения в порядке, предусмотренном коллективным договором;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случае, если в период предупреждения работников о предстоящем сокращении вводятся новые условия оплаты труда работников в целом по организации, эти условия распространяют и на высвобождаемых работников;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предоставляют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работы. Конкретная продолжительность времени (но не менее чем один день в неделю) и порядок его предоставления определяются в коллективном договоре;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после увольнения предоставляют работникам при наличии соответствующей квалификации и опыта работы преимущественное право трудоустройства в данной организации в случае создания в ней новых рабочих мест;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определяют целесообразность и изыскивают средства для осуществления дополнительных выплат к выходному пособию сокращаемого работника в порядке и размере, определенном коллективным договором организации;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проводят обучение работников организаций, предусмотрев на эти цели необходимые средства, размер и порядок расходования которых определяются в коллективных договорах. При организации обучения по социально-трудовым и кадровым вопросам включают в группы обучающихся работников профсоюзных органов первичных профсоюзных организаций. </w:t>
      </w:r>
    </w:p>
    <w:p>
      <w:pPr>
        <w:pStyle w:val="TextBody"/>
        <w:jc w:val="center"/>
        <w:rPr/>
      </w:pPr>
      <w:r>
        <w:rPr>
          <w:rStyle w:val="StrongEmphasis"/>
        </w:rPr>
        <w:t>9. Работа с молодежью</w:t>
      </w:r>
      <w:r>
        <w:rPr/>
        <w:t xml:space="preserve"> </w:t>
      </w:r>
    </w:p>
    <w:p>
      <w:pPr>
        <w:pStyle w:val="TextBody"/>
        <w:rPr/>
      </w:pPr>
      <w:r>
        <w:rPr/>
        <w:t>9.1. Работодатели:</w:t>
      </w:r>
    </w:p>
    <w:p>
      <w:pPr>
        <w:pStyle w:val="TextBody"/>
        <w:rPr/>
      </w:pPr>
      <w:r>
        <w:rPr/>
        <w:t>9.1.1. Осуществляют оплату обучения в высших и средних специальных учебных заведениях молодым работникам &lt;*&gt;, направленным на обучение организациями на основании соответствующих договоров в рамках программ целевой подготовки специалистов, формируемых в организациях.</w:t>
      </w:r>
    </w:p>
    <w:p>
      <w:pPr>
        <w:pStyle w:val="TextBody"/>
        <w:rPr/>
      </w:pPr>
      <w:r>
        <w:rPr/>
        <w:t>--------------------------------</w:t>
      </w:r>
    </w:p>
    <w:p>
      <w:pPr>
        <w:pStyle w:val="TextBody"/>
        <w:rPr/>
      </w:pPr>
      <w:r>
        <w:rPr/>
        <w:t xml:space="preserve">&lt;*&gt; Молодой работник - работник организации в возрасте до 35 лет. </w:t>
      </w:r>
    </w:p>
    <w:p>
      <w:pPr>
        <w:pStyle w:val="TextBody"/>
        <w:rPr/>
      </w:pPr>
      <w:r>
        <w:rPr/>
        <w:t>В период обучения указанных лиц ежемесячно производят им доплату к стипендии в размере не менее 50%, при наличии хороших или отличных показателей в учебе, на условиях, предусмотренных коллективным договором.</w:t>
      </w:r>
    </w:p>
    <w:p>
      <w:pPr>
        <w:pStyle w:val="TextBody"/>
        <w:rPr/>
      </w:pPr>
      <w:r>
        <w:rPr/>
        <w:t>9.1.2. Предоставляют молодым работникамсоциальные льготы в порядке и на условиях, предусмотренных Единой отраслевой социальной политикой Госкорпорации «Росатом» и ее организаций.</w:t>
      </w:r>
    </w:p>
    <w:p>
      <w:pPr>
        <w:pStyle w:val="TextBody"/>
        <w:rPr/>
      </w:pPr>
      <w:r>
        <w:rPr/>
        <w:t>9.1.3. Проводят комплексные мероприятия по дальнейшему развитию наставничества как эффективной формы обеспечения профессионального становления молодых работников и их закрепления в организациях отрасли.</w:t>
      </w:r>
    </w:p>
    <w:p>
      <w:pPr>
        <w:pStyle w:val="TextBody"/>
        <w:rPr/>
      </w:pPr>
      <w:r>
        <w:rPr/>
        <w:t>Ежегодно организовывают проведение тематических конкурсов, в том числе: «Лучший наставник», «Лучший молодой рабочий по профессии», «Лучший молодой специалист» и т. п.</w:t>
      </w:r>
    </w:p>
    <w:p>
      <w:pPr>
        <w:pStyle w:val="TextBody"/>
        <w:rPr/>
      </w:pPr>
      <w:r>
        <w:rPr/>
        <w:t>9.1.4. Определяют в структуре подразделений по работе с персоналом организаций должностных лиц, в перечне функциональных обязанностей которых должна быть обозначена работа с молодёжью, в том числе: профориентация, профессиональное и социальное развитие.</w:t>
      </w:r>
    </w:p>
    <w:p>
      <w:pPr>
        <w:pStyle w:val="TextBody"/>
        <w:rPr/>
      </w:pPr>
      <w:r>
        <w:rPr/>
        <w:t>9.1.5. Оказывают помощь в улучшении жилищных условий молодых работников.</w:t>
      </w:r>
    </w:p>
    <w:p>
      <w:pPr>
        <w:pStyle w:val="TextBody"/>
        <w:rPr/>
      </w:pPr>
      <w:r>
        <w:rPr/>
        <w:t>Размеры, порядок, условия оказания помощи в улучшении жилищных условий устанавливаются локальным нормативным актом, разработанным в соответствии с условиями корпоративной социальной программы оказания помощи работникам в улучшении жилищных условий.</w:t>
      </w:r>
    </w:p>
    <w:p>
      <w:pPr>
        <w:pStyle w:val="TextBody"/>
        <w:rPr/>
      </w:pPr>
      <w:r>
        <w:rPr/>
        <w:t>9.2. Работодатели и Профсоюз:</w:t>
      </w:r>
    </w:p>
    <w:p>
      <w:pPr>
        <w:pStyle w:val="TextBody"/>
        <w:rPr/>
      </w:pPr>
      <w:r>
        <w:rPr/>
        <w:t>9.2.1. Вносят в коллективные договоры и соглашения разделы "Работа с молодежью".</w:t>
      </w:r>
    </w:p>
    <w:p>
      <w:pPr>
        <w:pStyle w:val="TextBody"/>
        <w:rPr/>
      </w:pPr>
      <w:r>
        <w:rPr/>
        <w:t>9.2.2. На постоянной основе осуществляют координацию действий по формированию и реализации централизованных и локальных планов работы с молодежью.</w:t>
      </w:r>
    </w:p>
    <w:p>
      <w:pPr>
        <w:pStyle w:val="TextBody"/>
        <w:rPr/>
      </w:pPr>
      <w:r>
        <w:rPr/>
        <w:t xml:space="preserve">9.2.3. Обобщают и распространяют опыт работы с молодежью, направленный на привлечение молодых рабочих и специалистов к активной производственной и социальной деятельности.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10. Работа с ветеранами </w:t>
      </w:r>
    </w:p>
    <w:p>
      <w:pPr>
        <w:pStyle w:val="TextBody"/>
        <w:rPr/>
      </w:pPr>
      <w:r>
        <w:rPr/>
        <w:t>Работодатели и профсоюз:</w:t>
      </w:r>
    </w:p>
    <w:p>
      <w:pPr>
        <w:pStyle w:val="TextBody"/>
        <w:rPr/>
      </w:pPr>
      <w:r>
        <w:rPr/>
        <w:t>Организуют взаимодействие с ветеранскими организациями, оказывают им организационную помощь и обеспечивают меры социальной поддержки неработающим пенсионерам.</w:t>
      </w:r>
    </w:p>
    <w:p>
      <w:pPr>
        <w:pStyle w:val="TextBody"/>
        <w:rPr/>
      </w:pPr>
      <w:r>
        <w:rPr/>
        <w:t xml:space="preserve">Размер, порядок, условия оказания социальной поддержки неработающим пенсионерам устанавливаются локальным нормативным актом, являющимся приложением к коллективному договору организации и разработанному в соответствии с условиями корпоративной социальной программы поддержки неработающих пенсионеров.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11. Гарантии прав Союза работодателей </w:t>
      </w:r>
    </w:p>
    <w:p>
      <w:pPr>
        <w:pStyle w:val="TextBody"/>
        <w:rPr/>
      </w:pPr>
      <w:r>
        <w:rPr/>
        <w:t>11.1. Права Союза работодателей и гарантии его деятельности определяются Трудовым кодексом Российской Федерации, Гражданским кодексом Российской Федерации, Федеральным законом "О некоммерческих организациях", Федеральным законом "Об объединениях работодателей".</w:t>
      </w:r>
    </w:p>
    <w:p>
      <w:pPr>
        <w:pStyle w:val="TextBody"/>
        <w:rPr/>
      </w:pPr>
      <w:r>
        <w:rPr/>
        <w:t>11.2. Вступление в Союз работодателей не влечет за собой изменения содержания правоспособности его членов. Они сохраняют свою самостоятельность, за исключением полномочий, добровольно переданных Союзу работодателей, и безвозмездно пользуются его услугами.</w:t>
      </w:r>
    </w:p>
    <w:p>
      <w:pPr>
        <w:pStyle w:val="TextBody"/>
        <w:rPr/>
      </w:pPr>
      <w:r>
        <w:rPr/>
        <w:t>11.3. Порядок финансирования Союза работодателей его членами определен учредительными документами.</w:t>
      </w:r>
    </w:p>
    <w:p>
      <w:pPr>
        <w:pStyle w:val="TextBody"/>
        <w:rPr/>
      </w:pPr>
      <w:r>
        <w:rPr/>
        <w:t>Члены Союза работодателей не вправе задерживать перечисление указанных средств.</w:t>
      </w:r>
    </w:p>
    <w:p>
      <w:pPr>
        <w:pStyle w:val="TextBody"/>
        <w:rPr/>
      </w:pPr>
      <w:r>
        <w:rPr/>
        <w:t>11.4. Размер средств, направляемых организациями на обеспечение деятельности Союза работодателей, предусматривается в бюджетах организаций, утверждаемых в установленном порядке.</w:t>
      </w:r>
    </w:p>
    <w:p>
      <w:pPr>
        <w:pStyle w:val="TextBody"/>
        <w:rPr/>
      </w:pPr>
      <w:r>
        <w:rPr/>
        <w:t xml:space="preserve">11.5. Организации, не являющиеся членами Союза работодателей, на которые распространяется действие Соглашения, участвуют в финансировании деятельности Союза работодателей с целью представления и защиты их интересов в порядке, устанавливаемом Союзом работодателей с учетом мнения Госкорпорации «Росатом». </w:t>
      </w:r>
    </w:p>
    <w:p>
      <w:pPr>
        <w:pStyle w:val="TextBody"/>
        <w:jc w:val="center"/>
        <w:rPr/>
      </w:pPr>
      <w:r>
        <w:rPr>
          <w:rStyle w:val="StrongEmphasis"/>
        </w:rPr>
        <w:t>12. Гарантии прав профсоюзных органов</w:t>
      </w:r>
      <w:r>
        <w:rPr/>
        <w:t xml:space="preserve"> </w:t>
      </w:r>
    </w:p>
    <w:p>
      <w:pPr>
        <w:pStyle w:val="TextBody"/>
        <w:rPr/>
      </w:pPr>
      <w:r>
        <w:rPr/>
        <w:t>12.1. Работодатели:</w:t>
      </w:r>
    </w:p>
    <w:p>
      <w:pPr>
        <w:pStyle w:val="TextBody"/>
        <w:rPr/>
      </w:pPr>
      <w:r>
        <w:rPr/>
        <w:t>12.1.1. Предоставляют выборным органам профсоюзной организации, действующим в организации, в бесплатное пользование необходимые для их деятельности помещения со всем необходимым оборудованием, отвечающим санитарно-гигиеническим требованиям, организационную и компьютерную технику, транспортные средства и средства связи; обеспечивают охрану и уборку выделяемых помещений.</w:t>
      </w:r>
    </w:p>
    <w:p>
      <w:pPr>
        <w:pStyle w:val="TextBody"/>
        <w:rPr/>
      </w:pPr>
      <w:r>
        <w:rPr/>
        <w:t>Могут передавать в бесплатное пользование профсоюзной организации здания, сооружения, помещения, а также базы отдыха, спортивные и оздоровительные центры, необходимые для организации отдыха, ведения культурно-просветительной, физкультурно-оздоровительной работы с работниками и членами их семей на условиях коллективного договора.</w:t>
      </w:r>
    </w:p>
    <w:p>
      <w:pPr>
        <w:pStyle w:val="TextBody"/>
        <w:rPr/>
      </w:pPr>
      <w:r>
        <w:rPr/>
        <w:t>Обеспечивают на рабочих местах штатных работников профкомов проведение специальной оценки условий труда одновременно с оценкой условий труда работников организаций при условии, если эти рабочие места размещаются в помещениях, предоставляемых в пользование первичной профсоюзной организации и оснащенных оборудованием, техникой в соответствии с законодательством.</w:t>
      </w:r>
    </w:p>
    <w:p>
      <w:pPr>
        <w:pStyle w:val="TextBody"/>
        <w:rPr/>
      </w:pPr>
      <w:r>
        <w:rPr/>
        <w:t>12.1.2. Информируют выборный орган профсоюзной организации о показателях финансово-хозяйственной деятельности за истекший квартал.</w:t>
      </w:r>
    </w:p>
    <w:p>
      <w:pPr>
        <w:pStyle w:val="TextBody"/>
        <w:rPr/>
      </w:pPr>
      <w:r>
        <w:rPr/>
        <w:t>12.1.3. Обеспечивают участие представителя выборного профсоюзного органа в заседаниях балансовой комиссии, бюджетного комитета, рассматривающих итоги работы организации за год.</w:t>
      </w:r>
    </w:p>
    <w:p>
      <w:pPr>
        <w:pStyle w:val="TextBody"/>
        <w:rPr/>
      </w:pPr>
      <w:r>
        <w:rPr/>
        <w:t>12.1.4. В организациях Госкорпорации "Росатом", перешедших на единую унифицированную систему оплаты труда (ЕУСОТ), выплачивают освобожденным профсоюзным работникам, избранным в орган профсоюзной организации, и штатным работникам профкомов премию по результатам достижения ключевых показателей эффективности организации за год в порядке и размерах, установленных локальным нормативным актом организации в соответствии с порядком, установленным решением Комиссии.</w:t>
      </w:r>
    </w:p>
    <w:p>
      <w:pPr>
        <w:pStyle w:val="TextBody"/>
        <w:rPr/>
      </w:pPr>
      <w:r>
        <w:rPr/>
        <w:t>Освобожденным профсоюзным работникам, избранным в орган профсоюзной организации, и штатным работникам профкомов организаций, не перешедших на ЕУСОТ, выплачивают премии в соответствии с локальными нормативными актами.</w:t>
      </w:r>
    </w:p>
    <w:p>
      <w:pPr>
        <w:pStyle w:val="TextBody"/>
        <w:rPr/>
      </w:pPr>
      <w:r>
        <w:rPr/>
        <w:t>12.1.5. Освобожденным профсоюзным работникам, избранным в орган профсоюзной организации, и штатным работникам профкомов предоставляют социально-трудовые гарантии и льготы, предусмотренные коллективными договорами для работников организаций.</w:t>
      </w:r>
    </w:p>
    <w:p>
      <w:pPr>
        <w:pStyle w:val="TextBody"/>
        <w:rPr/>
      </w:pPr>
      <w:r>
        <w:rPr/>
        <w:t>12.1.6. В соответствии со статьей 377 Трудового кодекса Российской Федерации производят финансирование оплаты труда (полностью или частично) руководителя выборного органа первичной профсоюзной организации за счет средств работодателя в порядке, установленном локальным нормативным актом.</w:t>
      </w:r>
    </w:p>
    <w:p>
      <w:pPr>
        <w:pStyle w:val="TextBody"/>
        <w:rPr/>
      </w:pPr>
      <w:r>
        <w:rPr/>
        <w:t>12.2. Гарантии работникам, входящим в состав профсоюзных органов и не освобожденным от основной работы:</w:t>
      </w:r>
    </w:p>
    <w:p>
      <w:pPr>
        <w:pStyle w:val="TextBody"/>
        <w:rPr/>
      </w:pPr>
      <w:r>
        <w:rPr/>
        <w:t>12.2.1. Работники, входящие в состав выборных профсоюзных органов и не освобожденные от основной работы, не могут быть подвергнуты дисциплинарному взысканию, за исключением увольнения в случаях совершения ими дисциплинарных проступков, без предварительного согласия профсоюзных органов, членами которых они являются, руководители профсоюзных органов в подразделениях организаций - без предварительного согласия вышестоящих профсоюзных органов организаций, а руководители профсоюзных организаций - президиума ЦК Профсоюза.</w:t>
      </w:r>
    </w:p>
    <w:p>
      <w:pPr>
        <w:pStyle w:val="TextBody"/>
        <w:rPr/>
      </w:pPr>
      <w:r>
        <w:rPr/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>
      <w:pPr>
        <w:pStyle w:val="TextBody"/>
        <w:rPr/>
      </w:pPr>
      <w:r>
        <w:rPr/>
        <w:t>12.2.2. Привлечение к дисциплинарной ответственности уполномоченных Профсоюза по охране труда и представителей Профсоюза в создаваемых в организациях совместных комитетах (комиссиях) по охране труда, перевод их на другую работу или увольнение по инициативе работодателей допускаются только с предварительного согласия выборного органа профсоюзной организации.</w:t>
      </w:r>
    </w:p>
    <w:p>
      <w:pPr>
        <w:pStyle w:val="TextBody"/>
        <w:rPr/>
      </w:pPr>
      <w:r>
        <w:rPr/>
        <w:t>12.2.3. Члены выборных профсоюзных органов, не освобожденные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обязанностей в интересах коллективов работников, а также на время краткосрочной профсоюзной учебы и для участия в совещаниях, семинарах и конференциях, проводимых по инициативе работодателей. Условия освобождения указанных лиц от основной работы, порядок оплаты и количество времени для выполнения обязанностей в интересах коллективов работников, для участия в профсоюзной учебе и в совещаниях, семинарах и конференциях, проводимых по инициативе работодателей, определяются коллективным договором.</w:t>
      </w:r>
    </w:p>
    <w:p>
      <w:pPr>
        <w:pStyle w:val="TextBody"/>
        <w:rPr/>
      </w:pPr>
      <w:r>
        <w:rPr/>
        <w:t>12.3. Работникам, освобожденным от работы в организациях в связи с избранием их на выборные должности в профсоюзные органы организаций, после окончания срока их полномочий предоставляется прежняя работа (должность), а при ее отсутствии с согласия работников другая равноценная работа (должность) в тех же организациях.</w:t>
      </w:r>
    </w:p>
    <w:p>
      <w:pPr>
        <w:pStyle w:val="TextBody"/>
        <w:rPr/>
      </w:pPr>
      <w:r>
        <w:rPr/>
        <w:t>Работу (должность) вышеназванным работникам рекомендуется предоставлять с учетом мнения председателя Профсоюза.</w:t>
      </w:r>
    </w:p>
    <w:p>
      <w:pPr>
        <w:pStyle w:val="TextBody"/>
        <w:rPr/>
      </w:pPr>
      <w:r>
        <w:rPr/>
        <w:t xml:space="preserve">12.4. Увольнение по инициативе работодателей в соответствии с пунктом 2, пунктом 3 части 1 статьи 81 Трудового кодекса Российской Федерации руководителей (их заместителей) выборных профсоюзных органов организаций, их структурных подразделений (не ниже цеховых и приравненных к ним) в течение срока их полномочий, а также в течение двух лет после окончания срока их полномочий допускается помимо общего порядка увольнения только с предварительного согласия соответствующего вышестоящего выборного профсоюзного органа.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13. Контроль за выполнением Соглашения </w:t>
      </w:r>
    </w:p>
    <w:p>
      <w:pPr>
        <w:pStyle w:val="TextBody"/>
        <w:rPr/>
      </w:pPr>
      <w:r>
        <w:rPr/>
        <w:t>13.1. Настоящее Соглашение доводится секретариатом Комиссии до организаций отрасли, на которые оно распространяется, в месячный срок со дня его уведомительной регистрации. Порядок и список адресов рассылки утверждается Сторонами по представлению Госкорпорации "Росатом".</w:t>
      </w:r>
    </w:p>
    <w:p>
      <w:pPr>
        <w:pStyle w:val="TextBody"/>
        <w:rPr/>
      </w:pPr>
      <w:r>
        <w:rPr/>
        <w:t>13.2. Контроль за исполнением Соглашения осуществляется Комиссией.</w:t>
      </w:r>
    </w:p>
    <w:p>
      <w:pPr>
        <w:pStyle w:val="TextBody"/>
        <w:rPr/>
      </w:pPr>
      <w:r>
        <w:rPr/>
        <w:t>13.3. Итоги выполнения Соглашения за полугодие и год рассматриваются на заседаниях Комиссии.</w:t>
      </w:r>
    </w:p>
    <w:p>
      <w:pPr>
        <w:pStyle w:val="TextBody"/>
        <w:rPr/>
      </w:pPr>
      <w:r>
        <w:rPr/>
        <w:t>13.4. Стороны, заключившие Соглашение, несут ответственность за невыполнение принятых на себя обязательств в порядке, предусмотренном действующим законодательством.</w:t>
      </w:r>
    </w:p>
    <w:p>
      <w:pPr>
        <w:pStyle w:val="TextBody"/>
        <w:rPr/>
      </w:pPr>
      <w:r>
        <w:rPr/>
        <w:t>13.5. Организации, не обеспечившие выполнение пунктов Соглашения, направляют в соответствии со статьей 48 Трудового кодекса Российской Федерации в адрес Союза работодателей, Профсоюза и Госкорпорации «Росатом» информацию о причинах невыполнения Соглашения.</w:t>
      </w:r>
    </w:p>
    <w:p>
      <w:pPr>
        <w:pStyle w:val="TextBody"/>
        <w:rPr/>
      </w:pPr>
      <w:r>
        <w:rPr/>
        <w:t>Вопросы об обоснованности невыполнения настоящего Соглашения рассматриваются (при необходимости предварительно изучаются с выездом на место) на заседаниях Комиссии с принятием соответствующих решений в соответствии со статьей 48 Трудового кодекса Российской Федерации.</w:t>
      </w:r>
    </w:p>
    <w:p>
      <w:pPr>
        <w:pStyle w:val="TextBody"/>
        <w:rPr/>
      </w:pPr>
      <w:r>
        <w:rPr/>
        <w:t>13.6. Работодатели и профсоюзные комитеты представляют в адрес Союза работодателей, Профсоюза и Госкорпорации "Росатом" отчеты о выполнении Соглашения за полугодие и за год по утвержденной сторонами форме.</w:t>
      </w:r>
    </w:p>
    <w:p>
      <w:pPr>
        <w:pStyle w:val="TextBody"/>
        <w:rPr/>
      </w:pPr>
      <w:r>
        <w:rPr/>
        <w:t xml:space="preserve">13.7. Стороны вправе по взаимной договоренности давать совместные разъяснения по вопросам применения отдельных пунктов (положений) настоящего Соглашения. </w:t>
      </w:r>
    </w:p>
    <w:p>
      <w:pPr>
        <w:pStyle w:val="Heading5"/>
        <w:rPr/>
      </w:pPr>
      <w:r>
        <w:rPr/>
        <w:t>Генеральный директор</w:t>
      </w:r>
    </w:p>
    <w:p>
      <w:pPr>
        <w:pStyle w:val="Heading5"/>
        <w:rPr/>
      </w:pPr>
      <w:r>
        <w:rPr/>
        <w:t xml:space="preserve">Общероссийского отраслевого </w:t>
        <w:br/>
        <w:t xml:space="preserve">объединения работодателей </w:t>
        <w:br/>
        <w:t xml:space="preserve">«Союз работодателей атомной промышленности, </w:t>
        <w:br/>
        <w:t xml:space="preserve">энергетики и науки России» </w:t>
        <w:br/>
        <w:t>А.Ю. Хитров</w:t>
      </w:r>
    </w:p>
    <w:p>
      <w:pPr>
        <w:pStyle w:val="Heading5"/>
        <w:rPr/>
      </w:pPr>
      <w:r>
        <w:rPr/>
        <w:t xml:space="preserve">Председатель Профсоюза </w:t>
        <w:br/>
        <w:t xml:space="preserve">Российского профессионального союза </w:t>
        <w:br/>
        <w:t xml:space="preserve">работников атомной энергетики и промышленности </w:t>
        <w:br/>
        <w:t>И.А. Фомичев</w:t>
      </w:r>
    </w:p>
    <w:p>
      <w:pPr>
        <w:pStyle w:val="Heading5"/>
        <w:spacing w:before="120" w:after="60"/>
        <w:rPr/>
      </w:pPr>
      <w:r>
        <w:rPr/>
        <w:t xml:space="preserve">Генеральный директор </w:t>
        <w:br/>
        <w:t xml:space="preserve">Госкорпорация «Росатом» </w:t>
        <w:br/>
        <w:t>С.В. Кириенко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