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№12-4/10/В-541 от 29 января 2015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spacing w:before="0" w:after="0"/>
        <w:rPr/>
      </w:pPr>
      <w:r>
        <w:rPr/>
        <w:t>Согласно пункту 3 Перечня государственных программ Российской Федерации, утвержденного распоряжением Правительства Российской Федерации от 11 ноября 2010 г. № 1950-р, Минтруд России является ответственным исполнителем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 (далее – Госпрограмма). В соответствии с пунктами 31-32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в целях подготовки годового отчета о ходе реализации и оценке эффективности реализации Госпрограммы просим в срок до 20 февраля 2015 г. представить сведения об использовании бюджетных ассигнований консолидированных бюджетов субъектов Российской Федерации на реализацию программ субъектов Российской Федерации, цели и задачи которых соответствуют Госпрограмме, а также сведения о достижении значений показателей (индикаторов) Госпрограммы согласно прилагаемым формам. Информацию просим представить на печатных носителях и в электронном виде с использованием автоматизированной информационной системы Минздрава России. Для получения доступа в автоматизированную информационную систему необходимо сформировать заявку на предоставление пароля, размещенную по вышеуказанному адресу, с использованием режима «заявка на подключение». Отсканированную и подписанную заявку необходимо направить по адресу электронной почты «горячей линии» - info@citep.ru при возникновении вопросов по работе с информационной системой необходимо обратиться по телефону 8 (499) 578-03-04 или по электронной почте: info@citep.ru. Информацию представить в Минтруд России не позднее 20 февраля 2015 года. Контактные лица – Семенова Лариса Борисовна, тел. 8 (495) 606-17-36 Векленко Владимир Николаевич - 8(495) 926-99-01 доб. 1246 Адрес электронной почты: SemenovaLB@rosmintrud.гu. Заместитель министра труда и социальной защиты Российской Федерации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