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№12-3/10/П-630 от 9 февраля 2015 г.</w:t>
      </w:r>
    </w:p>
    <w:p>
      <w:pPr>
        <w:pStyle w:val="Heading2"/>
        <w:rPr/>
      </w:pPr>
      <w:r>
        <w:rPr/>
        <w:t>«Руководителям исполнительных органов субъектов Российской Федерации (о предоставлении информации в части соблюдения прав детей-инвалидов и детей с ограниченными возможностями здоровья на образование в организациях социального обслуживания населения) »</w:t>
      </w:r>
    </w:p>
    <w:p>
      <w:pPr>
        <w:pStyle w:val="TextBody"/>
        <w:rPr/>
      </w:pPr>
      <w:r>
        <w:rPr/>
        <w:t>Министерство труда и социальной защиты Российской Федерации в целях реализации п. 2 «б» перечня поручений по итогам встречи Президента Российской Федерации с участниками Форума «Качественное образование во имя страны» Общероссийского общественного движения «Народный фронт «За Россию», просит в срок до 18 февраля 2015 г. направить информацию в части соблюдения прав детей-инвалидов и детей с ограниченными возможностями здоровья на образование в организациях социального обслуживания населения по форме</w:t>
      </w:r>
      <w:r>
        <w:rPr>
          <w:rStyle w:val="StrongEmphasis"/>
        </w:rPr>
        <w:t xml:space="preserve">, </w:t>
      </w:r>
      <w:r>
        <w:rPr/>
        <w:t>размещенной на официальном сайте Минтруда России www.rosmintrud.ru, в установленном порядке и по адресу электронной почты: VinokurovaYA@rosmintrud.ru.</w:t>
      </w:r>
    </w:p>
    <w:p>
      <w:pPr>
        <w:pStyle w:val="TextBody"/>
        <w:rPr/>
      </w:pPr>
      <w:r>
        <w:rPr/>
        <w:t xml:space="preserve">Контактный телефон по организационным вопросам: (8 495) 926-99-01* 1230 Сазонкина Ю.А. </w:t>
      </w:r>
    </w:p>
    <w:p>
      <w:pPr>
        <w:pStyle w:val="Heading5"/>
        <w:spacing w:before="120" w:after="60"/>
        <w:rPr/>
      </w:pPr>
      <w:r>
        <w:rPr/>
        <w:t>Заместитель министра труда</w:t>
        <w:br/>
        <w:t>и социальной защиты</w:t>
        <w:br/>
        <w:t>Российской Федерации</w:t>
        <w:b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