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№13-1/10/В-990 от 16 февраля 2015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 »</w:t>
      </w:r>
    </w:p>
    <w:p>
      <w:pPr>
        <w:pStyle w:val="TextBody"/>
        <w:rPr/>
      </w:pPr>
      <w:r>
        <w:rPr/>
        <w:t>В соответствии с решениями, принятыми по итогам совещания у заместителя председателя Правительства Российской Федерации О.Ю. Голодец от 12 февраля 2015 года, Правительственная телеграмма от 30 января 2015 года номер 13-1/10/в-566 отзывается.</w:t>
      </w:r>
    </w:p>
    <w:p>
      <w:pPr>
        <w:pStyle w:val="TextBody"/>
        <w:rPr/>
      </w:pPr>
      <w:r>
        <w:rPr/>
        <w:t>Об объеме субсидии, предоставляемой Минтрудом России в рамках государственной программы Российской Федерации «Доступная среда» на 2011-2015 годы, будет сообщено дополнительно до конца февраля текущего года.</w:t>
      </w:r>
    </w:p>
    <w:p>
      <w:pPr>
        <w:pStyle w:val="TextBody"/>
        <w:rPr/>
      </w:pPr>
      <w:r>
        <w:rPr/>
        <w:t>Телефон для справок: 8(495)926-99-01, доб. *1310, *1363, *1314 Щёкина Е.Л.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