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№12-1/10/В-2600 от 15 апреля 2015 г.</w:t>
      </w:r>
    </w:p>
    <w:p>
      <w:pPr>
        <w:pStyle w:val="Heading2"/>
        <w:rPr/>
      </w:pPr>
      <w:r>
        <w:rPr/>
        <w:t>«Руководителям органов социальной защиты населения субъектов Российской Федерации»</w:t>
      </w:r>
    </w:p>
    <w:p>
      <w:pPr>
        <w:pStyle w:val="TextBody"/>
        <w:rPr/>
      </w:pPr>
      <w:r>
        <w:rPr/>
        <w:t xml:space="preserve">В связи с обращением председателя Комитета Государственной Думы по вопросам семьи, женщин и детей Е.Б. Мизулиной просим направить в Минтруд России информацию по форме, размещенной в сети интернет по адресу: </w:t>
      </w:r>
      <w:hyperlink r:id="rId2">
        <w:r>
          <w:rPr>
            <w:rStyle w:val="InternetLink"/>
          </w:rPr>
          <w:t>http://www.rosmintrud.ru/docs/mintrud/protection/189</w:t>
        </w:r>
      </w:hyperlink>
    </w:p>
    <w:p>
      <w:pPr>
        <w:pStyle w:val="TextBody"/>
        <w:rPr/>
      </w:pPr>
      <w:r>
        <w:rPr/>
        <w:t xml:space="preserve">Информацию необходимо направить в Минтруд России не позднее 22 апреля т.г. на адрес электронной почты </w:t>
      </w:r>
      <w:hyperlink r:id="rId3">
        <w:r>
          <w:rPr>
            <w:rStyle w:val="InternetLink"/>
          </w:rPr>
          <w:t>zherebtsovaon@rosmintrud.ru</w:t>
        </w:r>
      </w:hyperlink>
      <w:r>
        <w:rPr/>
        <w:t xml:space="preserve"> в формате Word или факсу 8-495-606-17-96 с последующим подтверждением в установленном порядке средствами почтовой связи.</w:t>
      </w:r>
    </w:p>
    <w:p>
      <w:pPr>
        <w:pStyle w:val="TextBody"/>
        <w:rPr/>
      </w:pPr>
      <w:r>
        <w:rPr/>
        <w:t>Контактный телефон 8-495-926-99-01 доб 12-14, Жеребцова Ольга Николаевна.</w:t>
      </w:r>
    </w:p>
    <w:p>
      <w:pPr>
        <w:pStyle w:val="TextBody"/>
        <w:rPr/>
      </w:pPr>
      <w:r>
        <w:rPr/>
        <w:t xml:space="preserve">При ответе обязательна ссылка на номер телеграммы. </w:t>
      </w:r>
    </w:p>
    <w:p>
      <w:pPr>
        <w:pStyle w:val="TextBody"/>
        <w:rPr/>
      </w:pPr>
      <w:r>
        <w:rPr/>
        <w:t>НР 12-1/10/В-2600 от 15 апреля 2015 г.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189" TargetMode="External"/><Relationship Id="rId3" Type="http://schemas.openxmlformats.org/officeDocument/2006/relationships/hyperlink" Target="mailto:ZherebtsovaON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