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№12-5/10/П-3033 от 25 мая 2015 г.</w:t>
      </w:r>
    </w:p>
    <w:p>
      <w:pPr>
        <w:pStyle w:val="Heading2"/>
        <w:rPr/>
      </w:pPr>
      <w:r>
        <w:rPr/>
        <w:t>«Высшим должностным лицам субъектов Российской Федерации»</w:t>
      </w:r>
    </w:p>
    <w:p>
      <w:pPr>
        <w:pStyle w:val="TextBody"/>
        <w:rPr/>
      </w:pPr>
      <w:r>
        <w:rPr/>
        <w:t>В соответствии с подпунктом «в» пункта 1 перечня поручений Председателя Правительства Российской Федерации Д.А. Медведева от 10 апреля 2015 г. № ДМ-П12-2387, по итогам Всероссийского форума социальных работников в Ярославле 27 марта 2015 г., Минтрудом России проводится работа по обобщению регионального опыта по совершенствованию системы оплаты труда социальных работников.</w:t>
      </w:r>
    </w:p>
    <w:p>
      <w:pPr>
        <w:pStyle w:val="TextBody"/>
        <w:rPr/>
      </w:pPr>
      <w:r>
        <w:rPr/>
        <w:t xml:space="preserve">Просим представить указанную информацию до 15 июля 2015 года согласно форме, размещенной 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с соответствующими обоснованиями, в установленном порядке, а также по адресу электронной почты MenshchikovGK@rosmintrud.ru</w:t>
      </w:r>
    </w:p>
    <w:p>
      <w:pPr>
        <w:pStyle w:val="TextBody"/>
        <w:rPr/>
      </w:pPr>
      <w:r>
        <w:rPr/>
        <w:t xml:space="preserve">Контактное лицо: Меньщиков Г.К. </w:t>
      </w:r>
    </w:p>
    <w:p>
      <w:pPr>
        <w:pStyle w:val="TextBody"/>
        <w:rPr/>
      </w:pPr>
      <w:r>
        <w:rPr/>
        <w:t xml:space="preserve">Тел:(8 495) 926-99-01 доб. 1255.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