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№446н от 13 июля 2015 г.</w:t>
      </w:r>
    </w:p>
    <w:p>
      <w:pPr>
        <w:pStyle w:val="Heading2"/>
        <w:rPr/>
      </w:pPr>
      <w:r>
        <w:rPr/>
        <w:t>«Об утверждении перечня профессий (специальностей, должностей) иностранных граждан и лиц без гражданства - квалифицированных специалистов, имеющих право на прием в гражданство Российской Федерации в упрощенном порядке»</w:t>
      </w:r>
    </w:p>
    <w:p>
      <w:pPr>
        <w:pStyle w:val="TextBody"/>
        <w:rPr/>
      </w:pPr>
      <w:r>
        <w:rPr/>
        <w:t>В соответствии с пунктом "и" части 2 статьи 14 Федерального закона от 31 мая 2002 г. N 62-ФЗ "О гражданстве Российской Федерации" (Собрание законодательства Российской Федерации, 2002, N 22, ст. 2031; 2003, N 46, ст. 4447; 2006, N 2, ст. 170; 2007, N 49, ст. 6057; 2008, N 40, ст. 4498; 2009, N 1, ст. 9; N 26, ст. 3125; 2013, N 27, ст. 3461; 2014, N 16, ст. 1829; N 26, ст. 3363; N 42, ст. 5615) приказываю:</w:t>
      </w:r>
    </w:p>
    <w:p>
      <w:pPr>
        <w:pStyle w:val="TextBody"/>
        <w:rPr/>
      </w:pPr>
      <w:r>
        <w:rPr/>
        <w:t>Утвердить прилагаемый перечень профессий (специальностей, должностей) иностранных граждан и лиц без гражданства - квалифицированных специалистов, имеющих право на прием в гражданство Российской Федерации в упрощенном порядке.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М.А.Топилин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