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№12-4/10/П-5133 от 27 августа 2015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исполнения поручения заместителя Председателя Правительства Российской Федерации О.Ю. Голодец от 3 августа 2015 г. № ОГ-П12-5224 в части подготовки предложений по реализации программ энергосбережения на объектах социальной защиты населения в субъектах Российской Федерации просим представить в Минтруд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Предложения по 3-5 объектам социальной защиты населения, имеющим наибольший потенциал повышения энергетической эффективности;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Технико-экономическое обоснование программы энергосбережения и повышения энергетической эффективности данных объектов с расчетами потенциального бюджетного эффекта для объявления конкурса и заключения энергосервисных контрактов в 2016 году;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Предложения по обеспечению целевого характера использования бюджетных средств, выделяемых бюджетным организациям для выплат по энергосервисным контрактам в объеме, составляющем часть от сэкономленных бюджетных расходов. </w:t>
      </w:r>
    </w:p>
    <w:p>
      <w:pPr>
        <w:pStyle w:val="TextBody"/>
        <w:rPr/>
      </w:pPr>
      <w:r>
        <w:rPr/>
        <w:t>Информацию необходимо представить в срок до 8 сентября 2015 г. на бумажном носителе и на адрес эл. почты: GladilinaMO@rosmintrud.ru</w:t>
      </w:r>
    </w:p>
    <w:p>
      <w:pPr>
        <w:pStyle w:val="TextBody"/>
        <w:rPr/>
      </w:pPr>
      <w:r>
        <w:rPr/>
        <w:t xml:space="preserve">Исполнитель: Гладилина М.О. (495) 926-99-01 доб. 1242. </w:t>
      </w:r>
    </w:p>
    <w:p>
      <w:pPr>
        <w:pStyle w:val="Heading5"/>
        <w:spacing w:before="120" w:after="60"/>
        <w:rPr/>
      </w:pPr>
      <w:r>
        <w:rPr/>
        <w:t>Первый замминистра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