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№13-1/10/В-7072 от 30 сентября 2015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>Минтруд России 9 октября 2015 года в 10 часов по московскому времени проводит видеоселекторное совещание с субъектами Российской Федерации.</w:t>
      </w:r>
    </w:p>
    <w:p>
      <w:pPr>
        <w:pStyle w:val="TextBody"/>
        <w:rPr/>
      </w:pPr>
      <w:r>
        <w:rPr/>
        <w:t>На совещании планируется рассмотреть вопросы, касающиеся предоставления субсидии из федерального бюджета в 2016 году в рамках государственной программы Российской Федерации «Доступная среда».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Федерации.</w:t>
      </w:r>
    </w:p>
    <w:p>
      <w:pPr>
        <w:pStyle w:val="TextBody"/>
        <w:rPr/>
      </w:pPr>
      <w:r>
        <w:rPr/>
        <w:t>Ответственный за техническое обеспечение в Минтруде России Бочков Евгений Александрович (телефон 8-495-926-99-01 добавочный 1071).</w:t>
      </w:r>
    </w:p>
    <w:p>
      <w:pPr>
        <w:pStyle w:val="TextBody"/>
        <w:rPr/>
      </w:pPr>
      <w:r>
        <w:rPr/>
        <w:t xml:space="preserve">Ответственные за организационные вопросы проведения в Минтруде России Щекина Елена Львовна (телефон 8-495-926-99-01 добавочный 1310), Хромченко Анастасия Андреевна (телефон 8-495-926-99-01 добавочный 1314).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