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11 ноября 2015 г.</w:t>
      </w:r>
    </w:p>
    <w:p>
      <w:pPr>
        <w:pStyle w:val="Heading2"/>
        <w:rPr/>
      </w:pPr>
      <w:r>
        <w:rPr/>
        <w:t>«Информация о поиске производителей абсорбирующего белья, подгузников, а также компаний, готовых к созданию или развитию имеющегося производства на территории Российской Федерации, заинтересованных в заключении долгосрочных государственных контрактов на поставку абсорбирующего белья, подгузников»</w:t>
      </w:r>
    </w:p>
    <w:p>
      <w:pPr>
        <w:pStyle w:val="TextBody"/>
        <w:rPr/>
      </w:pPr>
      <w:r>
        <w:rPr/>
        <w:t>Департамент по делам инвалидов информирует, что Минтруд России осуществляет поиск производителей</w:t>
      </w:r>
      <w:r>
        <w:rPr>
          <w:rStyle w:val="StrongEmphasis"/>
        </w:rPr>
        <w:t xml:space="preserve"> </w:t>
      </w:r>
      <w:r>
        <w:rPr/>
        <w:t>абсорбирующего белья, подгузников, а также компаний, готовых к созданию или развитию имеющегося производства на территории Российской Федерации, заинтересованных в заключении долгосрочных государственных контрактов на поставку абсорбирующего белья, подгузников.</w:t>
      </w:r>
    </w:p>
    <w:p>
      <w:pPr>
        <w:pStyle w:val="TextBody"/>
        <w:rPr/>
      </w:pPr>
      <w:r>
        <w:rPr>
          <w:rStyle w:val="StrongEmphasis"/>
        </w:rPr>
        <w:t>При этом, компания должна выразить готовность</w:t>
      </w:r>
      <w:r>
        <w:rPr/>
        <w:t xml:space="preserve"> к локализации производства на территории Российской Федерации и обеспечению соответствия выпускаемых медицинских изделий Правилам определения страны происхождения товаров, являющихся неотъемлемой частью Соглашения о Правилах определения страны происхождения товаров в Содружестве Независимых Государств от 20 ноября 2009 года происходящими из Российской Федерации, за счет встраивания в производственный процесс российского сырья и комплектующих, в том числе ролевую целлюлозу из хвойных пород древесины и необходимые абсорбенты.</w:t>
      </w:r>
    </w:p>
    <w:p>
      <w:pPr>
        <w:pStyle w:val="TextBody"/>
        <w:rPr/>
      </w:pPr>
      <w:r>
        <w:rPr/>
        <w:t>Кроме того сообщаем, что</w:t>
      </w:r>
      <w:r>
        <w:rPr>
          <w:rStyle w:val="StrongEmphasis"/>
        </w:rPr>
        <w:t xml:space="preserve"> </w:t>
      </w:r>
      <w:r>
        <w:rPr/>
        <w:t>уровень цен поставляемой продукции не должен превышать средневзвешенную цену таких изделий, присутствующих на российском рынке.</w:t>
      </w:r>
    </w:p>
    <w:p>
      <w:pPr>
        <w:pStyle w:val="TextBody"/>
        <w:spacing w:before="0" w:after="283"/>
        <w:rPr/>
      </w:pPr>
      <w:r>
        <w:rPr/>
        <w:t xml:space="preserve">Минтруд России просит заинтересованных производителей абсорбирующего белья, подгузников представить в срок до 23 ноября 2015 года свои предложения по адресу: ул. Ильинка, д. 21 или по адресу электронной почты </w:t>
      </w:r>
      <w:hyperlink r:id="rId2">
        <w:r>
          <w:rPr>
            <w:rStyle w:val="InternetLink"/>
          </w:rPr>
          <w:t>LigominaDV@rosmintrud.ru</w:t>
        </w:r>
      </w:hyperlink>
      <w:r>
        <w:rPr/>
        <w:t xml:space="preserve">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gominaDV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