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№161 от 12 апреля 2016 г.</w:t>
      </w:r>
    </w:p>
    <w:p>
      <w:pPr>
        <w:pStyle w:val="Heading2"/>
        <w:rPr/>
      </w:pPr>
      <w:r>
        <w:rPr/>
        <w:t>«О внесении изменений в приказ Министерства труда и социальной защиты Российской Федерации от 1 апреля 2013 г. № 128 «О конкурсной комиссии Министерства труда и социальной защиты Российской Федерации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изменения в приказ Министерства труда и социальной защиты Российской Федерации от 1 апреля 2013 г. № 128 «О конкурсной комиссии Министерства труда и социальной защиты Российской Федерации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мест» с изменениями, внесенными приказом Министерства труда и социальной защиты Российской Федерации от 21 января 2015 г. № 31, согласно приложению.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