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«О проведении Всероссийского конкурса «Семья года»</w:t>
      </w:r>
    </w:p>
    <w:p>
      <w:pPr>
        <w:pStyle w:val="Heading2"/>
        <w:rPr/>
      </w:pPr>
      <w:r>
        <w:rPr/>
        <w:t>«О проведении Всероссийского конкурса «Семья года»</w:t>
      </w:r>
    </w:p>
    <w:p>
      <w:pPr>
        <w:pStyle w:val="TextBody"/>
        <w:rPr/>
      </w:pPr>
      <w:r>
        <w:rPr/>
        <w:t>Всероссийский конкурс проводится во исполнение пункта 37 Плана мероприятий на 2015 – 2018 годы по реализации первого этапа Концепции государственной семейной политики в Российской Федерации на периоддо 2025 года, утвержденного распоряжением Правительства Российской Федерации от 9 апреля 2015 г. № 607-р, целью которого является пропаганда и повышение общественного престижа семейного образа жизни, ценностей семьи и ответственного родительства.</w:t>
      </w:r>
    </w:p>
    <w:p>
      <w:pPr>
        <w:pStyle w:val="TextBody"/>
        <w:rPr/>
      </w:pPr>
      <w:r>
        <w:rPr/>
        <w:t>Ответственными исполнителями мероприятия являются: Министерство труда и социальной защиты Российской Федерации, Фонд поддержки детей, находящихся в трудной жизненной ситуации, и органы исполнительной власти субъектов Российской Федерации.</w:t>
      </w:r>
    </w:p>
    <w:p>
      <w:pPr>
        <w:pStyle w:val="TextBody"/>
        <w:rPr/>
      </w:pPr>
      <w:r>
        <w:rPr/>
        <w:t>Общее руководство проведением Всероссийского конкурса осуществляет Организационный комитет, в состав которого входят представители органов государственной власти, некоммерческих организаций, общественные деятели; возглавляет оргкомитет председатель Комитета Совета Федерации по науке, образованию и культуре, сопредседатель Координационного совета Общероссийской общественной организации «Национальная родительская ассоциация социальной поддержки семьи и защиты семейных ценностей» Драгункина Зинаида Федоровна.</w:t>
      </w:r>
    </w:p>
    <w:p>
      <w:pPr>
        <w:pStyle w:val="TextBody"/>
        <w:rPr/>
      </w:pPr>
      <w:r>
        <w:rPr/>
        <w:t>Организационное сопровождение Всероссийского конкурса осуществляет Фонд поддержки детей, находящихся в трудной жизненной ситуации.</w:t>
      </w:r>
    </w:p>
    <w:p>
      <w:pPr>
        <w:pStyle w:val="TextBody"/>
        <w:spacing w:before="0" w:after="283"/>
        <w:rPr/>
      </w:pPr>
      <w:r>
        <w:rPr/>
        <w:t>На заседании Организационного комитета Всероссийского конкурса 24 мая 2016 года утверждено Положение о проведении Всероссийского конкурса «Семья года».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