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№12-2/10/В-6536 от 15 сентября 2016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просит до 26 сентября 2016 года представить в Минтруд России подписанные в двух экземплярах дополнительные соглашения о предоставлении субсидии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 Федерации».</w:t>
      </w:r>
    </w:p>
    <w:p>
      <w:pPr>
        <w:pStyle w:val="TextBody"/>
        <w:rPr/>
      </w:pPr>
      <w:r>
        <w:rPr/>
        <w:t xml:space="preserve">Форма дополнительного соглашения размещена на официальном сайте Минтруда России по адресу: </w:t>
      </w:r>
      <w:hyperlink r:id="rId2">
        <w:r>
          <w:rPr>
            <w:rStyle w:val="InternetLink"/>
          </w:rPr>
          <w:t>http://www.rosmintrud.ru/docs/mintrud/protection/3...</w:t>
        </w:r>
      </w:hyperlink>
    </w:p>
    <w:p>
      <w:pPr>
        <w:pStyle w:val="TextBody"/>
        <w:rPr/>
      </w:pPr>
      <w:r>
        <w:rPr/>
        <w:t>Обращаем внимание, что дополнительное соглашение должно быть подписано лицом, имеющим соответствующие полномочия на момент принятия распоряжения Правительства Российской федерации о внесении изменений в распределение субсидий на указанные цели на 2016 год, то есть в период с 26 сентября по 5 октября 2016 года.</w:t>
      </w:r>
    </w:p>
    <w:p>
      <w:pPr>
        <w:pStyle w:val="TextBody"/>
        <w:rPr/>
      </w:pPr>
      <w:r>
        <w:rPr/>
        <w:t>Одновременно просим направить комплект документов к дополнительному соглашению и дополнительную заявку на перечисление субсидии из федерального бюджета бюджету субъекта Российской Федерации на софинансирование расходных обязательств, возникающих при назначении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 Федерации», на 4 квартал 2016 года с помесячной разбивкой.</w:t>
      </w:r>
    </w:p>
    <w:p>
      <w:pPr>
        <w:pStyle w:val="TextBody"/>
        <w:rPr/>
      </w:pPr>
      <w:r>
        <w:rPr/>
        <w:t>Контактный телефон (495) 926-99-01 доб 12-24 Спивак Дарья Андреевна.</w:t>
      </w:r>
    </w:p>
    <w:p>
      <w:pPr>
        <w:pStyle w:val="TextBody"/>
        <w:rPr/>
      </w:pPr>
      <w:r>
        <w:rPr/>
        <w:t xml:space="preserve">Адрес электронной почты: </w:t>
      </w:r>
      <w:hyperlink r:id="rId3">
        <w:r>
          <w:rPr>
            <w:rStyle w:val="InternetLink"/>
          </w:rPr>
          <w:t>SpivakDA@rosmintrud.ru</w:t>
        </w:r>
      </w:hyperlink>
      <w:r>
        <w:rPr/>
        <w:t xml:space="preserve"> 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docs/mintrud/protection/341" TargetMode="External"/><Relationship Id="rId3" Type="http://schemas.openxmlformats.org/officeDocument/2006/relationships/hyperlink" Target="mailto:SPIVAKD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