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№12-3/10/П-583 от 1 февраля 2017 г.</w:t>
      </w:r>
    </w:p>
    <w:p>
      <w:pPr>
        <w:pStyle w:val="Heading2"/>
        <w:rPr/>
      </w:pPr>
      <w:r>
        <w:rPr/>
        <w:t>«В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>В соответствии с письмом Аппарата Правительства Российской Федерации от 20 октября 2016 г. № П12-52496 Минтруду России совместно с высшими должностными лицами субъектов Российской Федерации поручено организовать проведение мероприятий по внесению изменений в</w:t>
      </w:r>
      <w:r>
        <w:rPr>
          <w:rStyle w:val="StrongEmphasis"/>
        </w:rPr>
        <w:t xml:space="preserve"> </w:t>
      </w:r>
      <w:r>
        <w:rPr/>
        <w:t>региональные планы мероприятий («дорожных карт») «Повышение эффективности и качества услуг в сфере социального обслуживания населения (2013-2018 годы)» и заключить соответствующие соглашения по их реализации.</w:t>
      </w:r>
    </w:p>
    <w:p>
      <w:pPr>
        <w:pStyle w:val="TextBody"/>
        <w:rPr/>
      </w:pPr>
      <w:r>
        <w:rPr/>
        <w:t>Во исполнение данного поручения Минтрудом России осуществляется прием представителей субъектов Российской Федерации с проектами региональных дорожных карт и соответствующих соглашений.</w:t>
      </w:r>
    </w:p>
    <w:p>
      <w:pPr>
        <w:pStyle w:val="TextBody"/>
        <w:rPr/>
      </w:pPr>
      <w:r>
        <w:rPr/>
        <w:t>Представленные проекты региональных дорожных карт требуют дополнительной проработки.</w:t>
      </w:r>
    </w:p>
    <w:p>
      <w:pPr>
        <w:pStyle w:val="TextBody"/>
        <w:rPr/>
      </w:pPr>
      <w:r>
        <w:rPr/>
        <w:t>В целях завершения вышеуказанных мероприятий и подготовки соответствующего доклада в Правительство Российской Федерации до 15 февраля 2017 года просим доработать проекты региональных дорожных карт с учетом замечаний и предложений Минтруда России.</w:t>
      </w:r>
    </w:p>
    <w:p>
      <w:pPr>
        <w:pStyle w:val="TextBody"/>
        <w:rPr/>
      </w:pPr>
      <w:r>
        <w:rPr/>
        <w:t xml:space="preserve">Рассмотрение доработанных проектов региональных дорожных карт будет организовано в здании Минтруда России с 6 февраля 2017 года по 14 февраля 2017 года с 10.00 до 18.00 часов в соответствии с графиком, размещенном на официальном сайте Минтруда России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телеграммы.</w:t>
      </w:r>
    </w:p>
    <w:p>
      <w:pPr>
        <w:pStyle w:val="TextBody"/>
        <w:rPr/>
      </w:pPr>
      <w:r>
        <w:rPr/>
        <w:t>Для прохода в Минтруд России просим заранее направить списки представителей субъекта Российской Федерации на e-mail: StarovoitovAN@rosmintrud.ru</w:t>
      </w:r>
    </w:p>
    <w:p>
      <w:pPr>
        <w:pStyle w:val="TextBody"/>
        <w:rPr/>
      </w:pPr>
      <w:r>
        <w:rPr/>
        <w:t xml:space="preserve">Контактное лицо: Меньщиков Г.К. Тел:(8 495) 926-99-01 доб. 1255.факс: (8 495) 606-1782.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