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№12-5/10/В-1166 от 14 февраля 2017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(В дополнение к телеграмме от 26 января 2017 года № 12-5/10/В-561)</w:t>
      </w:r>
    </w:p>
    <w:p>
      <w:pPr>
        <w:pStyle w:val="TextBody"/>
        <w:rPr/>
      </w:pPr>
      <w:r>
        <w:rPr/>
        <w:t>Заместителем Председателя Совета Федерации Федерального Собрания Российской Федерации Г.Н. Кареловой и первым заместителем Министра труда и социальной защиты Российской Федерации А.В. Вовченко 10 февраля 2017 года проведено видеоселекторное совещание по вопросу подготовки Второго Форума социальной инновации регионов, который запланирован на 8-9 июня 2017 года.</w:t>
      </w:r>
    </w:p>
    <w:p>
      <w:pPr>
        <w:pStyle w:val="TextBody"/>
        <w:rPr/>
      </w:pPr>
      <w:r>
        <w:rPr/>
        <w:t>В соответствии с решениями совещания органам исполнительной власти субъектов Российской Федерации</w:t>
      </w:r>
      <w:r>
        <w:rPr>
          <w:rStyle w:val="StrongEmphasis"/>
        </w:rPr>
        <w:t xml:space="preserve"> </w:t>
      </w:r>
      <w:r>
        <w:rPr/>
        <w:t>необходимо: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заседания региональных комиссий по подготовке к форуму (далее – организационные комиссии) по вопросам формирования делегаций на форум и рассмотрения проектов, которые могут быть представлены на форуме.</w:t>
        <w:br/>
        <w:t xml:space="preserve">Срок - до 15 февраля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направить в Совет Федерации Федерального Собрания Российской Федерации информацию об участниках форума от субъекта Российской Федерации и проектах, предлагаемых к включению в программу форума.</w:t>
        <w:br/>
        <w:t xml:space="preserve">Срок - до 10 марта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направить в Совет Федерации Федерального Собрания Российской Федерации (в копии – в правительство Московской области) ответы на разработанный Правительством Московской области опросник по организационно-техническим аспектам подготовки форума. Особое внимание обратить на предоставление информации о количественном (не более 7 человек) и персональном составе делегации от субъекта Российской Федерации, количестве и содержании соглашений (контрактов), которые предполагается заключить во время форума, технических требованиях для мероприятий, предлагаемых к проведению на площадках форума.</w:t>
        <w:br/>
        <w:t xml:space="preserve">Срок - до 10 марта 2017 года. </w:t>
      </w:r>
    </w:p>
    <w:p>
      <w:pPr>
        <w:pStyle w:val="TextBody"/>
        <w:rPr/>
      </w:pPr>
      <w:hyperlink r:id="rId2">
        <w:r>
          <w:rPr>
            <w:rStyle w:val="InternetLink"/>
          </w:rPr>
          <w:t>Презентация</w:t>
        </w:r>
      </w:hyperlink>
      <w:r>
        <w:rPr/>
        <w:t>, подготовленная Правительством Московской области, с подробной информацией о площадках и технических возможностях, предоставляемых участникам форума, программой и контактными данными размещена на сайте Минтруда России в разделе «Банк документов – Телеграммы». (</w:t>
      </w:r>
      <w:hyperlink r:id="rId3">
        <w:r>
          <w:rPr>
            <w:rStyle w:val="InternetLink"/>
          </w:rPr>
          <w:t>http://www.rosmintrud.ru/docs/mintrud/protection/378/</w:t>
        </w:r>
      </w:hyperlink>
      <w:r>
        <w:rPr/>
        <w:t>)</w:t>
      </w:r>
    </w:p>
    <w:p>
      <w:pPr>
        <w:pStyle w:val="TextBody"/>
        <w:rPr/>
      </w:pPr>
      <w:r>
        <w:rPr/>
        <w:t>Контактное лицо: Колотилова Е.И. 8 (495) 926-99-01, 1257.</w:t>
      </w:r>
    </w:p>
    <w:p>
      <w:pPr>
        <w:pStyle w:val="Heading5"/>
        <w:spacing w:before="120" w:after="60"/>
        <w:rPr/>
      </w:pPr>
      <w:r>
        <w:rPr/>
        <w:t>Первый заместитель Министра труда и</w:t>
        <w:br/>
        <w:t>социальной защиты 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magic/ru-RU/680a3a68-1503542189.pdf" TargetMode="External"/><Relationship Id="rId3" Type="http://schemas.openxmlformats.org/officeDocument/2006/relationships/hyperlink" Target="file:///docs/mintrud/protection/378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