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№197 от 17 февраля 2017 г.</w:t>
      </w:r>
    </w:p>
    <w:p>
      <w:pPr>
        <w:pStyle w:val="Heading2"/>
        <w:rPr/>
      </w:pPr>
      <w:r>
        <w:rPr/>
        <w:t>«О признании утратившими силу некоторых приказов Министерства здравоохранения и социального развития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19 декабря 2016 г. № 461-ФЗ «О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жилищно-коммунальных услуг отдельным категориям граждан» (Собрание законодательства Российской Федерации, 2016, № 52, ст. 7510) и постановлением Правительства Российской Федерации от 23 декабря 2016 г. № 1456 «О внесении изменений в некоторые акты Правительства Российской Федерации» (Собрание законодательства Российской Федерации, 2017, № 1, ст. 187) п р и к а з ы в а ю: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28 марта 2005 г. № 243 «О порядке составления и представления сведений и списков лиц, которым предоставлены меры социальной поддержки по оплате жилищно-коммунальных услуг»;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9 декабря 2005 г. № 768 «О порядке представления сведений по обеспечению жильем ветеранов, инвалидов и семей, имеющих детей-инвалидов»;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31 марта 2008 г. № 151 «О внесении изменения в приказ Министерства здравоохранения и социального развития Российской Федерации от 28 марта 2005 г. № 243 «О порядке составления и представления сведений и списков лиц, которым предоставлены меры социальной поддержки по оплате жилищно-коммунальных услуг». 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