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№12-3/10/П-1567 от 16 марта 2017 г.</w:t>
      </w:r>
    </w:p>
    <w:p>
      <w:pPr>
        <w:pStyle w:val="Heading2"/>
        <w:rPr/>
      </w:pPr>
      <w:r>
        <w:rPr/>
        <w:t>«Органам исполнительной власти субъектов Российской Федерации, осуществляющим полномочия в сфере опеки и попечительства в отношении совершеннолетних недееспособных или не полностью дееспособных граждан»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органы исполнительной власти субъектов Российской Федерации, осуществляющие полномочия в сфере опеки и попечительства в отношении совершеннолетних недееспособных или не полностью дееспособных граждан, направлялось информационное письмо от 30 ноября 2016 г. № 12-3/В-1308 о вступлении в силу с 1 декабря 2016 г. постановления Правительства Российской Федерации 19 ноября 2016 г. № 1221 «О внесении изменений в постановление Правительства Российской Федерации от 17 ноября 2010 г. № 927» (далее - постановление Правительства Российской Федерации от 19 ноября 2016 г. № 1221), а также письмо от 13 января 2017 г. № 12-3/10/В-181 о наиболее часто встречающихся вопросах о применении положений вышеуказанного постановления, поступающих в Минтруд России.</w:t>
      </w:r>
    </w:p>
    <w:p>
      <w:pPr>
        <w:pStyle w:val="TextBody"/>
        <w:rPr/>
      </w:pPr>
      <w:r>
        <w:rPr/>
        <w:t>С учетом изложенного, а также в соответствии с пунктом 7 протокола заседания Совета при Правительстве Российской Федерации по вопросам попечительства в социальной сфере от 1 марта 2017 г. № 2 просим представить в Минтруд России информацию о реализации в субъектах Российской Федерации постановления Правительства Российской Федерации от 19 ноября 2016 г. № 1221.</w:t>
      </w:r>
    </w:p>
    <w:p>
      <w:pPr>
        <w:pStyle w:val="TextBody"/>
        <w:rPr/>
      </w:pPr>
      <w:r>
        <w:rPr/>
        <w:t>Кроме того, просим представить информацию о представленных в органы опеки и попечительства отчетах опекунов и попечителей в письменной форме за 2016 год об использовании имущества подопечного и об управлении имуществом подопечного согласно приложениям.</w:t>
      </w:r>
    </w:p>
    <w:p>
      <w:pPr>
        <w:pStyle w:val="TextBody"/>
        <w:rPr/>
      </w:pPr>
      <w:r>
        <w:rPr/>
        <w:t xml:space="preserve">Указанную информацию просим представить в Минтруд России в срок до 27 марта 2017 г. по адресу электронной почты: MashkovaOI@rosmintrud.ru, а также установленным порядком.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