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№76н от 24 августа 2012 г.</w:t>
      </w:r>
    </w:p>
    <w:p>
      <w:pPr>
        <w:pStyle w:val="Heading2"/>
        <w:rPr/>
      </w:pPr>
      <w:r>
        <w:rPr/>
        <w:t>«О внесении изменений в приложение к приказу Министерства здравоохранения и социального развития Российской Федерации от 30 ноября 2011 г. № 1435н «О распределении по субъектам Российской Федерации утвержденной Правительством Российской Федерации на 2012 год квоты на выдачу иностранным гражданам приглашений на въезд в Российскую Федерацию в целях осуществления трудовой деятельности» »</w:t>
      </w:r>
    </w:p>
    <w:p>
      <w:pPr>
        <w:pStyle w:val="TextBody"/>
        <w:rPr/>
      </w:pPr>
      <w:r>
        <w:rPr/>
        <w:t xml:space="preserve">В соответствии с пунктом 3 Указа Президента Российской Федерации </w:t>
        <w:br/>
        <w:t xml:space="preserve">от 21 мая 2012 г. № 636 «О структуре федеральных органов исполнительной власти» (Собрание законодательства Российской Федерации, 2012, № 22, </w:t>
        <w:br/>
        <w:t>ст. 2754; № 27, ст. 3674), а также пунктом 38 Правил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Федерации, утвержденных постановлением Правительства Российской Федерации от 22 декабря 2006 г. № 783 (Собрание законодательства Российской Федерации, 2007, № 1 (2 ч.), ст. 247; № 46, ст. 5598; 2008, № 41, ст. 4676; № 50, ст. 5945), и в целях увеличения на 2012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по согласованию с Министерством экономического развития Российской Федерации и Федеральной миграционной службой в графу 3 приложения к приказу Министерства здравоохранения и социального развития Российской Федерации от 30 ноября 2011 г. № 1435н «О распределении по субъектам Российской Федерации утвержденной Правительством Российской Федерации на 2012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14 декабря 2011 г. № 22620) с изменениями, внесенными приказами Министерства здравоохранения и социального развития Российской Федерации от 26 марта 2012 г. № 257н (зарегистрирован Министерством юстиции Российской Федерации 11 апреля 2012 г. № 23798), от 14 мая 2012 г. № 532н (зарегистрирован Министерством юстиции Российской Федерации 17 мая 2012 г. № 24201) и приказом Министерства труда и социальной защиты Российской Федерации от 16 июля 2012 г. № 24н (зарегистрирован Министерством юстиции Российской Федерации 3 августа 2012 г. № 25087), следующие изменения:</w:t>
      </w:r>
    </w:p>
    <w:p>
      <w:pPr>
        <w:pStyle w:val="TextBody"/>
        <w:rPr/>
      </w:pPr>
      <w:r>
        <w:rPr/>
        <w:t>а) в разделе «Центральный федеральный округ»:</w:t>
      </w:r>
    </w:p>
    <w:p>
      <w:pPr>
        <w:pStyle w:val="TextBody"/>
        <w:rPr/>
      </w:pPr>
      <w:r>
        <w:rPr/>
        <w:t>в позиции «Центральный федеральный округ» цифры «77140» заменить цифрами «76125»;</w:t>
      </w:r>
    </w:p>
    <w:p>
      <w:pPr>
        <w:pStyle w:val="TextBody"/>
        <w:rPr/>
      </w:pPr>
      <w:r>
        <w:rPr/>
        <w:t>в позиции 2 «Брянская область» цифры «126» заменить цифрами «47»;</w:t>
      </w:r>
    </w:p>
    <w:p>
      <w:pPr>
        <w:pStyle w:val="TextBody"/>
        <w:rPr/>
      </w:pPr>
      <w:r>
        <w:rPr/>
        <w:t>в позиции 4 «Воронежская область» цифры «1061» заменить цифрами «740»;</w:t>
      </w:r>
    </w:p>
    <w:p>
      <w:pPr>
        <w:pStyle w:val="TextBody"/>
        <w:rPr/>
      </w:pPr>
      <w:r>
        <w:rPr/>
        <w:t>в позиции 5 «Ивановская область» цифры «179» заменить цифрами «229»;</w:t>
      </w:r>
    </w:p>
    <w:p>
      <w:pPr>
        <w:pStyle w:val="TextBody"/>
        <w:rPr/>
      </w:pPr>
      <w:r>
        <w:rPr/>
        <w:t>в позиции 6 «Калужская область» цифры «6736» заменить цифрами «7948»;</w:t>
      </w:r>
    </w:p>
    <w:p>
      <w:pPr>
        <w:pStyle w:val="TextBody"/>
        <w:rPr/>
      </w:pPr>
      <w:r>
        <w:rPr/>
        <w:t>в позиции 8 «Курская область» цифры «158» заменить цифрами «75»;</w:t>
      </w:r>
    </w:p>
    <w:p>
      <w:pPr>
        <w:pStyle w:val="TextBody"/>
        <w:rPr/>
      </w:pPr>
      <w:r>
        <w:rPr/>
        <w:t>в позиции 9 «Липецкая область» цифры «909» заменить цифрами «936»;</w:t>
      </w:r>
    </w:p>
    <w:p>
      <w:pPr>
        <w:pStyle w:val="TextBody"/>
        <w:rPr/>
      </w:pPr>
      <w:r>
        <w:rPr/>
        <w:t>в позиции 15 «Тверская область» цифры «923» заменить цифрами «1080»;</w:t>
      </w:r>
    </w:p>
    <w:p>
      <w:pPr>
        <w:pStyle w:val="TextBody"/>
        <w:rPr/>
      </w:pPr>
      <w:r>
        <w:rPr/>
        <w:t>в позиции 17 «Ярославская область» цифры «2279» заменить цифрами «2475»;</w:t>
      </w:r>
    </w:p>
    <w:p>
      <w:pPr>
        <w:pStyle w:val="TextBody"/>
        <w:rPr/>
      </w:pPr>
      <w:r>
        <w:rPr/>
        <w:t>в позиции 18 «г. Москва» цифры «40231» заменить цифрами «38057»;</w:t>
      </w:r>
    </w:p>
    <w:p>
      <w:pPr>
        <w:pStyle w:val="TextBody"/>
        <w:rPr/>
      </w:pPr>
      <w:r>
        <w:rPr/>
        <w:t>б) в разделе «Северо-Западный федеральный округ»:</w:t>
      </w:r>
    </w:p>
    <w:p>
      <w:pPr>
        <w:pStyle w:val="TextBody"/>
        <w:rPr/>
      </w:pPr>
      <w:r>
        <w:rPr/>
        <w:t>в позиции «Северо-Западный федеральный округ» цифры «41742» заменить цифрами «42292»;</w:t>
      </w:r>
    </w:p>
    <w:p>
      <w:pPr>
        <w:pStyle w:val="TextBody"/>
        <w:rPr/>
      </w:pPr>
      <w:r>
        <w:rPr/>
        <w:t>в позиции 19 «Республика Карелия» цифры «330» заменить цифрами «109»;</w:t>
      </w:r>
    </w:p>
    <w:p>
      <w:pPr>
        <w:pStyle w:val="TextBody"/>
        <w:rPr/>
      </w:pPr>
      <w:r>
        <w:rPr/>
        <w:t>в позиции 20 «Республика Коми» цифры «294» заменить цифрами «284»;</w:t>
      </w:r>
    </w:p>
    <w:p>
      <w:pPr>
        <w:pStyle w:val="TextBody"/>
        <w:rPr/>
      </w:pPr>
      <w:r>
        <w:rPr/>
        <w:t>в позиции 21 «Архангельская область» цифры «46» заменить цифрами «138»;</w:t>
      </w:r>
    </w:p>
    <w:p>
      <w:pPr>
        <w:pStyle w:val="TextBody"/>
        <w:rPr/>
      </w:pPr>
      <w:r>
        <w:rPr/>
        <w:t>в позиции 22 «Вологодская область» цифры «307» заменить цифрами «328»;</w:t>
      </w:r>
    </w:p>
    <w:p>
      <w:pPr>
        <w:pStyle w:val="TextBody"/>
        <w:rPr/>
      </w:pPr>
      <w:r>
        <w:rPr/>
        <w:t>в позиции 23 «Калининградская область» цифры «1629» заменить цифрами «1873»;</w:t>
      </w:r>
    </w:p>
    <w:p>
      <w:pPr>
        <w:pStyle w:val="TextBody"/>
        <w:rPr/>
      </w:pPr>
      <w:r>
        <w:rPr/>
        <w:t>в позиции 25 «Мурманская область» цифры «235» заменить цифрами «666»;</w:t>
      </w:r>
    </w:p>
    <w:p>
      <w:pPr>
        <w:pStyle w:val="TextBody"/>
        <w:rPr/>
      </w:pPr>
      <w:r>
        <w:rPr/>
        <w:t>в позиции 29 «Ненецкий автономный округ» цифры «203» заменить цифрами «196»;</w:t>
      </w:r>
    </w:p>
    <w:p>
      <w:pPr>
        <w:pStyle w:val="TextBody"/>
        <w:rPr/>
      </w:pPr>
      <w:r>
        <w:rPr/>
        <w:t>в) в разделе «Южный федеральный округ»:</w:t>
      </w:r>
    </w:p>
    <w:p>
      <w:pPr>
        <w:pStyle w:val="TextBody"/>
        <w:rPr/>
      </w:pPr>
      <w:r>
        <w:rPr/>
        <w:t>в позиции «Южный федеральный округ» цифры «36722» заменить цифрами «40537»;</w:t>
      </w:r>
    </w:p>
    <w:p>
      <w:pPr>
        <w:pStyle w:val="TextBody"/>
        <w:rPr/>
      </w:pPr>
      <w:r>
        <w:rPr/>
        <w:t>в позиции 30 «Республика Адыгея» цифры «61» заменить цифрами «251»;</w:t>
      </w:r>
    </w:p>
    <w:p>
      <w:pPr>
        <w:pStyle w:val="TextBody"/>
        <w:rPr/>
      </w:pPr>
      <w:r>
        <w:rPr/>
        <w:t>в позиции 32 «Краснодарский край» цифры «30734» заменить цифрами «34758»;</w:t>
      </w:r>
    </w:p>
    <w:p>
      <w:pPr>
        <w:pStyle w:val="TextBody"/>
        <w:rPr/>
      </w:pPr>
      <w:r>
        <w:rPr/>
        <w:t>в позиции 33 «Астраханская область» цифры «628» заменить цифрами «899»;</w:t>
      </w:r>
    </w:p>
    <w:p>
      <w:pPr>
        <w:pStyle w:val="TextBody"/>
        <w:rPr/>
      </w:pPr>
      <w:r>
        <w:rPr/>
        <w:t>в позиции 34 «Волгоградская область» цифры «2278» заменить цифрами «2185»;</w:t>
      </w:r>
    </w:p>
    <w:p>
      <w:pPr>
        <w:pStyle w:val="TextBody"/>
        <w:rPr/>
      </w:pPr>
      <w:r>
        <w:rPr/>
        <w:t>в позиции 35 «Ростовская область» цифры «2424» заменить цифрами «1847»;</w:t>
      </w:r>
    </w:p>
    <w:p>
      <w:pPr>
        <w:pStyle w:val="TextBody"/>
        <w:rPr/>
      </w:pPr>
      <w:r>
        <w:rPr/>
        <w:t>г) в разделе «Северо-Кавказский федеральный округ»:</w:t>
      </w:r>
    </w:p>
    <w:p>
      <w:pPr>
        <w:pStyle w:val="TextBody"/>
        <w:rPr/>
      </w:pPr>
      <w:r>
        <w:rPr/>
        <w:t>в позиции «Северо-Кавказский федеральный округ» цифры «3980» заменить цифрами «4154»;</w:t>
      </w:r>
    </w:p>
    <w:p>
      <w:pPr>
        <w:pStyle w:val="TextBody"/>
        <w:rPr/>
      </w:pPr>
      <w:r>
        <w:rPr/>
        <w:t>в позиции 42 «Ставропольский край» цифры «1093» заменить цифрами «1267»;</w:t>
      </w:r>
    </w:p>
    <w:p>
      <w:pPr>
        <w:pStyle w:val="TextBody"/>
        <w:rPr/>
      </w:pPr>
      <w:r>
        <w:rPr/>
        <w:t>д) в разделе «Приволжский федеральный округ»:</w:t>
      </w:r>
    </w:p>
    <w:p>
      <w:pPr>
        <w:pStyle w:val="TextBody"/>
        <w:rPr/>
      </w:pPr>
      <w:r>
        <w:rPr/>
        <w:t>в позиции «Приволжский федеральный округ» цифры «36068» заменить цифрами «37100»;</w:t>
      </w:r>
    </w:p>
    <w:p>
      <w:pPr>
        <w:pStyle w:val="TextBody"/>
        <w:rPr/>
      </w:pPr>
      <w:r>
        <w:rPr/>
        <w:t>в позиции 43 «Республика Башкортостан» цифры «2769» заменить цифрами «2768»;</w:t>
      </w:r>
    </w:p>
    <w:p>
      <w:pPr>
        <w:pStyle w:val="TextBody"/>
        <w:rPr/>
      </w:pPr>
      <w:r>
        <w:rPr/>
        <w:t>в позиции 44 «Республика Марий Эл» цифры «69» заменить цифрами «70»;</w:t>
      </w:r>
    </w:p>
    <w:p>
      <w:pPr>
        <w:pStyle w:val="TextBody"/>
        <w:rPr/>
      </w:pPr>
      <w:r>
        <w:rPr/>
        <w:t>в позиции 45 «Республика Мордовия» цифры «676» заменить цифрами «622»;</w:t>
      </w:r>
    </w:p>
    <w:p>
      <w:pPr>
        <w:pStyle w:val="TextBody"/>
        <w:rPr/>
      </w:pPr>
      <w:r>
        <w:rPr/>
        <w:t>в позиции 46 «Республика Татарстан» цифры «11815» заменить цифрами «12897»;</w:t>
      </w:r>
    </w:p>
    <w:p>
      <w:pPr>
        <w:pStyle w:val="TextBody"/>
        <w:rPr/>
      </w:pPr>
      <w:r>
        <w:rPr/>
        <w:t>в позиции 47 «Удмуртская Республика» цифры «894» заменить цифрами «1122»;</w:t>
      </w:r>
    </w:p>
    <w:p>
      <w:pPr>
        <w:pStyle w:val="TextBody"/>
        <w:rPr/>
      </w:pPr>
      <w:r>
        <w:rPr/>
        <w:t>в позиции 48 «Чувашская Республика» цифры «88» заменить цифрами «119»;</w:t>
      </w:r>
    </w:p>
    <w:p>
      <w:pPr>
        <w:pStyle w:val="TextBody"/>
        <w:rPr/>
      </w:pPr>
      <w:r>
        <w:rPr/>
        <w:t>в позиции 49 «Пермский край» цифры «5427» заменить цифрами «4879»;</w:t>
      </w:r>
    </w:p>
    <w:p>
      <w:pPr>
        <w:pStyle w:val="TextBody"/>
        <w:rPr/>
      </w:pPr>
      <w:r>
        <w:rPr/>
        <w:t>в позиции 50 «Кировская область» цифры «80» заменить цифрами «96»;</w:t>
      </w:r>
    </w:p>
    <w:p>
      <w:pPr>
        <w:pStyle w:val="TextBody"/>
        <w:rPr/>
      </w:pPr>
      <w:r>
        <w:rPr/>
        <w:t>в позиции 51 «Нижегородская область» цифры «6730» заменить цифрами «6113»;</w:t>
      </w:r>
    </w:p>
    <w:p>
      <w:pPr>
        <w:pStyle w:val="TextBody"/>
        <w:rPr/>
      </w:pPr>
      <w:r>
        <w:rPr/>
        <w:t>в позиции 52 «Оренбургская область» цифры «346» заменить цифрами «288»;</w:t>
      </w:r>
    </w:p>
    <w:p>
      <w:pPr>
        <w:pStyle w:val="TextBody"/>
        <w:rPr/>
      </w:pPr>
      <w:r>
        <w:rPr/>
        <w:t>в позиции 53 «Пензенская область» цифры «2227» заменить цифрами «2506»;</w:t>
      </w:r>
    </w:p>
    <w:p>
      <w:pPr>
        <w:pStyle w:val="TextBody"/>
        <w:rPr/>
      </w:pPr>
      <w:r>
        <w:rPr/>
        <w:t>в позиции 54 «Самарская область» цифры «2570» заменить цифрами «3133»;</w:t>
      </w:r>
    </w:p>
    <w:p>
      <w:pPr>
        <w:pStyle w:val="TextBody"/>
        <w:rPr/>
      </w:pPr>
      <w:r>
        <w:rPr/>
        <w:t>в позиции 55 «Саратовская область» цифры «664» заменить цифрами «771»;</w:t>
      </w:r>
    </w:p>
    <w:p>
      <w:pPr>
        <w:pStyle w:val="TextBody"/>
        <w:rPr/>
      </w:pPr>
      <w:r>
        <w:rPr/>
        <w:t>в позиции 56 «Ульяновская область» цифры «1713» заменить цифрами «1716»;</w:t>
      </w:r>
    </w:p>
    <w:p>
      <w:pPr>
        <w:pStyle w:val="TextBody"/>
        <w:rPr/>
      </w:pPr>
      <w:r>
        <w:rPr/>
        <w:t>е) в разделе «Уральский федеральный округ»:</w:t>
      </w:r>
    </w:p>
    <w:p>
      <w:pPr>
        <w:pStyle w:val="TextBody"/>
        <w:rPr/>
      </w:pPr>
      <w:r>
        <w:rPr/>
        <w:t>в позиции «Уральский федеральный округ» цифры «36695» заменить цифрами «42803»;</w:t>
      </w:r>
    </w:p>
    <w:p>
      <w:pPr>
        <w:pStyle w:val="TextBody"/>
        <w:rPr/>
      </w:pPr>
      <w:r>
        <w:rPr/>
        <w:t>в позиции 57 «Курганская область» цифры «170» заменить цифрами «161»;</w:t>
      </w:r>
    </w:p>
    <w:p>
      <w:pPr>
        <w:pStyle w:val="TextBody"/>
        <w:rPr/>
      </w:pPr>
      <w:r>
        <w:rPr/>
        <w:t>в позиции 58 «Свердловская область» цифры «8538» заменить цифрами «12901»;</w:t>
      </w:r>
    </w:p>
    <w:p>
      <w:pPr>
        <w:pStyle w:val="TextBody"/>
        <w:rPr/>
      </w:pPr>
      <w:r>
        <w:rPr/>
        <w:t>в позиции 59 «Тюменская область» цифры «6610» заменить цифрами «7415»;</w:t>
      </w:r>
    </w:p>
    <w:p>
      <w:pPr>
        <w:pStyle w:val="TextBody"/>
        <w:rPr/>
      </w:pPr>
      <w:r>
        <w:rPr/>
        <w:t>в позиции 60 «Челябинская область» цифры «10353» заменить цифрами «10617»;</w:t>
      </w:r>
    </w:p>
    <w:p>
      <w:pPr>
        <w:pStyle w:val="TextBody"/>
        <w:rPr/>
      </w:pPr>
      <w:r>
        <w:rPr/>
        <w:t>в позиции 61 «Ханты-Мансийский автономный округ» цифры «5460» заменить цифрами «5779»;</w:t>
      </w:r>
    </w:p>
    <w:p>
      <w:pPr>
        <w:pStyle w:val="TextBody"/>
        <w:rPr/>
      </w:pPr>
      <w:r>
        <w:rPr/>
        <w:t>в позиции 62 «Ямало-Ненецкий авртономный округ» цифры «5564» заменить цифрами «5930»;</w:t>
      </w:r>
    </w:p>
    <w:p>
      <w:pPr>
        <w:pStyle w:val="TextBody"/>
        <w:rPr/>
      </w:pPr>
      <w:r>
        <w:rPr/>
        <w:t>ж) в разделе «Сибирский федеральный округ»:</w:t>
      </w:r>
    </w:p>
    <w:p>
      <w:pPr>
        <w:pStyle w:val="TextBody"/>
        <w:rPr/>
      </w:pPr>
      <w:r>
        <w:rPr/>
        <w:t>в позиции «Сибирский федеральный округ» цифры «49907» заменить цифрами «49643»;</w:t>
      </w:r>
    </w:p>
    <w:p>
      <w:pPr>
        <w:pStyle w:val="TextBody"/>
        <w:rPr/>
      </w:pPr>
      <w:r>
        <w:rPr/>
        <w:t>в позиции 64 «Республика Бурятия» цифры «1286» заменить цифрами «1353»;</w:t>
      </w:r>
    </w:p>
    <w:p>
      <w:pPr>
        <w:pStyle w:val="TextBody"/>
        <w:rPr/>
      </w:pPr>
      <w:r>
        <w:rPr/>
        <w:t>в позиции 66 «Республика Хакасия» цифры «381» заменить цифрами «328»;</w:t>
      </w:r>
    </w:p>
    <w:p>
      <w:pPr>
        <w:pStyle w:val="TextBody"/>
        <w:rPr/>
      </w:pPr>
      <w:r>
        <w:rPr/>
        <w:t>в позиции 68 «Красноярский край» цифры «5469» заменить цифрами «5794»;</w:t>
      </w:r>
    </w:p>
    <w:p>
      <w:pPr>
        <w:pStyle w:val="TextBody"/>
        <w:rPr/>
      </w:pPr>
      <w:r>
        <w:rPr/>
        <w:t>в позиции 70 «Кемеровская область» цифры «3677» заменить цифрами «2535»;</w:t>
      </w:r>
    </w:p>
    <w:p>
      <w:pPr>
        <w:pStyle w:val="TextBody"/>
        <w:rPr/>
      </w:pPr>
      <w:r>
        <w:rPr/>
        <w:t>в позиции 71 «Новосибирская область» цифры «11337» заменить цифрами «9883»;</w:t>
      </w:r>
    </w:p>
    <w:p>
      <w:pPr>
        <w:pStyle w:val="TextBody"/>
        <w:rPr/>
      </w:pPr>
      <w:r>
        <w:rPr/>
        <w:t>в позиции 72 «Омская область» цифры «2308» заменить цифрами «2133»;</w:t>
      </w:r>
    </w:p>
    <w:p>
      <w:pPr>
        <w:pStyle w:val="TextBody"/>
        <w:rPr/>
      </w:pPr>
      <w:r>
        <w:rPr/>
        <w:t>в позиции 73 «Томская область» цифры «1915» заменить цифрами «1784»;</w:t>
      </w:r>
    </w:p>
    <w:p>
      <w:pPr>
        <w:pStyle w:val="TextBody"/>
        <w:rPr/>
      </w:pPr>
      <w:r>
        <w:rPr/>
        <w:t>в позиции 74 «Забайкальский край» цифры «10321» заменить цифрами «12620»;</w:t>
      </w:r>
    </w:p>
    <w:p>
      <w:pPr>
        <w:pStyle w:val="TextBody"/>
        <w:rPr/>
      </w:pPr>
      <w:r>
        <w:rPr/>
        <w:t>з) в разделе «Дальневосточный федеральный округ»:</w:t>
      </w:r>
    </w:p>
    <w:p>
      <w:pPr>
        <w:pStyle w:val="TextBody"/>
        <w:rPr/>
      </w:pPr>
      <w:r>
        <w:rPr/>
        <w:t>в позиции «Дальневосточный федеральный округ» цифры «73552» заменить цифрами «73301»;</w:t>
      </w:r>
    </w:p>
    <w:p>
      <w:pPr>
        <w:pStyle w:val="TextBody"/>
        <w:rPr/>
      </w:pPr>
      <w:r>
        <w:rPr/>
        <w:t>в позиции 76 «Камчатский край» цифры «309» заменить цифрами «332»;</w:t>
      </w:r>
    </w:p>
    <w:p>
      <w:pPr>
        <w:pStyle w:val="TextBody"/>
        <w:rPr/>
      </w:pPr>
      <w:r>
        <w:rPr/>
        <w:t>в позиции 77 «Приморский край» цифры «26360» заменить цифрами «26610»;</w:t>
      </w:r>
    </w:p>
    <w:p>
      <w:pPr>
        <w:pStyle w:val="TextBody"/>
        <w:rPr/>
      </w:pPr>
      <w:r>
        <w:rPr/>
        <w:t>в позиции 78 «Хабаровский край» цифры «16327» заменить цифрами «16193»;</w:t>
      </w:r>
    </w:p>
    <w:p>
      <w:pPr>
        <w:pStyle w:val="TextBody"/>
        <w:rPr/>
      </w:pPr>
      <w:r>
        <w:rPr/>
        <w:t>в позиции 81 «Сахалинская область» цифры «10619» заменить цифрами «10229»;</w:t>
      </w:r>
    </w:p>
    <w:p>
      <w:pPr>
        <w:pStyle w:val="TextBody"/>
        <w:rPr/>
      </w:pPr>
      <w:r>
        <w:rPr/>
        <w:t>и) в позиции «Резерв квоты по Российской Федерации» цифры «104704» заменить цифрами «94555».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