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A4" w:rsidRDefault="00D511A4"/>
    <w:tbl>
      <w:tblPr>
        <w:tblW w:w="0" w:type="pct"/>
        <w:tblLook w:val="04A0"/>
      </w:tblPr>
      <w:tblGrid>
        <w:gridCol w:w="1511"/>
        <w:gridCol w:w="222"/>
        <w:gridCol w:w="2918"/>
        <w:gridCol w:w="307"/>
        <w:gridCol w:w="1976"/>
        <w:gridCol w:w="222"/>
        <w:gridCol w:w="2086"/>
      </w:tblGrid>
      <w:tr w:rsidR="00D511A4">
        <w:tc>
          <w:tcPr>
            <w:tcW w:w="36" w:type="pct"/>
            <w:vAlign w:val="bottom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  <w:vAlign w:val="bottom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  <w:vAlign w:val="bottom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  <w:vAlign w:val="bottom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_________________ </w:t>
            </w:r>
          </w:p>
        </w:tc>
      </w:tr>
      <w:tr w:rsidR="00D511A4">
        <w:trPr>
          <w:trHeight w:hRule="exact" w:val="600"/>
        </w:trPr>
        <w:tc>
          <w:tcPr>
            <w:tcW w:w="3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(ФИО) </w:t>
            </w:r>
          </w:p>
        </w:tc>
      </w:tr>
      <w:tr w:rsidR="00D511A4">
        <w:trPr>
          <w:trHeight w:hRule="exact" w:val="450"/>
        </w:trPr>
        <w:tc>
          <w:tcPr>
            <w:tcW w:w="36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  <w:gridSpan w:val="3"/>
          </w:tcPr>
          <w:p w:rsidR="00D511A4" w:rsidRDefault="00A77247">
            <w:r>
              <w:br/>
            </w:r>
          </w:p>
        </w:tc>
      </w:tr>
      <w:tr w:rsidR="00D511A4">
        <w:trPr>
          <w:trHeight w:hRule="exact" w:val="600"/>
        </w:trPr>
        <w:tc>
          <w:tcPr>
            <w:tcW w:w="36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 xml:space="preserve"> «          »                           20    г.</w:t>
            </w:r>
          </w:p>
        </w:tc>
      </w:tr>
      <w:tr w:rsidR="00D511A4">
        <w:trPr>
          <w:trHeight w:hRule="exact" w:val="1200"/>
        </w:trPr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511A4">
        <w:tc>
          <w:tcPr>
            <w:tcW w:w="36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«</w:t>
            </w:r>
            <w:r>
              <w:rPr>
                <w:rFonts w:ascii="Times New Roman" w:hAnsi="Times New Roman" w:cs="Times New Roman"/>
                <w:u w:val="single"/>
              </w:rPr>
              <w:t>"Доступная среда" на 2011 - 2020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D511A4">
        <w:trPr>
          <w:trHeight w:hRule="exact" w:val="900"/>
        </w:trPr>
        <w:tc>
          <w:tcPr>
            <w:tcW w:w="36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государственной программы) </w:t>
            </w:r>
          </w:p>
        </w:tc>
      </w:tr>
      <w:tr w:rsidR="00D511A4">
        <w:tc>
          <w:tcPr>
            <w:tcW w:w="36" w:type="pct"/>
            <w:gridSpan w:val="3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исполнитель: </w:t>
            </w:r>
          </w:p>
        </w:tc>
        <w:tc>
          <w:tcPr>
            <w:tcW w:w="58" w:type="pct"/>
            <w:gridSpan w:val="3"/>
          </w:tcPr>
          <w:p w:rsidR="00D511A4" w:rsidRDefault="00A77247">
            <w:r>
              <w:rPr>
                <w:rFonts w:ascii="Times New Roman" w:hAnsi="Times New Roman" w:cs="Times New Roman"/>
                <w:u w:val="single"/>
              </w:rPr>
              <w:t xml:space="preserve"> Министерство труда и социальной защиты Российской Федерации</w:t>
            </w:r>
          </w:p>
        </w:tc>
        <w:tc>
          <w:tcPr>
            <w:tcW w:w="36" w:type="pct"/>
          </w:tcPr>
          <w:p w:rsidR="00D511A4" w:rsidRDefault="00D511A4"/>
        </w:tc>
      </w:tr>
      <w:tr w:rsidR="00D511A4">
        <w:trPr>
          <w:trHeight w:hRule="exact" w:val="450"/>
        </w:trPr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Дата составления проекта госпрограммы: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  <w:tr w:rsidR="00D511A4">
        <w:trPr>
          <w:trHeight w:hRule="exact" w:val="1200"/>
        </w:trPr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Дата размещения на портале госпрограмм: 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  <w:tr w:rsidR="00D511A4"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  <w:tr w:rsidR="00D511A4"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  <w:u w:val="single"/>
              </w:rPr>
              <w:t xml:space="preserve"> советник отдела методологии разработки и реализации программ в сфере реабилитации и социальной интеграции инвалидов, Колесников Павел Васильевич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  <w:tr w:rsidR="00D511A4"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  <w:u w:val="single"/>
              </w:rPr>
              <w:t xml:space="preserve"> (495) 926-99-01, доб. 13-12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  <w:tr w:rsidR="00D511A4"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A77247">
            <w:r>
              <w:rPr>
                <w:rFonts w:ascii="Times New Roman" w:hAnsi="Times New Roman" w:cs="Times New Roman"/>
                <w:u w:val="single"/>
              </w:rPr>
              <w:t xml:space="preserve"> KolesnikovPV@rosmintrud.ru</w:t>
            </w:r>
          </w:p>
        </w:tc>
        <w:tc>
          <w:tcPr>
            <w:tcW w:w="58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  <w:tc>
          <w:tcPr>
            <w:tcW w:w="4" w:type="pct"/>
          </w:tcPr>
          <w:p w:rsidR="00D511A4" w:rsidRDefault="00D511A4"/>
        </w:tc>
        <w:tc>
          <w:tcPr>
            <w:tcW w:w="36" w:type="pct"/>
          </w:tcPr>
          <w:p w:rsidR="00D511A4" w:rsidRDefault="00D511A4"/>
        </w:tc>
      </w:tr>
    </w:tbl>
    <w:p w:rsidR="00D511A4" w:rsidRDefault="00D511A4"/>
    <w:p w:rsidR="00D511A4" w:rsidRDefault="00D511A4">
      <w:pPr>
        <w:sectPr w:rsidR="00D511A4" w:rsidSect="00FC3028">
          <w:headerReference w:type="even" r:id="rId7"/>
          <w:headerReference w:type="default" r:id="rId8"/>
          <w:headerReference w:type="first" r:id="rId9"/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«"Доступная среда" на 2011 - 2020 годы»</w:t>
            </w:r>
          </w:p>
        </w:tc>
      </w:tr>
    </w:tbl>
    <w:p w:rsidR="00D511A4" w:rsidRDefault="00D511A4"/>
    <w:p w:rsidR="00D511A4" w:rsidRDefault="00A77247">
      <w:r>
        <w:br/>
      </w:r>
    </w:p>
    <w:p w:rsidR="00D511A4" w:rsidRDefault="00A77247">
      <w:r>
        <w:br/>
      </w:r>
    </w:p>
    <w:p w:rsidR="00D511A4" w:rsidRDefault="00D511A4"/>
    <w:tbl>
      <w:tblPr>
        <w:tblStyle w:val="a3"/>
        <w:tblW w:w="0" w:type="pct"/>
        <w:tblLook w:val="04A0"/>
      </w:tblPr>
      <w:tblGrid>
        <w:gridCol w:w="2694"/>
        <w:gridCol w:w="3274"/>
        <w:gridCol w:w="3274"/>
      </w:tblGrid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7" w:type="pct"/>
            <w:gridSpan w:val="2"/>
          </w:tcPr>
          <w:p w:rsidR="00D511A4" w:rsidRDefault="00D511A4"/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(Министр промышленности и торговли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 (Министр связи и массовых коммуникаций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(Министр здравоохранения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Российской Федерации (Министр регионального развития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(Министр культуры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(Министр),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 (Руководитель Федерального агентства по 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 массовым коммуникациям),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 (заместитель Министра транспорта),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(Министр образования и науки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 (руководитель Федерального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биологического агентства),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 программы, в том числе федеральные целевые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(Министерство труда и социальной защиты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вершенствование системы комплексной реабилитации и абилитации инвалидов (Министерство труда и социальной защиты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Формирование условий для профессионального образования и последующего трудоустройства инвалидов (Министер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труда и социальной защиты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Совершенствование государственной системы медико-социальной экспертизы (Министерство труда и социальной защиты Российской Федерации)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условий беспрепятстве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системы комплексной реабилитации и абилитации 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механизма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профессионального образования и занятости 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механизма предоставления услуг в государственной системе медико-социальной экпертизы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Повышение уровня доступности приоритетных объектов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приоритетных сферах жизнедеятельности инвалидов и других маломобильных групп населения;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 Обеспечение равного доступа инвалидов к реабилитационным и абилитационным услугам;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3.1. Повышение уровня профессионального развития и занятости 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4.1.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государственной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медико-социальной экспертизы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Доля доступных для инвалидов и других маломобильных групп населения приоритетных объектов социальной, транспортной, инженерной инфраструктуры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бщем количестве приоритетных объектов,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Доля инвалидов, положительно оценивающих отношение населения к проблемам инвалидов, в общей численности опрошенных инвалидов,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Доля субъектов Российской Федерации, сформировавших систему комплексной реабили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 Доля специалистов, обеспечивающих реабилитацию и абилитацию инвалидов,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детей-инвалидов, прошедших обучение новым реабилитационным и абилитационным методикам в общем количестве таких специалистов,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5. Доля инвалидов, получивших положительные результаты реабилитации в общей численности инвалидов, прошедших реабилитацию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6. Доля инвалидов, получивших положительные результаты реабилитации в общей численности инвалидов, прошедших реабилитацию (дети),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7. Доля занятых инвалидов трудоспособного возраста в общей численности инвалидов трудоспособного возраста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8. 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%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этап: 01.01.2011 — 31.12.2012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этап: 01.01.2013 — 31.12.2015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этап: 01.01.2016 — 31.12.2017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этап: 01.01.2018 — 31.12.2020 </w:t>
            </w:r>
          </w:p>
        </w:tc>
      </w:tr>
      <w:tr w:rsidR="00D511A4">
        <w:tc>
          <w:tcPr>
            <w:tcW w:w="14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государственной программы из средств федерального бюджета и бюджетов государственных внебюджетных фондов составляет - 319 083 851,2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программы по годам составляет (тыс. руб.):  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1 491 260,0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1 775 690,0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33 330 917,3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35 532 103,5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37 942 270,3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43 248 622,7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43 652 797,0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40 328 715,1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40 685 413,6</w:t>
            </w:r>
          </w:p>
        </w:tc>
      </w:tr>
      <w:tr w:rsidR="00D511A4">
        <w:tc>
          <w:tcPr>
            <w:tcW w:w="14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41 096 061,9</w:t>
            </w:r>
          </w:p>
        </w:tc>
      </w:tr>
      <w:tr w:rsidR="00D511A4">
        <w:tc>
          <w:tcPr>
            <w:tcW w:w="1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Увеличение доли доступных для инвалидов и других маломобильных групп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приоритетных объектов социальной, транспортной, инженерной инфраструктуры в общем количестве приоритетных объектов (с 12% в 2010 году до 64,2% к 2016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 Увеличение доли инвалидов, положительно оценивающих отношение населения к проблемам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опрошенных инвалидов (с 30,0% в 2010 году до 52,5%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типовой программе субъекта Российской Федерации в общем количестве субъектов Российской Федерации (с 20% в 2015 году до 90%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Увеличение доли специалистов, обеспечивающих реабилитацию и абилитацию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в том числе детей-инвалидов,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ошедших обучение новым реабилитационным и абилитационным методикам в общем количестве таких специалистов (с 13,4% в 2018 году до 90%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2.3. Увеличение доли инвалидов, получивших положительные результаты реабилитации в общей численности инвалидо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прошедших реабилитацию (взрослые) (с 42,1% в 2011 году до 46,5%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2.4. Увеличение доли инвалидов, получивших положительные результаты реабилитации в общей численности инвалидов, прошедших реабилитацию (дети) (с 54,2% в 2011 году до 57%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3.1. Увеличение численности занятых инвалидов в общей численности инвалидов в Российской Федерации (с 28,2% в 2014 году до 40%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Увеличение доли главных бюро медико-социальной экспертизы по субъектам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(с 10% в 2011 году до 100% к 2020 году)</w:t>
            </w:r>
          </w:p>
        </w:tc>
      </w:tr>
    </w:tbl>
    <w:p w:rsidR="00D511A4" w:rsidRDefault="00D511A4"/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твенной программы Российской Федерации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</w:t>
            </w:r>
          </w:p>
        </w:tc>
      </w:tr>
    </w:tbl>
    <w:p w:rsidR="00D511A4" w:rsidRDefault="00D511A4"/>
    <w:p w:rsidR="00D511A4" w:rsidRDefault="00A77247">
      <w:r>
        <w:br/>
      </w:r>
    </w:p>
    <w:p w:rsidR="00D511A4" w:rsidRDefault="00A77247">
      <w:r>
        <w:br/>
      </w:r>
    </w:p>
    <w:p w:rsidR="00D511A4" w:rsidRDefault="00D511A4"/>
    <w:tbl>
      <w:tblPr>
        <w:tblStyle w:val="a3"/>
        <w:tblW w:w="0" w:type="pct"/>
        <w:tblLook w:val="04A0"/>
      </w:tblPr>
      <w:tblGrid>
        <w:gridCol w:w="3465"/>
        <w:gridCol w:w="2888"/>
        <w:gridCol w:w="2889"/>
      </w:tblGrid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ограммы)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 (Министр культуры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 (Министр здравоохранения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(Министр),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 (заместитель Министра транспорта)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(Министр промышленности и торговли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 (Руководитель Федерального агентства по печати и массовым коммуникациям),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медико-биологическое агентство (руководитель Федерального медико-биологического агентства),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 (Министр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(Министр регионального развития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 (Министр связи и массовых коммуникаций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Устранение социальной разобщенности инвалидов и граждан, не являющихся инвалидами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 Формирование условий для беспрепятственного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 информации и связи, физической культуры и спорта;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3.1. Устранение отношенческих барьеров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елевые индикаторы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субъектов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сформированные и обновляемые карты доступности объектов и услуг, в общем количестве субъектов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Доля приоритетных объектов, нанесенных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ъектами Российской Федерации на карту доступности объектов и услуг, в общем количестве приоритетных объектов,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Доля приоритетных объектов, доступных для инвалидов и других маломобильных групп населения в сфере социальной защиты, в общем количестве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оритетных объектов в сфере социальной защиты,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5. Доля приоритетных объектов,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6. Доля дошкольных организаций, в которых создана универсальная безбарьерная среда для инклюзивног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детей-инвалидов, в общем количестве дошкольных организаций,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7.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8. 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Доля организаций высшего профессионального образования, в которых создана универсальная безбарьерная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инклюзивного образования инвалидов, в общем количестве организаций высшего профессионального образования 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10. Доля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11. Доля парка подвижного состава автомобильного и городского наземного электрического 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 общего пользования, оборудованного для перевозки маломобильных групп населения, в парке этого подвижного состава,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12. Доля станций метро доступных для инвалидов в общем количестве станций метро,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13. Доля приоритетных объектов транспортной инфраст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руктуры, доступных для инвалидов и других маломобильных групп населения, в общем количестве приоритетных объектов транспортной инфраструктуры,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произведенных и транслированных субтитров для субтитрирования телевизионных программ общероссий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обязательных общедоступных каналов, часов;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15.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16. Доля приоритетных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ектов, доступных для инвалидов и других маломобильных групп населения в сфере физической культуры и спорта, в общем количестве приоритетных объектов,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17. Доля граждан положительно оценивающих вклад инвалидов в развитие общества, в общей численности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шенных граждан, %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этап: 01.01.2011 — 31.12.2012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 этап: 01.01.2013 — 31.12.2020 </w:t>
            </w:r>
          </w:p>
        </w:tc>
      </w:tr>
      <w:tr w:rsidR="00D511A4">
        <w:tc>
          <w:tcPr>
            <w:tcW w:w="24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- 32 531 575,5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1 491 260,0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1 775 690,0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1 594 710,8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8 118 519,3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6 461 326,4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5 761 052,2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5 678 368,9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558 482,6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554 482,6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537 682,6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1.1.1. Увеличение доли субъектов Российской Федерации, имеющих сформированные и обновляемые карты 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услуг, в общем количестве субъектов Российской Федерации (с 40% в 2013 году до 98%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1.1.2. Увеличение доли приоритетных объектов, нанесенных субъектами Российской Федерации на карту доступности объектов и услуг в общем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риоритетных объектов (с 27,7% в 2014 году до 100%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2.1.1. 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защиты (с 54% в 2015 году до 76%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Увеличение доли приоритетных объектов органов службы занятости, доступных для инвалидов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 групп населения, в общем количестве объектов органов службы занятости (с 48% в 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до 70%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2.1.3. 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(с 38% в 2015 году до 60% к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2.1.4. Увеличение доли дошкольных организаций, в которых создана универсальная безбарьерная среда для инклюзивного образования детей-инвалидов, в общем количестве дошкольных организаций (с 15,8% в 2015 году до 20%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2.1.5. 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(с 4,6% в 2011 году до 35%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2.1.6. Увеличение доли приоритетн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 (с 8% в 2015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2.1.7. Увеличение доли организаций высшего профессионального образования, в которых создана универсальная безбарьерная среда для инклюзивного образования инвалидов в общем количестве организаций высшего профессионального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2% в 2015 году до 20%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2.1.8. Увеличение доли приоритетных объектов, доступных для инвалидов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маломобильных групп населения в сфере культуры, в общем количестве приоритетных объектов в сфере культуры (с 6,75% в 2015 году до 11,25%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2.1.9.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(с 4,8% в 2011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20,2%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2.1.10. Увеличение доли станций метро доступных для инвалидов в общем количестве станций метро (с 9,6% в 2015 году до 14,6%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2.1.11. Увеличение доли приоритетных объектов транспортной инфраструктуры, доступных для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идов и других маломобильных групп населения, в общем количестве приоритетных объектов транспортной инфраструктуры (с 51% в 2015 году до 73%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2.1.12. Увеличение количества произведенных и транслированных субтитров для субтитрирования телевизион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программ общероссийских обязательных общедоступных каналов (с 3000 часов в 2011 году до 19000 часов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2.1.13. Увеличение доли лиц с ограниченными возможностями здоровья и инвалидов от 6 до 18 лет, систематически занимающихся физкультурой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спортом, в общей численности данной категории населения (с 13% в 2015 году до 17,5%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2.1.14. Увеличение доли приоритетных объектов, доступных для инвалидов и других маломобильных групп населения в сфере физической культуры и спорта, в общем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личестве приоритетных объектов в сфере физической культуры и спорта (с 45% в 2015 году до 66%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2.1.15. Увеличение доли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 оценивающих вклад инвалидов в развитие общества, в общей численности опрошенных граждан (с 35,5%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до 54,7% к 2020 году)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3.1. Увеличение доли граждан положительно оценивающих вклад инвалидов в развитие  общества, в общей численности опрошенных граждан (возрастет до 54,7 к 2020 году)</w:t>
            </w:r>
          </w:p>
        </w:tc>
      </w:tr>
    </w:tbl>
    <w:p w:rsidR="00D511A4" w:rsidRDefault="00D511A4"/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системы комплексной реабилитации и абилитации инвалидов» </w:t>
            </w:r>
          </w:p>
        </w:tc>
      </w:tr>
    </w:tbl>
    <w:p w:rsidR="00D511A4" w:rsidRDefault="00D511A4"/>
    <w:p w:rsidR="00D511A4" w:rsidRDefault="00A77247">
      <w:r>
        <w:br/>
      </w:r>
    </w:p>
    <w:p w:rsidR="00D511A4" w:rsidRDefault="00A77247">
      <w:r>
        <w:br/>
      </w:r>
    </w:p>
    <w:p w:rsidR="00D511A4" w:rsidRDefault="00D511A4"/>
    <w:tbl>
      <w:tblPr>
        <w:tblStyle w:val="a3"/>
        <w:tblW w:w="0" w:type="pct"/>
        <w:tblLook w:val="04A0"/>
      </w:tblPr>
      <w:tblGrid>
        <w:gridCol w:w="3465"/>
        <w:gridCol w:w="2888"/>
        <w:gridCol w:w="2889"/>
      </w:tblGrid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 (Заместитель министра)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(Заместитель министра),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 Российской Федерации (Министр промышленности и торговли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Оценка потребности инвалидов в реаби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литационных и абилитационных услугах;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уровня доступности услуг по комплексной реабилитации и абилитации инвалидов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 Формирование нормативной правовой и методической базы по организации системы комплексной реабилитации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инвалидов, в том числе детей-инвалидов, с учетом лучшего отечественного и зарубежного опыта;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Создание методического и методологического федерального центра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комплексной реабилитации и абилитации инвалидов и детей-инвалидов;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условий для развития системы комплексной реабилитации и абилитации инвалидов, в том числе детей-инвалидов;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2.2. Формирование современной отрасли по производству товаров для лиц с ограниченными возможностями здоровья, в том числе технических средств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абилитации инвалидов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ъектов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Доля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субъектов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разработанных (актуализированных) методик (стандартов) оказания реабилитационных и абилитационных услуг и мероприятий инвалиду, в том числе ребенку-инвалиду, с учетом особенностей нарушений его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по основным направлениям реабилитации и абилитации, единиц;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 Доля инвалидов получивших положительные результаты после проведения реабилитационных мероприятий по медицинской реабилитации в общем количестве инвалидов, имеющих соответствующие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индивидуальной программе реабилитации,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инвалидов получивших положительные результаты после проведения реабилитационных мероприятий по социальной реабилитации в общем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инвалидов, имеющих соответствующие рекомендации в индивидуальной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реабилитации,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имеющих соответствующие рекомендации в индивидуальной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7.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8. Доля детей-инвалидов, получивших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билитационные услуги в системе комплексной реабилитации и абилитации инвалидов, от общей численности детей-инвалидов, имеющих соответствующие рекомендации в индивидуальных программах реабилитации,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9. Численность специалистов протезно-ортопедических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фабрик, заводов, подведомственных Минтруду России, занятых в производстве технических средств реабилитации индивидуального изготовления, от общей численности специалистов протезно-ортопедических предприятий, фабрик, заводов, подведомственных Минтр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 России, единиц;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10. Количество реализованных проектов по организации на территории Российской Федерации производства отдельных товаров для лиц с ограниченными возможностями здоровья, единиц;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11. Количество высокопроизводительных рабочих мест на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государственных унитарных протезно-ортопедических и специализированных предприятиях, единиц;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Темп роста производительности труда на федеральных государственных унитарных протезно-ортопедических и специализированных предприятиях, %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этап: 01.01.2015 — 31.12.2015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этап: 01.01.2016 — 31.12.2017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этап: 01.01.2018 — 31.12.2020 </w:t>
            </w:r>
          </w:p>
        </w:tc>
      </w:tr>
      <w:tr w:rsidR="00D511A4">
        <w:tc>
          <w:tcPr>
            <w:tcW w:w="24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составляет - 174 940 764,4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21 576 240,5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15 950 127,7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20 686 890,8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22 251 120,7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22 459 364,5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24 038 522,1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23 988 066,1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23 990 432,1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Увеличение доли субъектов Российской Федерации, имеющих план мероприятий по формированию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комплексной реабилитации и абилитации инвалидов, в том числе детей-инвалидов, в общем количестве субъектов Российской Федерации (с 0,2% в 2017 году до 90%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1.1.2. Увеличение доли реабилитационных организаций подлежащих включению в региональную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 (с 6% в 2017 году до 100%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1.2.1. Увеличение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разработанных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 оказания реабилитационных и абилитационных услуг/мероприятий инвалиду, в том числе ребенку-инвалиду, с учетом особенностей нарушений его здоровья по основным направлениям реабилитации и абилитации (13 методик к 2017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инвалидов получивших положительные результаты после проведения реабилитационных мероприятий по медицинской реабилитации в общем количестве инвалидов, имеющих соответствующие рекомендации в индивидуальной программе реабилитации (с 23% в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до 25%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2.1.2. Увеличение доли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инвалидов, имеющих соответствующие рекомендации в индивидуальной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рамме реабилитации (с 83% в 2016 году до 98%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2.1.3. Увеличение доли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имеющих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рекомендации в индивидуальной программе реабилитации (с 15,5% в 2016 году до 17,5%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2.1.4. Увеличение доли инвалидов, обеспеченных техническими средствами реабилитации в рамках федерального перечня в общей численности инвалидов, имеющих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оответствующие рекомендации в индивидуальной программе реабилитации (с 93% в 2011 году до 73,2%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2.1.5. Увеличение доли детей-инвалидов, получивших реабилитационные услуги в системе комплексной реабилитации и абилитации инвалидов, от общей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детей-инвалидов, имеющих соответствующие рекомендации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программах реабилитации (с 69% в 2016 году до 71%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2.2.1. Увеличение численности специалистов протезно-ортопедических предприятий, фабрик, заводов, подведомственны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Минтруду России, занятых в производстве технических средств реабилитации индивидуального изготовления, от общей численности специалистов протезно-ортопедических предприятий, фабрик, заводов, подведомственных Минтруду России (с 1767 в 2015 году до 3420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2.2.2. Увеличение количества реализованных проектов по организации на территории Российской Федерации производства отдельных товаров для лиц с ограниченными возможностями здоровья (6 проектов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2.2.3. Увеличение количества высокопро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изводительных рабочих мест на федеральных государственных унитарных протезно-ортопедических и специализированных предприятиях (с 4167 в 2011 году до 4778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2.2.4. Увеличение темпа роста производительности труда на федеральных государственных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итарных протезно-ортопедических и специализированных предприятиях (с 27% в 2013 году до 40,5% к 2020 году)</w:t>
            </w:r>
          </w:p>
        </w:tc>
      </w:tr>
    </w:tbl>
    <w:p w:rsidR="00D511A4" w:rsidRDefault="00D511A4"/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«Формирование условий для профессионального образования и последующего трудоустройства инвалидов» </w:t>
            </w:r>
          </w:p>
        </w:tc>
      </w:tr>
    </w:tbl>
    <w:p w:rsidR="00D511A4" w:rsidRDefault="00D511A4"/>
    <w:p w:rsidR="00D511A4" w:rsidRDefault="00A77247">
      <w:r>
        <w:br/>
      </w:r>
    </w:p>
    <w:p w:rsidR="00D511A4" w:rsidRDefault="00A77247">
      <w:r>
        <w:br/>
      </w:r>
    </w:p>
    <w:p w:rsidR="00D511A4" w:rsidRDefault="00D511A4"/>
    <w:tbl>
      <w:tblPr>
        <w:tblStyle w:val="a3"/>
        <w:tblW w:w="0" w:type="pct"/>
        <w:tblLook w:val="04A0"/>
      </w:tblPr>
      <w:tblGrid>
        <w:gridCol w:w="3465"/>
        <w:gridCol w:w="2888"/>
        <w:gridCol w:w="2889"/>
      </w:tblGrid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иальной защиты Российской Федерации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(Министр здравоохранения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Российской Федерации (Заместитель министра),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(Министр образования и науки Российской Федерации)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повышение уровня занятости инвалидов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 Формирование нормативной правовой и методической базы в сфере профессионального образования и занятости 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 Обеспечение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инвалидов;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1.3. Обеспечение условий для повышения уровня занятости инвалидов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 Доля образовательных организаций дополнительного образования, в которых создана безъбарьерная среда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Доля инвалидов, трудоустроенных органами службы занятости, в общем числе инвалидов,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 в органы службы занятости,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Доля специалистов органов службы занятости обученных особенностям работы с инвалидами от общей численности таких специалистов,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4. Число занятых инвалидов, трудоустроенных при поддержке общественных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инвалидов, единиц;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оборудованных (оснащенных) рабочих мест для трудоустройства инвалидов, единиц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этап: 01.01.2016 — 31.12.2020 </w:t>
            </w:r>
          </w:p>
        </w:tc>
      </w:tr>
      <w:tr w:rsidR="00D511A4">
        <w:tc>
          <w:tcPr>
            <w:tcW w:w="24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на реализацию подпрограммы из средств федерального бюджета составляет - 18 913 167,9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1 406 860,0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1 405 151,7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1 659 282,5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2 784 453,7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2 875 205,0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2 901 305,0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2 927 405,0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2 953 505,0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1.1.1. Увеличение доли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(с 13,3%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году до 20%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1.2.1. Увеличение доли специалистов органов службы занятости обученных особенностям работы с инвалидами от общей численности таких специалистов (с 0% в 2015 году до 100% к 2020 году);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1.3.1. Увеличение доли инвалидов трудоу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строенных органами службы занятости в общем числе инвалидов, имеющих трудовые рекомендации в индивидуальных программах реабилитации (с 45% в 2015 году до 60%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1.3.2. Увеличение количества оборудованных (оснащенных) рабочих мест для трудоустрой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инвалидов (14200 ежегодно);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1.3.3. Увеличение числа занятых инвалидов, трудоустроенных при поддержке общественных организаций инвалидов (со 189 в 2011 году до 944 к 2020 году)</w:t>
            </w:r>
          </w:p>
        </w:tc>
      </w:tr>
    </w:tbl>
    <w:p w:rsidR="00D511A4" w:rsidRDefault="00D511A4"/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государственной системы медико-социальной экспертизы» </w:t>
            </w:r>
          </w:p>
        </w:tc>
      </w:tr>
    </w:tbl>
    <w:p w:rsidR="00D511A4" w:rsidRDefault="00D511A4"/>
    <w:p w:rsidR="00D511A4" w:rsidRDefault="00A77247">
      <w:r>
        <w:br/>
      </w:r>
    </w:p>
    <w:p w:rsidR="00D511A4" w:rsidRDefault="00A77247">
      <w:r>
        <w:br/>
      </w:r>
    </w:p>
    <w:p w:rsidR="00D511A4" w:rsidRDefault="00D511A4"/>
    <w:tbl>
      <w:tblPr>
        <w:tblStyle w:val="a3"/>
        <w:tblW w:w="0" w:type="pct"/>
        <w:tblLook w:val="04A0"/>
      </w:tblPr>
      <w:tblGrid>
        <w:gridCol w:w="3465"/>
        <w:gridCol w:w="2888"/>
        <w:gridCol w:w="2889"/>
      </w:tblGrid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(Заместитель министра)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Федерации,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 (-)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повышения доступности, объективности и прозрачности деятельности учреждений медико-социальной экспертизы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 Разработка и внедрение новых объективных методик освидетельствования в государственной системе медико-социальной эксперти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 Повышение доступности и качества предоставления государственной услуги по проведению медико-социальной экспертизы, включая внедрение современных информационно-коммуникационных технологий для повышения объективности и оперативности освидетельствова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граждан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решений по переосвидетельствованию граждан,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2.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отношении решений бюро (главного бюро, Федерального бюро),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3. Доля учреждений медико-социальной экспертизы, оборудованных с учетом потребностей инвалидов и других маломобильныхгрупп населения, в общем количестве этих учреждений,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главных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5. Доля граждан, удовлетворенных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6. Рост заработной платы врачей и работников, имеющих высшее медицинское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7. Рост заработной платы среднего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регионе, %;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8. Рост заработной платы младшего медицинского персонала (персо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обеспечивающего предоставление медицинских услуг) системы медико-социальной экспертизы относительно средней заработной платы в регионе , %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этап: 01.01.2011 — 31.12.2012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этап: 01.01.2013 — 31.12.2015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III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тап: 01.01.2016 — 31.12.2018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этап: 01.01.2019 — 31.12.2020 </w:t>
            </w:r>
          </w:p>
        </w:tc>
      </w:tr>
      <w:tr w:rsidR="00D511A4">
        <w:tc>
          <w:tcPr>
            <w:tcW w:w="24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бюджета составляет - 92 698 343,4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8 753 106,0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10 058 304,8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9 134 770,6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12 451 996,1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12 639 858,6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12 830 405,3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13 215 459,9</w:t>
            </w:r>
          </w:p>
        </w:tc>
      </w:tr>
      <w:tr w:rsidR="00D511A4">
        <w:tc>
          <w:tcPr>
            <w:tcW w:w="24" w:type="pct"/>
            <w:vMerge/>
          </w:tcPr>
          <w:p w:rsidR="00D511A4" w:rsidRDefault="00D511A4"/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13 614 442,2</w:t>
            </w:r>
          </w:p>
        </w:tc>
      </w:tr>
      <w:tr w:rsidR="00D511A4">
        <w:tc>
          <w:tcPr>
            <w:tcW w:w="24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1.1.1. Уменьшение доли решений главных бюро медико-социальной экспертизы по переосвидетельствованию граждан, обжалованных в Федеральное бюро медико-соци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экспертизы, в общем количестве принятых главными бюро медико-социальной экспертизы   решений по переосвидетельствованию граждан (с 4,5% в 2015 году до 3,5%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1.1.2. Уменьшение доли удовлетворенных судебных исков поданных гражданами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бюро)(с 3,8% в 2015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1.2.1. Увеличение доли учреждений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экспертизы, оборудованных с учетом потребностей инвалидов и других маломобильных групп населения, в общем количестве таких учреждений (с 40% в 2011 году до 55%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1.2.2. Увеличение доли главных бюро медико-социальной экспертизы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 (с 0% в 2015 году до 75%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1.2.3. Увеличение доли граждан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влетворенных качеством предоставления государственной услуги по медико-социальной экспертизе, от общего числа граждан прошедших освидетельствование в учреждениях медико-социальной экспертизы (с 30% в 2015 году до 90% к 2020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1.2.5.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заработной платы врачей системы медико-социальной экспертизы,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относительно средней заработной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 в регионе (с 95,6% в 2013 году до 200% к 2018 году);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1.2.6. Увеличение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заработной платы в регионе (с 57,1% в 2013 году до 100% к 2018 году); 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1.2.7. Увеличение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заработной платы в регионе (с 37% в 2013 году до 100% к 2018 году)</w:t>
            </w:r>
          </w:p>
        </w:tc>
      </w:tr>
    </w:tbl>
    <w:p w:rsidR="00D511A4" w:rsidRDefault="00D511A4"/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Приоритеты и цели государственной политики, в том числе общие требования к государственной политике субъектов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Российской Фе</w:t>
      </w:r>
      <w:r>
        <w:rPr>
          <w:rFonts w:ascii="Times New Roman" w:hAnsi="Times New Roman" w:cs="Times New Roman"/>
          <w:sz w:val="28"/>
          <w:szCs w:val="28"/>
        </w:rPr>
        <w:t>дерации в настоящее время насчитывается около 13 млн. инвалидов, что составляет около 8,8 процента населения страны,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и более 40 млн. маломобильных граждан - 27,4 процента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2008 году Российская Федерация подписала и в 2012 году ратифицировала </w:t>
      </w:r>
      <w:r>
        <w:rPr>
          <w:rFonts w:ascii="Times New Roman" w:hAnsi="Times New Roman" w:cs="Times New Roman"/>
          <w:sz w:val="28"/>
          <w:szCs w:val="28"/>
        </w:rPr>
        <w:t>Конвенцию о правах инвалидов от 13 декабря 2006 г.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одписание Конвенции фактически утвердило принципы, на которых должна строиться политика государства в отношении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Согласно Конвенции государства-участники должны принимать надлежащие меры для обеспечения инвалидам наравне с другими гражданами дост</w:t>
      </w:r>
      <w:r>
        <w:rPr>
          <w:rFonts w:ascii="Times New Roman" w:hAnsi="Times New Roman" w:cs="Times New Roman"/>
          <w:sz w:val="28"/>
          <w:szCs w:val="28"/>
        </w:rPr>
        <w:t xml:space="preserve">упа к физическому окружению,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</w:t>
      </w: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здания, дороги, транспорт и другие объекты, включая школы, жилые дома, медицинские учреждения, и рабочие места;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Еще одним важнейшим направлением К</w:t>
      </w:r>
      <w:r>
        <w:rPr>
          <w:rFonts w:ascii="Times New Roman" w:hAnsi="Times New Roman" w:cs="Times New Roman"/>
          <w:sz w:val="28"/>
          <w:szCs w:val="28"/>
        </w:rPr>
        <w:t>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 реабилитация и абилитация инвалидов, в том числе детей-инвалидов, должна охватывать меди</w:t>
      </w:r>
      <w:r>
        <w:rPr>
          <w:rFonts w:ascii="Times New Roman" w:hAnsi="Times New Roman" w:cs="Times New Roman"/>
          <w:sz w:val="28"/>
          <w:szCs w:val="28"/>
        </w:rPr>
        <w:t>цинский, социальный аспект и вопросы образования и трудоустройства и учитывать, что инвалиды представляют собой неоднородную группу лиц и потребности их различны.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Реабилитация и абилитация должны начинаться как можно раньше и основываться на многопрофильно</w:t>
      </w:r>
      <w:r>
        <w:rPr>
          <w:rFonts w:ascii="Times New Roman" w:hAnsi="Times New Roman" w:cs="Times New Roman"/>
          <w:sz w:val="28"/>
          <w:szCs w:val="28"/>
        </w:rPr>
        <w:t>й оценке нужд и сильных сторон инвалида (ребенка-инвалида), способствовать вовлечению и включению в местное сообщество и быть доступной для инвалидов как можно ближе к местам их непосредственного проживания.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реализации программ комплексной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знаний самими инвалидами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членами их семей об использовании ассистивных устро</w:t>
      </w:r>
      <w:r>
        <w:rPr>
          <w:rFonts w:ascii="Times New Roman" w:hAnsi="Times New Roman" w:cs="Times New Roman"/>
          <w:sz w:val="28"/>
          <w:szCs w:val="28"/>
        </w:rPr>
        <w:t>йств и технологий, относящихся к реабилитации и абилитации.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решение вопросов формирования доступной среды и системы комп</w:t>
      </w:r>
      <w:r>
        <w:rPr>
          <w:rFonts w:ascii="Times New Roman" w:hAnsi="Times New Roman" w:cs="Times New Roman"/>
          <w:sz w:val="28"/>
          <w:szCs w:val="28"/>
        </w:rPr>
        <w:t>лексной реабилитации и абилитации инвалидов, в том числе детей-инвалидов, определяется как приоритетное направление государственной политики.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федеральными законами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Федерации», «О социальном обслуживании граждан пожилого возраста и инвалидов», «О связи», «О физической культуре и спорте в Российской Федерации», Градостроительным кодексом Российской Федерации и Кодексом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</w:t>
      </w:r>
      <w:r>
        <w:rPr>
          <w:rFonts w:ascii="Times New Roman" w:hAnsi="Times New Roman" w:cs="Times New Roman"/>
          <w:sz w:val="28"/>
          <w:szCs w:val="28"/>
        </w:rPr>
        <w:t>ной инфраструктур, информации, а также ответственность за уклонение от исполнения этих требований.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rFonts w:ascii="Times New Roman" w:hAnsi="Times New Roman" w:cs="Times New Roman"/>
          <w:sz w:val="28"/>
          <w:szCs w:val="28"/>
        </w:rPr>
        <w:t>й Конвенции о правах инвалидов» введено понятие абилитации инвалидов,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инвалидов, в том числе детей-инвалидов. Налажив</w:t>
      </w:r>
      <w:r>
        <w:rPr>
          <w:rFonts w:ascii="Times New Roman" w:hAnsi="Times New Roman" w:cs="Times New Roman"/>
          <w:sz w:val="28"/>
          <w:szCs w:val="28"/>
        </w:rPr>
        <w:t>ание эффективного межведомственного взаимодействия медицинских, социальных организаций и организаций,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</w:t>
      </w:r>
      <w:r>
        <w:rPr>
          <w:rFonts w:ascii="Times New Roman" w:hAnsi="Times New Roman" w:cs="Times New Roman"/>
          <w:sz w:val="28"/>
          <w:szCs w:val="28"/>
        </w:rPr>
        <w:t>билитации.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населения, а также сис</w:t>
      </w:r>
      <w:r>
        <w:rPr>
          <w:rFonts w:ascii="Times New Roman" w:hAnsi="Times New Roman" w:cs="Times New Roman"/>
          <w:sz w:val="28"/>
          <w:szCs w:val="28"/>
        </w:rPr>
        <w:t>темы комплексной реабилитации и абилитации инвалидов и детей-инвалидов, который обеспечивается путем разработки и внедрения в практику с учетом российского и зарубежного опыта новых нормативных, технических и организационных решений. Такие решения способст</w:t>
      </w:r>
      <w:r>
        <w:rPr>
          <w:rFonts w:ascii="Times New Roman" w:hAnsi="Times New Roman" w:cs="Times New Roman"/>
          <w:sz w:val="28"/>
          <w:szCs w:val="28"/>
        </w:rPr>
        <w:t>вуют формированию в Российской Федерации доступной среды, и повышения доступности реабилитации и абилитации инвалидов, в том числе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Конвенции, Основными направлениями деятельности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на период до 2012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утвержденными распоряжением Правительства Российской Федерации от 17 ноября 2008 г. № 1663-р, Основными направлениями деятельности Правительства Российской Федерации на период до 2018 года, утвержденными Председателем Правительс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31 января 2013 года,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государственн</w:t>
      </w:r>
      <w:r>
        <w:rPr>
          <w:rFonts w:ascii="Times New Roman" w:hAnsi="Times New Roman" w:cs="Times New Roman"/>
          <w:sz w:val="28"/>
          <w:szCs w:val="28"/>
        </w:rPr>
        <w:t>ая программа Российской Федерации «Доступная среда» на 2011 – 2020 годы (далее – Программа)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</w:t>
      </w:r>
      <w:r>
        <w:rPr>
          <w:rFonts w:ascii="Times New Roman" w:hAnsi="Times New Roman" w:cs="Times New Roman"/>
          <w:sz w:val="28"/>
          <w:szCs w:val="28"/>
        </w:rPr>
        <w:t>льности инвалидов и других маломобильных групп населения[1], а также совершенствование механизма предоставления услуг в сфере реабилитации, включая решение вопросов образования и занятости инвалидов, и государственной системы медико-социальной экспертизы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их прав и основных свобод, что будет способствовать их полноценному участию в жизни страны.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целях повышения объективности государственной системы медико-социальной экспертизы предусматривается комплекс мероприятий направленных на повыше</w:t>
      </w:r>
      <w:r>
        <w:rPr>
          <w:rFonts w:ascii="Times New Roman" w:hAnsi="Times New Roman" w:cs="Times New Roman"/>
          <w:sz w:val="28"/>
          <w:szCs w:val="28"/>
        </w:rPr>
        <w:t xml:space="preserve">ние доступности и качества освидетельствования, укрепление материально-технической базы, внедрение современных информационных технологий и повышение квалификации специалистов учреждений. 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к государственной политике установлены рядом Указов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Подпунктами «а» и «г» пункта 1 Указа Президента Российской Федерации от 7 мая 2012 г. № 596 «О долгосрочной государственной экономической политике» определена необходимость: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создания и модернизации 25 млн. высокопроизводите</w:t>
      </w:r>
      <w:r>
        <w:rPr>
          <w:rFonts w:ascii="Times New Roman" w:hAnsi="Times New Roman" w:cs="Times New Roman"/>
          <w:sz w:val="28"/>
          <w:szCs w:val="28"/>
        </w:rPr>
        <w:t>льных рабочих мест к 2020 году;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производительности труда к 2018 году в 1,5 раза относительно уровня 2011 года.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целях выполнения этих положений в рамках Программы предоставляются субсидии федеральным государственным унитарным протезно-ортопедич</w:t>
      </w:r>
      <w:r>
        <w:rPr>
          <w:rFonts w:ascii="Times New Roman" w:hAnsi="Times New Roman" w:cs="Times New Roman"/>
          <w:sz w:val="28"/>
          <w:szCs w:val="28"/>
        </w:rPr>
        <w:t>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себестоимости. Предоставление указанных субсидий обеспечивает создание условий для увеличения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, создания и модернизации высокопроизводительных рабочих мест на федеральных государственных протезно-ортопедических и специализированных предприятиях,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подведомственных Министерству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Подпунктами «а» и «е» пунк</w:t>
      </w:r>
      <w:r>
        <w:rPr>
          <w:rFonts w:ascii="Times New Roman" w:hAnsi="Times New Roman" w:cs="Times New Roman"/>
          <w:sz w:val="28"/>
          <w:szCs w:val="28"/>
        </w:rPr>
        <w:t>та 1 Указа Президента Российской Федерации от 7 мая 2012 г. № 597 «О мероприятиях по реализации государственной социальной политики» определена необходимость: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повышения к 2018 году средней заработной платы врачей, преподавателей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к 2020 году числа высококвалифицированных работников, с тем чтобы оно составляло не менее трети от числа квалифиц</w:t>
      </w:r>
      <w:r>
        <w:rPr>
          <w:rFonts w:ascii="Times New Roman" w:hAnsi="Times New Roman" w:cs="Times New Roman"/>
          <w:sz w:val="28"/>
          <w:szCs w:val="28"/>
        </w:rPr>
        <w:t>ированных работников;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повышения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</w:t>
      </w:r>
      <w:r>
        <w:rPr>
          <w:rFonts w:ascii="Times New Roman" w:hAnsi="Times New Roman" w:cs="Times New Roman"/>
          <w:sz w:val="28"/>
          <w:szCs w:val="28"/>
        </w:rPr>
        <w:t>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</w:t>
      </w:r>
      <w:r>
        <w:rPr>
          <w:rFonts w:ascii="Times New Roman" w:hAnsi="Times New Roman" w:cs="Times New Roman"/>
          <w:sz w:val="28"/>
          <w:szCs w:val="28"/>
        </w:rPr>
        <w:t>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этих положений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с 2012 года реализуется мероприятие, направленное на 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также осуществляется формирование штатной численности федеральных государственных учреждений медико-социальной экспертизы с учетом необходимости качественного оказания государственной услуги по проведению медико-социальной экспертизы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(в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поэтапного совершенствования системы оплаты труда в государственных (муниципальных) учреждениях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на 2012 - 2018 годы, утвержденной распоряжением Правительства Российской Федерации от 26 ноября 2012 г. № 2190-р).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Подпунктом «а» пункта 1 Указа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 от 7 мая 2012 г. № 601 «Об основных направлениях совершенствования системы государственного управления» определена необходимость повышения уровня удовлетворенности граждан Российской Федерации качеством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 к 2018 году до 90 процентов.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выполнения этих положений в рамках Программы реализуются мероприятия направленные на повышение прозрачности выносимых решений по установлению инвалидности,  внедряются информационные технол</w:t>
      </w:r>
      <w:r>
        <w:rPr>
          <w:rFonts w:ascii="Times New Roman" w:hAnsi="Times New Roman" w:cs="Times New Roman"/>
          <w:sz w:val="28"/>
          <w:szCs w:val="28"/>
        </w:rPr>
        <w:t>огии, позволяющие сократить маршрут инвалида при прохождении медико-социальной экспертизы и получении реабилитационных услуг, обучаются специалисты учреждений, в том числе вопросам этики и деонтологии при проведении медико-социальной экспертизы. С 2016 год</w:t>
      </w:r>
      <w:r>
        <w:rPr>
          <w:rFonts w:ascii="Times New Roman" w:hAnsi="Times New Roman" w:cs="Times New Roman"/>
          <w:sz w:val="28"/>
          <w:szCs w:val="28"/>
        </w:rPr>
        <w:t>а запланированное ежегодное проведение 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 [2].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 определено,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</w:t>
      </w:r>
      <w:r>
        <w:rPr>
          <w:rFonts w:ascii="Times New Roman" w:hAnsi="Times New Roman" w:cs="Times New Roman"/>
          <w:sz w:val="28"/>
          <w:szCs w:val="28"/>
        </w:rPr>
        <w:t>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</w:t>
      </w:r>
      <w:r>
        <w:rPr>
          <w:rFonts w:ascii="Times New Roman" w:hAnsi="Times New Roman" w:cs="Times New Roman"/>
          <w:sz w:val="28"/>
          <w:szCs w:val="28"/>
        </w:rPr>
        <w:t>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</w:t>
      </w:r>
      <w:r>
        <w:rPr>
          <w:rFonts w:ascii="Times New Roman" w:hAnsi="Times New Roman" w:cs="Times New Roman"/>
          <w:sz w:val="28"/>
          <w:szCs w:val="28"/>
        </w:rPr>
        <w:t>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законодательных (представительны</w:t>
      </w:r>
      <w:r>
        <w:rPr>
          <w:rFonts w:ascii="Times New Roman" w:hAnsi="Times New Roman" w:cs="Times New Roman"/>
          <w:sz w:val="28"/>
          <w:szCs w:val="28"/>
        </w:rPr>
        <w:t xml:space="preserve">х) и исполнительных органов государственной власти субъектов Российской Федерации» определено,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государство гарантирует равенство прав человека не зависимо от места жительства, а также других обстоятельств. Конвенция устанавливает что ее положения распространяю</w:t>
      </w:r>
      <w:r>
        <w:rPr>
          <w:rFonts w:ascii="Times New Roman" w:hAnsi="Times New Roman" w:cs="Times New Roman"/>
          <w:sz w:val="28"/>
          <w:szCs w:val="28"/>
        </w:rPr>
        <w:t>тся на все части федеративных государств без каких-либо изъятий и исключений.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"О социальной защите инвалидов в Российской Федерации" планировка и застройка городов, других населенных пунктов, формирование жилых и рекреа</w:t>
      </w:r>
      <w:r>
        <w:rPr>
          <w:rFonts w:ascii="Times New Roman" w:hAnsi="Times New Roman" w:cs="Times New Roman"/>
          <w:sz w:val="28"/>
          <w:szCs w:val="28"/>
        </w:rPr>
        <w:t xml:space="preserve">ционных зон, разработка проектных решений на новое строительство и реконструкцию зданий, сооружений и их комплексов, а также разработка и производство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общего пользования, средств связи и информации без приспособления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к ним инвалидов и использования их инвалидами не допускаются.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требование в полной мере отностится к объектам в сфере спорта при их капитальном строительстве и реконструкции, в том числе при организации работы по проведению в России в 2018 </w:t>
      </w:r>
      <w:r>
        <w:rPr>
          <w:rFonts w:ascii="Times New Roman" w:hAnsi="Times New Roman" w:cs="Times New Roman"/>
          <w:sz w:val="28"/>
          <w:szCs w:val="28"/>
        </w:rPr>
        <w:t>году чемпионата Мира по футболу. Доступность для инвалидов таких объектов должна обеспечиваться как для зритетелей-инвалидов, так и для спортсменов инвалидов. При организации такой работы необходимо учитывать опыт проведения Зимних Олимпийских и Паралимпий</w:t>
      </w:r>
      <w:r>
        <w:rPr>
          <w:rFonts w:ascii="Times New Roman" w:hAnsi="Times New Roman" w:cs="Times New Roman"/>
          <w:sz w:val="28"/>
          <w:szCs w:val="28"/>
        </w:rPr>
        <w:t>ских Игр.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целях обеспечения условий доступности </w:t>
      </w:r>
      <w:r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Федерации, органы местного самоуправления утверждают и реализуют в сферах уст</w:t>
      </w:r>
      <w:r>
        <w:rPr>
          <w:rFonts w:ascii="Times New Roman" w:hAnsi="Times New Roman" w:cs="Times New Roman"/>
          <w:sz w:val="28"/>
          <w:szCs w:val="28"/>
        </w:rPr>
        <w:t>ановленной деятельности мероприятия по повышению значений показателей доступности для инвалидов объектов и услуг. При разработке и реализации указанных планов мероприятий (дорожных карт) учитываются и используются результаты, нормативные и 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положения, выработанные в ходе выполнения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</w:t>
      </w:r>
      <w:r>
        <w:rPr>
          <w:rFonts w:ascii="Times New Roman" w:hAnsi="Times New Roman" w:cs="Times New Roman"/>
          <w:sz w:val="28"/>
          <w:szCs w:val="28"/>
        </w:rPr>
        <w:t xml:space="preserve">ленных на устранение существующих препятствий и барьеров, доступности реабилитации и абилитации для инвалидов, в том числе детей-инвалидов. 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[1] Под приоритетными сферами жизнедеятельности инвалидов и других маломобильных групп населения для целей насто</w:t>
      </w:r>
      <w:r>
        <w:rPr>
          <w:rFonts w:ascii="Times New Roman" w:hAnsi="Times New Roman" w:cs="Times New Roman"/>
          <w:sz w:val="28"/>
          <w:szCs w:val="28"/>
        </w:rPr>
        <w:t>ящей Программы определены: здравоохранение, культура, транспортная и пешеходная инфраструктура, информация и связь, образование, социальная защита, занятость,  спорт и физическая культура.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[2] Для целей программы социологической исследование удовлетворенно</w:t>
      </w:r>
      <w:r>
        <w:rPr>
          <w:rFonts w:ascii="Times New Roman" w:hAnsi="Times New Roman" w:cs="Times New Roman"/>
          <w:sz w:val="28"/>
          <w:szCs w:val="28"/>
        </w:rPr>
        <w:t>сти качеством предоставления услуг по медико-социальной экспертизы включает, в том числе, информацию по следующим основным вопросам: возможность получения полной, актуальной и доступной информации о порядке предоставления государственной услуги;  соблюдени</w:t>
      </w:r>
      <w:r>
        <w:rPr>
          <w:rFonts w:ascii="Times New Roman" w:hAnsi="Times New Roman" w:cs="Times New Roman"/>
          <w:sz w:val="28"/>
          <w:szCs w:val="28"/>
        </w:rPr>
        <w:t xml:space="preserve">е сроков предоставления государственной услуги;  предоставление возможности получения государственной услуги в электронном виде;  достоверность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предоставляемой получателям государственной услуги информации о ходе предоставления государственной услуги; нагл</w:t>
      </w:r>
      <w:r>
        <w:rPr>
          <w:rFonts w:ascii="Times New Roman" w:hAnsi="Times New Roman" w:cs="Times New Roman"/>
          <w:sz w:val="28"/>
          <w:szCs w:val="28"/>
        </w:rPr>
        <w:t>ядность форм предоставляемой информации об административных процедурах; удобство и доступность получения информации получателями государственной услуги о порядке предоставления государственной услуги; другие вопросы отражающие удовлетворенность качеством п</w:t>
      </w:r>
      <w:r>
        <w:rPr>
          <w:rFonts w:ascii="Times New Roman" w:hAnsi="Times New Roman" w:cs="Times New Roman"/>
          <w:sz w:val="28"/>
          <w:szCs w:val="28"/>
        </w:rPr>
        <w:t>редоставления услуги.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Общая характеристика участия субъектов Российской Федерации в реализации государственной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обеспечения единообразного унифицированного подхода при реализации комплекса мероприятий, направленных на устранение существующи</w:t>
      </w:r>
      <w:r>
        <w:rPr>
          <w:rFonts w:ascii="Times New Roman" w:hAnsi="Times New Roman" w:cs="Times New Roman"/>
          <w:sz w:val="28"/>
          <w:szCs w:val="28"/>
        </w:rPr>
        <w:t xml:space="preserve">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</w:t>
      </w:r>
      <w:r>
        <w:rPr>
          <w:rFonts w:ascii="Times New Roman" w:hAnsi="Times New Roman" w:cs="Times New Roman"/>
          <w:sz w:val="28"/>
          <w:szCs w:val="28"/>
        </w:rPr>
        <w:t>других маломобильных групп населения (далее соответственно  - примерная программа, программа субъекта Российской Федерации (региональная программа)).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Цели и задачи программ субъектов Российской Федерации аналогичны целям и задачам Программы, что дает возмо</w:t>
      </w:r>
      <w:r>
        <w:rPr>
          <w:rFonts w:ascii="Times New Roman" w:hAnsi="Times New Roman" w:cs="Times New Roman"/>
          <w:sz w:val="28"/>
          <w:szCs w:val="28"/>
        </w:rPr>
        <w:t>жность осуществлять общую оценку процесса формирования безбарьерной среды как по Российской Федерации в целом, так и в разрезе субъектов Российской Федерации, а также выявлять неравномерное формирование условий доступности на территориях субъектов Российск</w:t>
      </w:r>
      <w:r>
        <w:rPr>
          <w:rFonts w:ascii="Times New Roman" w:hAnsi="Times New Roman" w:cs="Times New Roman"/>
          <w:sz w:val="28"/>
          <w:szCs w:val="28"/>
        </w:rPr>
        <w:t>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субъектами Российской Федерации в 2013-2014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предопределяет необходимость внесени</w:t>
      </w:r>
      <w:r>
        <w:rPr>
          <w:rFonts w:ascii="Times New Roman" w:hAnsi="Times New Roman" w:cs="Times New Roman"/>
          <w:sz w:val="28"/>
          <w:szCs w:val="28"/>
        </w:rPr>
        <w:t>я изменений в примерную программу.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2015 году в примерную программу запланировано внесение изменений, которыми устанавливается  ряд обязательных положений, которые учитываются субъектами Российской Федерации при реализации мероприятий региональных програм</w:t>
      </w:r>
      <w:r>
        <w:rPr>
          <w:rFonts w:ascii="Times New Roman" w:hAnsi="Times New Roman" w:cs="Times New Roman"/>
          <w:sz w:val="28"/>
          <w:szCs w:val="28"/>
        </w:rPr>
        <w:t>м, таких как: цели и задачи; целевые показатели и их значения в разбивке по приоритетным сферам жизнедеятельности инвалидов и других маломобильных групп населения; перечень мероприятий; обоснование объема финансовых ресурсов, необходимых для реализации рег</w:t>
      </w:r>
      <w:r>
        <w:rPr>
          <w:rFonts w:ascii="Times New Roman" w:hAnsi="Times New Roman" w:cs="Times New Roman"/>
          <w:sz w:val="28"/>
          <w:szCs w:val="28"/>
        </w:rPr>
        <w:t>иональной программы; анализ рисков реализации региональной программы и описание мер их управления, включая описание межведомственного взаимодействия; оценка эффективности реализации мероприятий.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Запланированное внесение изменений в примерную программу уста</w:t>
      </w:r>
      <w:r>
        <w:rPr>
          <w:rFonts w:ascii="Times New Roman" w:hAnsi="Times New Roman" w:cs="Times New Roman"/>
          <w:sz w:val="28"/>
          <w:szCs w:val="28"/>
        </w:rPr>
        <w:t>новит более детализированный перечень мероприятий, таких как: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нормативно-правовой базы и организационных механизмов формирования доступной среды для инвалидов и других маломобильных групп населения, а также обеспечение взаимодействия и ко</w:t>
      </w:r>
      <w:r>
        <w:rPr>
          <w:rFonts w:ascii="Times New Roman" w:hAnsi="Times New Roman" w:cs="Times New Roman"/>
          <w:sz w:val="28"/>
          <w:szCs w:val="28"/>
        </w:rPr>
        <w:t>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условий доступности для инвалидов объектов и услуг в разбивке по приоритетным сферам </w:t>
      </w:r>
      <w:r>
        <w:rPr>
          <w:rFonts w:ascii="Times New Roman" w:hAnsi="Times New Roman" w:cs="Times New Roman"/>
          <w:sz w:val="28"/>
          <w:szCs w:val="28"/>
        </w:rPr>
        <w:t>жизнедеятельности инвалидов и других маломобильных групп населения (здравоохранение, культура, транспортная и пешеходная инфраструктура, информация и связь, образование, социальная защита, занятость,  спорт и физическая культура);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деятельности специалистов, задействованных в формировании доступной среды для инвалидов и других маломобильных групп населения (подготовка и проведение семинаров, конференций, курсов повышения квалификации, подготовки и публикации справочных,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пособий, рекомендаций);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информационных и просветительских мероприятий, направленных на преодоление социальной разобщенности в обществе и формирование позитивного отношения к проблеме обеспечения доступной среды жизнедеятельн</w:t>
      </w:r>
      <w:r>
        <w:rPr>
          <w:rFonts w:ascii="Times New Roman" w:hAnsi="Times New Roman" w:cs="Times New Roman"/>
          <w:sz w:val="28"/>
          <w:szCs w:val="28"/>
        </w:rPr>
        <w:t>ости для инвалидов и других маломобильных граждан.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 субъектов Российской Федерации в 2013-2017 годах из федерального бюджета бюджетам субъектов Российской Федерации предоставляются субсидии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Также в 2011 – 2017 годах субъекты Российской Федерации (муниципальные образования) на условиях софинансирования участвуют в реализации следующих мероприятий: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линии Министерства образования и науки Российской Федерации «Создание в общео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</w:t>
      </w:r>
      <w:r>
        <w:rPr>
          <w:rFonts w:ascii="Times New Roman" w:hAnsi="Times New Roman" w:cs="Times New Roman"/>
          <w:sz w:val="28"/>
          <w:szCs w:val="28"/>
        </w:rPr>
        <w:t>онным, компьютерным оборудованием и автотранспортом»;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линии Министерства спорта Российской Федерации «Поддержка учреждений спортивной направленности по адаптивной физической культуре и спорту в субъектах Российской Федерации».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указанных ме</w:t>
      </w:r>
      <w:r>
        <w:rPr>
          <w:rFonts w:ascii="Times New Roman" w:hAnsi="Times New Roman" w:cs="Times New Roman"/>
          <w:sz w:val="28"/>
          <w:szCs w:val="28"/>
        </w:rPr>
        <w:t>роприятий из федерального бюджета бюджетам субъектов Российской Федерации предоставляются субсидии в соответствии с приложением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для обеспечения единообразного унифицированного подхода при реализации комплекса мероприятий, напра</w:t>
      </w:r>
      <w:r>
        <w:rPr>
          <w:rFonts w:ascii="Times New Roman" w:hAnsi="Times New Roman" w:cs="Times New Roman"/>
          <w:sz w:val="28"/>
          <w:szCs w:val="28"/>
        </w:rPr>
        <w:t>вленных на совершенствование системы комплексной реабилитации и аблитации инвалидов, в том числе детей-инвалидов,  Министерством труда и социальной защиты Российской Федерации утверждается типовая программа субъекта Российской Федерации, разработанная с уч</w:t>
      </w:r>
      <w:r>
        <w:rPr>
          <w:rFonts w:ascii="Times New Roman" w:hAnsi="Times New Roman" w:cs="Times New Roman"/>
          <w:sz w:val="28"/>
          <w:szCs w:val="28"/>
        </w:rPr>
        <w:t xml:space="preserve">етом 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инвалидов, в том числе детей-инвалидов  (далее – типовая программа субъекта Российской Федерации).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Типовой программой субъекта Российской Федерации устанавливается ряд обязательных положений, которые учитываются субъектами Российской Федерации при реализации мероприятий региональных программ, таких как: цели и задачи; целевые показатели и их значения; п</w:t>
      </w:r>
      <w:r>
        <w:rPr>
          <w:rFonts w:ascii="Times New Roman" w:hAnsi="Times New Roman" w:cs="Times New Roman"/>
          <w:sz w:val="28"/>
          <w:szCs w:val="28"/>
        </w:rPr>
        <w:t>еречень мероприятий; обоснование объема финансовых ресурсов, необходимых для реализации региональной программы; анализ рисков реализации региональной программы и описание мер их управления, включая описание межведомственного взаимодействия; оценка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мероприятий.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Типовая программа субъекта Российской Федерации включает в себя мероприятия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организации взаимодействия реабилитационных организаций различной ведомственной подчиненности, а также частной формы собственности;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внедрению разр</w:t>
      </w:r>
      <w:r>
        <w:rPr>
          <w:rFonts w:ascii="Times New Roman" w:hAnsi="Times New Roman" w:cs="Times New Roman"/>
          <w:sz w:val="28"/>
          <w:szCs w:val="28"/>
        </w:rPr>
        <w:t>аботанных и актуализированных стандартов по медицинской, профессиональной, социальной, социально-средовой, социально-педагогической, социально-психологической и социокультурной реабилитации, социально-бытовой адаптации;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внедрению принципов ранней помощи и </w:t>
      </w:r>
      <w:r>
        <w:rPr>
          <w:rFonts w:ascii="Times New Roman" w:hAnsi="Times New Roman" w:cs="Times New Roman"/>
          <w:sz w:val="28"/>
          <w:szCs w:val="28"/>
        </w:rPr>
        <w:t>сопровождения в систему комплексной реабилитации и абилитации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обучению инвалидов и членов семьи навыкам ухода, пользованию техническими средствами реабилитации и реализации отдельных реабилитационных навыков, а также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навыкам общения с инвалидами и детьми-инвалидами;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организации работы центров проката технических средств реабилитации инвалидов и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формированию и ведению реестра реабилитационных услуг и организаций, предоставляющих такие услу</w:t>
      </w:r>
      <w:r>
        <w:rPr>
          <w:rFonts w:ascii="Times New Roman" w:hAnsi="Times New Roman" w:cs="Times New Roman"/>
          <w:sz w:val="28"/>
          <w:szCs w:val="28"/>
        </w:rPr>
        <w:t>ги инвалидам, в том числе детям-инвалидам, в субъекте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распространению информационных материалов среди населения для возможно более раннего выявления признаков нарушения здоровья, в том числе психического с целью оказания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профилактики инвалидности.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инвалидов, в том числе детей-инвалидов, как по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целом, так и в разрезе субъектов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 субъектов Российской Федерации в 2018-2020 годах из федерального бюджета бюджетам субъектов Российской Федерации предоставляются субсидии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течении срока реализации Программы проекты программ субъектов Российской Федерации проходят экспертизу и отбор на заседаниях Координационного совета по контролю за реализацией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на 2011 - 2020 годы, при этом значения целевых показателей (индикаторов) программ субъектов Российской Федерации должны соответствовать значениям показателей (индикаторов) Программы с учетом региональной специфики.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Мероприятия, включаемы</w:t>
      </w:r>
      <w:r>
        <w:rPr>
          <w:rFonts w:ascii="Times New Roman" w:hAnsi="Times New Roman" w:cs="Times New Roman"/>
          <w:sz w:val="28"/>
          <w:szCs w:val="28"/>
        </w:rPr>
        <w:t>е в программу субъекта Российской Федерации, оцениваются на основании включенных в нее целевых показателей (индикаторов), которые полностью соответствуют аналогичным показателям (индикаторам) Программы. Также в программу субъекта Российской Федерации могут</w:t>
      </w:r>
      <w:r>
        <w:rPr>
          <w:rFonts w:ascii="Times New Roman" w:hAnsi="Times New Roman" w:cs="Times New Roman"/>
          <w:sz w:val="28"/>
          <w:szCs w:val="28"/>
        </w:rPr>
        <w:t xml:space="preserve"> быть включены дополнительные показатели (индикаторы), предлагаемые субъектом Российской Федерации самостоятельно.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состав целевых показателей (индикаторов) Программы включены целевые показатели (индикаторы), которые основываются на данных, полученных от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доля доступных для инвалидов и других маломобильных групп насел</w:t>
      </w:r>
      <w:r>
        <w:rPr>
          <w:rFonts w:ascii="Times New Roman" w:hAnsi="Times New Roman" w:cs="Times New Roman"/>
          <w:sz w:val="28"/>
          <w:szCs w:val="28"/>
        </w:rPr>
        <w:t>ения приоритетных объектов социальной, транспортной и инженерной инфраструктуры, в общем количестве приоритетных объектов;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доля специалистов, обеспечивающих реабилитацию и абилитацию инвалидов, в том числе детей-инвалидов, прошедших обучение новым реабилит</w:t>
      </w:r>
      <w:r>
        <w:rPr>
          <w:rFonts w:ascii="Times New Roman" w:hAnsi="Times New Roman" w:cs="Times New Roman"/>
          <w:sz w:val="28"/>
          <w:szCs w:val="28"/>
        </w:rPr>
        <w:t>ационным методикам в общем количестве таких специалистов;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доля субъектов Российской Федерации, сформировавших комплексную систему реабилитации/абилитации инвалидов, в том числе детей-инвалидов, соответствующих типовой программе субъекта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в общем количестве субъектов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доля занятых инвалидов в общей численности инвалидов 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Программы приведены в приложении №1. Сведения о показателях (индикаторах) Программы по </w:t>
      </w:r>
      <w:r>
        <w:rPr>
          <w:rFonts w:ascii="Times New Roman" w:hAnsi="Times New Roman" w:cs="Times New Roman"/>
          <w:sz w:val="28"/>
          <w:szCs w:val="28"/>
        </w:rPr>
        <w:t>федеральным округам приведены в приложении № 1а.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№2.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нормативных правовых актах, направленных на достижение цели и (или) ожидаемых результатов Программы, указаны в приложении №3.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Ресу</w:t>
      </w:r>
      <w:r>
        <w:rPr>
          <w:rFonts w:ascii="Times New Roman" w:hAnsi="Times New Roman" w:cs="Times New Roman"/>
          <w:sz w:val="28"/>
          <w:szCs w:val="28"/>
        </w:rPr>
        <w:t>рсное обеспечение реализации Программы за счет средств федерального бюджета приведено в приложении №4.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показателях (индикаторах) государственной программы, подпрограмм государственной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федеральных целевых программ (подпрограмм федеральных целевых программ) и их значениях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526"/>
        <w:gridCol w:w="2660"/>
        <w:gridCol w:w="1258"/>
        <w:gridCol w:w="2513"/>
        <w:gridCol w:w="705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D511A4">
        <w:trPr>
          <w:tblHeader/>
        </w:trPr>
        <w:tc>
          <w:tcPr>
            <w:tcW w:w="8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2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Ответственный (ФОИВ/должность)</w:t>
            </w:r>
          </w:p>
        </w:tc>
        <w:tc>
          <w:tcPr>
            <w:tcW w:w="17" w:type="pct"/>
            <w:gridSpan w:val="9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</w:tr>
      <w:tr w:rsidR="00D511A4">
        <w:trPr>
          <w:tblHeader/>
        </w:trPr>
        <w:tc>
          <w:tcPr>
            <w:tcW w:w="8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25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511A4">
        <w:trPr>
          <w:tblHeader/>
        </w:trPr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11A4">
        <w:tc>
          <w:tcPr>
            <w:tcW w:w="8" w:type="pct"/>
            <w:gridSpan w:val="1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«"Доступная среда" на 2011 - 2020 годы»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</w:t>
            </w:r>
            <w:r>
              <w:rPr>
                <w:rFonts w:ascii="Times New Roman" w:hAnsi="Times New Roman" w:cs="Times New Roman"/>
              </w:rPr>
              <w:t>транспортной, инженерной инфраструктуры в общем количестве приоритетных объектов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положительно </w:t>
            </w:r>
            <w:r>
              <w:rPr>
                <w:rFonts w:ascii="Times New Roman" w:hAnsi="Times New Roman" w:cs="Times New Roman"/>
              </w:rPr>
              <w:t>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субъектов Российской Федерации, сформировавших систему комплексной реабилитации и абилитации инвалидов, в </w:t>
            </w:r>
            <w:r>
              <w:rPr>
                <w:rFonts w:ascii="Times New Roman" w:hAnsi="Times New Roman" w:cs="Times New Roman"/>
              </w:rPr>
              <w:lastRenderedPageBreak/>
              <w:t>том числе детей-инвалидов, соответствующей типовой программе субъекта Российской Федерации в общем количестве субъектов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</w:t>
            </w:r>
            <w:r>
              <w:rPr>
                <w:rFonts w:ascii="Times New Roman" w:hAnsi="Times New Roman" w:cs="Times New Roman"/>
              </w:rPr>
              <w:t>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специалистов, обеспечивающих реабилитацию и абилитацию инвалидов, в том числе детей-инвалидов, прошедших обучение новым реабилитаци</w:t>
            </w:r>
            <w:r>
              <w:rPr>
                <w:rFonts w:ascii="Times New Roman" w:hAnsi="Times New Roman" w:cs="Times New Roman"/>
              </w:rPr>
              <w:t>онным и абилитационным методикам в общем количестве таких специалистов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получивших положительные результаты </w:t>
            </w:r>
            <w:r>
              <w:rPr>
                <w:rFonts w:ascii="Times New Roman" w:hAnsi="Times New Roman" w:cs="Times New Roman"/>
              </w:rPr>
              <w:t>реабилитации в общей численности инвалидов, прошедших реабилитацию (взрослые)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получивших </w:t>
            </w:r>
            <w:r>
              <w:rPr>
                <w:rFonts w:ascii="Times New Roman" w:hAnsi="Times New Roman" w:cs="Times New Roman"/>
              </w:rPr>
              <w:t xml:space="preserve">положительные результаты реабилитации </w:t>
            </w:r>
            <w:r>
              <w:rPr>
                <w:rFonts w:ascii="Times New Roman" w:hAnsi="Times New Roman" w:cs="Times New Roman"/>
              </w:rPr>
              <w:lastRenderedPageBreak/>
              <w:t>в общей численности инвалидов, прошедших реабилитацию (дети)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54,2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занятых </w:t>
            </w:r>
            <w:r>
              <w:rPr>
                <w:rFonts w:ascii="Times New Roman" w:hAnsi="Times New Roman" w:cs="Times New Roman"/>
              </w:rPr>
              <w:t>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</w:t>
            </w:r>
            <w:r>
              <w:rPr>
                <w:rFonts w:ascii="Times New Roman" w:hAnsi="Times New Roman" w:cs="Times New Roman"/>
              </w:rPr>
              <w:t>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8" w:type="pct"/>
            <w:gridSpan w:val="1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Подпрограмма 1. Обеспечение условий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Times New Roman" w:hAnsi="Times New Roman" w:cs="Times New Roman"/>
              </w:rPr>
              <w:t>маломобильных групп населения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субъектов Российской Федерации, имеющих сформированные и обновляемые карты доступности объектов и услуг, в общем </w:t>
            </w:r>
            <w:r>
              <w:rPr>
                <w:rFonts w:ascii="Times New Roman" w:hAnsi="Times New Roman" w:cs="Times New Roman"/>
              </w:rPr>
              <w:lastRenderedPageBreak/>
              <w:t>количестве субъектов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</w:t>
            </w:r>
            <w:r>
              <w:rPr>
                <w:rFonts w:ascii="Times New Roman" w:hAnsi="Times New Roman" w:cs="Times New Roman"/>
              </w:rPr>
              <w:t>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приоритетных объектов, нанесенных субъектами Российской Федерации на карту доступности объектов и услуг, в общем количестве приоритетных объектов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</w:t>
            </w:r>
            <w:r>
              <w:rPr>
                <w:rFonts w:ascii="Times New Roman" w:hAnsi="Times New Roman" w:cs="Times New Roman"/>
              </w:rPr>
              <w:t>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</w:t>
            </w:r>
            <w:r>
              <w:rPr>
                <w:rFonts w:ascii="Times New Roman" w:hAnsi="Times New Roman" w:cs="Times New Roman"/>
              </w:rPr>
              <w:t>тных объектов в сфере социальной защиты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приоритетных объектов органов службы занятости, доступных для инвалидов и других </w:t>
            </w:r>
            <w:r>
              <w:rPr>
                <w:rFonts w:ascii="Times New Roman" w:hAnsi="Times New Roman" w:cs="Times New Roman"/>
              </w:rPr>
              <w:t>маломобильных групп населения, в общем количестве объектов органов службы занятости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приоритетных объектов, доступных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дошкольных организаций, в которых создана универсальная безбарьерная среда для инклюзивного образования детей-инвалидов, в общем количестве дошкольных организаций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Каганов Вениамин Шаевич (Министерство образования и науки Российской </w:t>
            </w:r>
            <w:r>
              <w:rPr>
                <w:rFonts w:ascii="Times New Roman" w:hAnsi="Times New Roman" w:cs="Times New Roman"/>
              </w:rPr>
              <w:t>Федерации//Заместитель Министра образования и науки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</w:t>
            </w:r>
            <w:r>
              <w:rPr>
                <w:rFonts w:ascii="Times New Roman" w:hAnsi="Times New Roman" w:cs="Times New Roman"/>
              </w:rPr>
              <w:t>количестве общеобразовательных организаций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приоритетных объектов в сфере</w:t>
            </w:r>
            <w:r>
              <w:rPr>
                <w:rFonts w:ascii="Times New Roman" w:hAnsi="Times New Roman" w:cs="Times New Roman"/>
              </w:rPr>
              <w:t xml:space="preserve"> среднего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Каганов Вениамин Шаевич (Министерс</w:t>
            </w:r>
            <w:r>
              <w:rPr>
                <w:rFonts w:ascii="Times New Roman" w:hAnsi="Times New Roman" w:cs="Times New Roman"/>
              </w:rPr>
              <w:t xml:space="preserve">тво образования и науки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Федерации//Заместитель Министра образования и науки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 организаций высшего профессионального образования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Каганов Вениамин Шаевич (Министерство</w:t>
            </w:r>
            <w:r>
              <w:rPr>
                <w:rFonts w:ascii="Times New Roman" w:hAnsi="Times New Roman" w:cs="Times New Roman"/>
              </w:rPr>
              <w:t xml:space="preserve">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</w:t>
            </w:r>
            <w:r>
              <w:rPr>
                <w:rFonts w:ascii="Times New Roman" w:hAnsi="Times New Roman" w:cs="Times New Roman"/>
              </w:rPr>
              <w:t>количестве приоритетных объектов в сфере культуры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11,25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</w:t>
            </w:r>
            <w:r>
              <w:rPr>
                <w:rFonts w:ascii="Times New Roman" w:hAnsi="Times New Roman" w:cs="Times New Roman"/>
              </w:rPr>
              <w:t>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станций метро доступных для инвалидов в общем количестве станций метро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произведенных и транслированных субтитров для </w:t>
            </w:r>
            <w:r>
              <w:rPr>
                <w:rFonts w:ascii="Times New Roman" w:hAnsi="Times New Roman" w:cs="Times New Roman"/>
              </w:rPr>
              <w:lastRenderedPageBreak/>
              <w:t>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Волин Алексей Константинович (Министерство </w:t>
            </w:r>
            <w:r>
              <w:rPr>
                <w:rFonts w:ascii="Times New Roman" w:hAnsi="Times New Roman" w:cs="Times New Roman"/>
              </w:rPr>
              <w:t xml:space="preserve">связи и массовых </w:t>
            </w:r>
            <w:r>
              <w:rPr>
                <w:rFonts w:ascii="Times New Roman" w:hAnsi="Times New Roman" w:cs="Times New Roman"/>
              </w:rPr>
              <w:lastRenderedPageBreak/>
              <w:t>коммуникаций Российской Федерации//Заместитель Министра связи и массовых коммуникаций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18 000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19 000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 от 6 </w:t>
            </w:r>
            <w:r>
              <w:rPr>
                <w:rFonts w:ascii="Times New Roman" w:hAnsi="Times New Roman" w:cs="Times New Roman"/>
              </w:rPr>
              <w:t>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Колобков П.А. (Министерство спорта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приоритетных </w:t>
            </w:r>
            <w:r>
              <w:rPr>
                <w:rFonts w:ascii="Times New Roman" w:hAnsi="Times New Roman" w:cs="Times New Roman"/>
              </w:rPr>
              <w:t>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граждан положительно оценивающих вклад инвалидов в развитие общества, в общей </w:t>
            </w:r>
            <w:r>
              <w:rPr>
                <w:rFonts w:ascii="Times New Roman" w:hAnsi="Times New Roman" w:cs="Times New Roman"/>
              </w:rPr>
              <w:lastRenderedPageBreak/>
              <w:t>численности опрошенных граждан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</w:t>
            </w:r>
            <w:r>
              <w:rPr>
                <w:rFonts w:ascii="Times New Roman" w:hAnsi="Times New Roman" w:cs="Times New Roman"/>
              </w:rPr>
              <w:lastRenderedPageBreak/>
              <w:t>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54,7</w:t>
            </w:r>
          </w:p>
        </w:tc>
      </w:tr>
      <w:tr w:rsidR="00D511A4">
        <w:tc>
          <w:tcPr>
            <w:tcW w:w="8" w:type="pct"/>
            <w:gridSpan w:val="1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субъектов Российской Федерации, имеющих план мероприятий по формированию системы комплексной реабилитации и абилитации инвалидов, в том </w:t>
            </w:r>
            <w:r>
              <w:rPr>
                <w:rFonts w:ascii="Times New Roman" w:hAnsi="Times New Roman" w:cs="Times New Roman"/>
              </w:rPr>
              <w:t>числе детей-инвалидов, в общем количестве субъектов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реабилитационных организаций подлежащих включению в </w:t>
            </w:r>
            <w:r>
              <w:rPr>
                <w:rFonts w:ascii="Times New Roman" w:hAnsi="Times New Roman" w:cs="Times New Roman"/>
              </w:rPr>
              <w:t>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</w:t>
            </w:r>
            <w:r>
              <w:rPr>
                <w:rFonts w:ascii="Times New Roman" w:hAnsi="Times New Roman" w:cs="Times New Roman"/>
              </w:rPr>
              <w:t>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(актуализированных) методик (стандартов) оказания реабилитационных и абилитационных услуг и мероприятий инвалиду, в том числе ребенку-инвалиду, с учетом </w:t>
            </w:r>
            <w:r>
              <w:rPr>
                <w:rFonts w:ascii="Times New Roman" w:hAnsi="Times New Roman" w:cs="Times New Roman"/>
              </w:rPr>
              <w:t>особенностей нарушений его здоровья по основным направлениям реабилитации и 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</w:t>
            </w:r>
            <w:r>
              <w:rPr>
                <w:rFonts w:ascii="Times New Roman" w:hAnsi="Times New Roman" w:cs="Times New Roman"/>
              </w:rPr>
              <w:t>результаты после проведения реабилитационных мероприятий по медицинской реабилитации в общем количестве инвалидов, имеющих соответствующие рекомендации в индивидуальной программе реабилитации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</w:t>
            </w:r>
            <w:r>
              <w:rPr>
                <w:rFonts w:ascii="Times New Roman" w:hAnsi="Times New Roman" w:cs="Times New Roman"/>
              </w:rPr>
              <w:t>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</w:t>
            </w:r>
            <w:r>
              <w:rPr>
                <w:rFonts w:ascii="Times New Roman" w:hAnsi="Times New Roman" w:cs="Times New Roman"/>
              </w:rPr>
              <w:lastRenderedPageBreak/>
              <w:t>результаты после проведения реабилитационных мероприятий по социальной реабилитации в общем количестве инвалидов, имеющих соответствующие рекомендации</w:t>
            </w:r>
            <w:r>
              <w:rPr>
                <w:rFonts w:ascii="Times New Roman" w:hAnsi="Times New Roman" w:cs="Times New Roman"/>
              </w:rPr>
              <w:t xml:space="preserve"> в индивидуальной программе реабилитации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</w:t>
            </w:r>
            <w:r>
              <w:rPr>
                <w:rFonts w:ascii="Times New Roman" w:hAnsi="Times New Roman" w:cs="Times New Roman"/>
              </w:rPr>
              <w:t>мероприятий по профессиональной реабилитации в общем количестве инвалидов, имеющих соответствующие рекомендации в индивидуальной программе реабилитации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обеспеченных техническими средствами реабилитации </w:t>
            </w:r>
            <w:r>
              <w:rPr>
                <w:rFonts w:ascii="Times New Roman" w:hAnsi="Times New Roman" w:cs="Times New Roman"/>
              </w:rPr>
              <w:lastRenderedPageBreak/>
              <w:t>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</w:t>
            </w:r>
            <w:r>
              <w:rPr>
                <w:rFonts w:ascii="Times New Roman" w:hAnsi="Times New Roman" w:cs="Times New Roman"/>
              </w:rPr>
              <w:t xml:space="preserve">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детей-инвалидов, получивших реабилитационные услуги в системе комплексной реабилитации и абилитации инвалидов, от общей численности </w:t>
            </w:r>
            <w:r>
              <w:rPr>
                <w:rFonts w:ascii="Times New Roman" w:hAnsi="Times New Roman" w:cs="Times New Roman"/>
              </w:rPr>
              <w:t>детей-инвалидов, имеющих соответствующие рекомендации в индивидуальных программах реабилитации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Численность специалистов </w:t>
            </w:r>
            <w:r>
              <w:rPr>
                <w:rFonts w:ascii="Times New Roman" w:hAnsi="Times New Roman" w:cs="Times New Roman"/>
              </w:rPr>
              <w:t xml:space="preserve">протезно-ортопедических предприятий, фабрик, заводов, подведомственных Минтруду России, занятых в производстве технических средств </w:t>
            </w:r>
            <w:r>
              <w:rPr>
                <w:rFonts w:ascii="Times New Roman" w:hAnsi="Times New Roman" w:cs="Times New Roman"/>
              </w:rPr>
              <w:lastRenderedPageBreak/>
              <w:t>реабилитации индивидуального изготовления, от общей численности специалистов протезно-ортопедических предприятий, фабрик, зав</w:t>
            </w:r>
            <w:r>
              <w:rPr>
                <w:rFonts w:ascii="Times New Roman" w:hAnsi="Times New Roman" w:cs="Times New Roman"/>
              </w:rPr>
              <w:t>одов, подведомственных Минтруду России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1 767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2 098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2 429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2 759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3 090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3 420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реализованных проектов по организации на территории </w:t>
            </w:r>
            <w:r>
              <w:rPr>
                <w:rFonts w:ascii="Times New Roman" w:hAnsi="Times New Roman" w:cs="Times New Roman"/>
              </w:rPr>
              <w:t>Российской Федерации производства отдельных товаров для лиц с ограниченными возможностями здоровья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Мантуров Денис Валентинович (Министерство промышленности и торговли Российской Федерации//Министр промышленности и торговли Российской Федерации)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4 167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4 487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4 584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4 708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4 724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4 741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4 759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4 778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4 778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Темп роста производительности труда на федеральных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унитарных протезно-ортопедических и специализированных предприятиях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</w:t>
            </w:r>
            <w:r>
              <w:rPr>
                <w:rFonts w:ascii="Times New Roman" w:hAnsi="Times New Roman" w:cs="Times New Roman"/>
              </w:rPr>
              <w:t xml:space="preserve">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D511A4">
        <w:tc>
          <w:tcPr>
            <w:tcW w:w="8" w:type="pct"/>
            <w:gridSpan w:val="1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Подпрограмма 3. Формирование условий для профессионального образования и последующего трудоустройства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образовательных организаций </w:t>
            </w:r>
            <w:r>
              <w:rPr>
                <w:rFonts w:ascii="Times New Roman" w:hAnsi="Times New Roman" w:cs="Times New Roman"/>
              </w:rPr>
              <w:t>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Каганов В.Ш. (Минист</w:t>
            </w:r>
            <w:r>
              <w:rPr>
                <w:rFonts w:ascii="Times New Roman" w:hAnsi="Times New Roman" w:cs="Times New Roman"/>
              </w:rPr>
              <w:t>ерство образования и науки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</w:t>
            </w:r>
            <w:r>
              <w:rPr>
                <w:rFonts w:ascii="Times New Roman" w:hAnsi="Times New Roman" w:cs="Times New Roman"/>
              </w:rPr>
              <w:t>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специалистов органов службы занятости обученных </w:t>
            </w:r>
            <w:r>
              <w:rPr>
                <w:rFonts w:ascii="Times New Roman" w:hAnsi="Times New Roman" w:cs="Times New Roman"/>
              </w:rPr>
              <w:lastRenderedPageBreak/>
              <w:t>особенностям работы с инвалидами от общей численности таких специалистов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</w:t>
            </w:r>
            <w:r>
              <w:rPr>
                <w:rFonts w:ascii="Times New Roman" w:hAnsi="Times New Roman" w:cs="Times New Roman"/>
              </w:rPr>
              <w:t xml:space="preserve">(Министерство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Число занятых инвалидов, трудоустроенных при поддержке общественных организаций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</w:t>
            </w:r>
            <w:r>
              <w:rPr>
                <w:rFonts w:ascii="Times New Roman" w:hAnsi="Times New Roman" w:cs="Times New Roman"/>
              </w:rPr>
              <w:t>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944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14 200</w:t>
            </w:r>
          </w:p>
        </w:tc>
      </w:tr>
      <w:tr w:rsidR="00D511A4">
        <w:tc>
          <w:tcPr>
            <w:tcW w:w="8" w:type="pct"/>
            <w:gridSpan w:val="1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государственной системы медико-социальной экспертизы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решений главных бюро медико-социальной экспертизы по </w:t>
            </w:r>
            <w:r>
              <w:rPr>
                <w:rFonts w:ascii="Times New Roman" w:hAnsi="Times New Roman" w:cs="Times New Roman"/>
              </w:rPr>
              <w:t>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переосвидетельствовани</w:t>
            </w:r>
            <w:r>
              <w:rPr>
                <w:rFonts w:ascii="Times New Roman" w:hAnsi="Times New Roman" w:cs="Times New Roman"/>
              </w:rPr>
              <w:lastRenderedPageBreak/>
              <w:t>ю граждан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(Министерство труда и </w:t>
            </w:r>
            <w:r>
              <w:rPr>
                <w:rFonts w:ascii="Times New Roman" w:hAnsi="Times New Roman" w:cs="Times New Roman"/>
              </w:rPr>
              <w:t>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</w:t>
            </w:r>
            <w:r>
              <w:rPr>
                <w:rFonts w:ascii="Times New Roman" w:hAnsi="Times New Roman" w:cs="Times New Roman"/>
              </w:rPr>
              <w:t>судом принято решение в отношении решений бюро (главного бюро, Федерального бюро)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учреждений медико-социальной </w:t>
            </w:r>
            <w:r>
              <w:rPr>
                <w:rFonts w:ascii="Times New Roman" w:hAnsi="Times New Roman" w:cs="Times New Roman"/>
              </w:rPr>
              <w:t>экспертизы, оборудованных с учетом потребностей инвалидов и других маломобильныхгрупп населения, в общем количестве этих учреждений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</w:t>
            </w:r>
            <w:r>
              <w:rPr>
                <w:rFonts w:ascii="Times New Roman" w:hAnsi="Times New Roman" w:cs="Times New Roman"/>
              </w:rPr>
              <w:lastRenderedPageBreak/>
              <w:t>медико-социальной экспертизы по субъекту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А.В. Вовченко </w:t>
            </w:r>
            <w:r>
              <w:rPr>
                <w:rFonts w:ascii="Times New Roman" w:hAnsi="Times New Roman" w:cs="Times New Roman"/>
              </w:rPr>
              <w:t>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граждан, удовлетворенных качеством предоставления государственной услуги по медико-социальной экспертизе, от общего числа граждан, </w:t>
            </w:r>
            <w:r>
              <w:rPr>
                <w:rFonts w:ascii="Times New Roman" w:hAnsi="Times New Roman" w:cs="Times New Roman"/>
              </w:rPr>
              <w:t>прошедших освидетельствование в учреждениях медико-социальной экспертизы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Рост заработной платы врачей и работников, имеющих </w:t>
            </w:r>
            <w:r>
              <w:rPr>
                <w:rFonts w:ascii="Times New Roman" w:hAnsi="Times New Roman" w:cs="Times New Roman"/>
              </w:rPr>
              <w:t xml:space="preserve">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</w:t>
            </w:r>
            <w:r>
              <w:rPr>
                <w:rFonts w:ascii="Times New Roman" w:hAnsi="Times New Roman" w:cs="Times New Roman"/>
              </w:rPr>
              <w:lastRenderedPageBreak/>
              <w:t>регионе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</w:t>
            </w:r>
            <w:r>
              <w:rPr>
                <w:rFonts w:ascii="Times New Roman" w:hAnsi="Times New Roman" w:cs="Times New Roman"/>
              </w:rPr>
              <w:t>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Рост заработной платы среднего медицинского (фармацевтического) персонала (персонала, обеспечивающего предоставление медицинских услуг)</w:t>
            </w:r>
            <w:r>
              <w:rPr>
                <w:rFonts w:ascii="Times New Roman" w:hAnsi="Times New Roman" w:cs="Times New Roman"/>
              </w:rPr>
              <w:t xml:space="preserve"> системы медико-социальной экспертизы относительно средней заработной платы в регионе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А.В. Вовченко (Министерство труда и социальной защит</w:t>
            </w:r>
            <w:r>
              <w:rPr>
                <w:rFonts w:ascii="Times New Roman" w:hAnsi="Times New Roman" w:cs="Times New Roman"/>
              </w:rPr>
              <w:t>ы Российской Федерации//Заместитель министра)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1а)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показателях (индикаторах) государственной программы в разрезе субъектов Российской Федерации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589"/>
        <w:gridCol w:w="2953"/>
        <w:gridCol w:w="1181"/>
        <w:gridCol w:w="1181"/>
        <w:gridCol w:w="1181"/>
        <w:gridCol w:w="1181"/>
        <w:gridCol w:w="1181"/>
        <w:gridCol w:w="1181"/>
        <w:gridCol w:w="1182"/>
        <w:gridCol w:w="1182"/>
        <w:gridCol w:w="1182"/>
      </w:tblGrid>
      <w:tr w:rsidR="00D511A4">
        <w:trPr>
          <w:tblHeader/>
        </w:trPr>
        <w:tc>
          <w:tcPr>
            <w:tcW w:w="6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Субъект Российской Федерации (группы субъектов Российской Федерации)</w:t>
            </w:r>
          </w:p>
        </w:tc>
        <w:tc>
          <w:tcPr>
            <w:tcW w:w="12" w:type="pct"/>
            <w:gridSpan w:val="9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Значения показателей и их обоснование</w:t>
            </w:r>
          </w:p>
        </w:tc>
      </w:tr>
      <w:tr w:rsidR="00D511A4">
        <w:trPr>
          <w:tblHeader/>
        </w:trPr>
        <w:tc>
          <w:tcPr>
            <w:tcW w:w="6" w:type="pct"/>
            <w:vMerge/>
          </w:tcPr>
          <w:p w:rsidR="00D511A4" w:rsidRDefault="00D511A4"/>
        </w:tc>
        <w:tc>
          <w:tcPr>
            <w:tcW w:w="30" w:type="pct"/>
            <w:vMerge/>
          </w:tcPr>
          <w:p w:rsidR="00D511A4" w:rsidRDefault="00D511A4"/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511A4">
        <w:trPr>
          <w:tblHeader/>
        </w:trPr>
        <w:tc>
          <w:tcPr>
            <w:tcW w:w="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«"Доступная </w:t>
            </w:r>
            <w:r>
              <w:rPr>
                <w:rFonts w:ascii="Times New Roman" w:hAnsi="Times New Roman" w:cs="Times New Roman"/>
              </w:rPr>
              <w:t>среда" на 2011 - 2020 годы»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УРАЛЬСКИЙ </w:t>
            </w:r>
            <w:r>
              <w:rPr>
                <w:rFonts w:ascii="Times New Roman" w:hAnsi="Times New Roman" w:cs="Times New Roman"/>
              </w:rPr>
              <w:t>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субъектов Российской </w:t>
            </w:r>
            <w:r>
              <w:rPr>
                <w:rFonts w:ascii="Times New Roman" w:hAnsi="Times New Roman" w:cs="Times New Roman"/>
              </w:rPr>
              <w:t>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КРЫМСКИЙ ФЕДЕРАЛЬНЫЙ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</w:t>
            </w:r>
            <w:r>
              <w:rPr>
                <w:rFonts w:ascii="Times New Roman" w:hAnsi="Times New Roman" w:cs="Times New Roman"/>
              </w:rPr>
              <w:t>специальным диагностическим оборудованием, в общем количестве главных бюро медико-социальной экспертизы по субъектам Российской Федерации,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Подпрограмма 1. Обеспечение условий доступности </w:t>
            </w:r>
            <w:r>
              <w:rPr>
                <w:rFonts w:ascii="Times New Roman" w:hAnsi="Times New Roman" w:cs="Times New Roman"/>
              </w:rPr>
              <w:t>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субъектов Российской Федерации, имеющих сформированные и обновляемые карты доступности объектов и услуг, в общем количестве </w:t>
            </w:r>
            <w:r>
              <w:rPr>
                <w:rFonts w:ascii="Times New Roman" w:hAnsi="Times New Roman" w:cs="Times New Roman"/>
              </w:rPr>
              <w:t>субъектов Российской Федерации,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СЕВЕРО-КАВКАЗСКИЙ </w:t>
            </w:r>
            <w:r>
              <w:rPr>
                <w:rFonts w:ascii="Times New Roman" w:hAnsi="Times New Roman" w:cs="Times New Roman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инвалидов, обеспеченных техническими средствами реабилитации (услугами) в соответствии с федеральным перечнем в рамках </w:t>
            </w:r>
            <w:r>
              <w:rPr>
                <w:rFonts w:ascii="Times New Roman" w:hAnsi="Times New Roman" w:cs="Times New Roman"/>
              </w:rPr>
              <w:t>индивидуальной программы реабилитации, в общей численности инвалидов,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СИБИРСКИЙ </w:t>
            </w:r>
            <w:r>
              <w:rPr>
                <w:rFonts w:ascii="Times New Roman" w:hAnsi="Times New Roman" w:cs="Times New Roman"/>
              </w:rPr>
              <w:t>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Подпрограмма 3. Формирование условий для </w:t>
            </w:r>
            <w:r>
              <w:rPr>
                <w:rFonts w:ascii="Times New Roman" w:hAnsi="Times New Roman" w:cs="Times New Roman"/>
              </w:rPr>
              <w:t>профессионального образования и последующего трудоустройства инвалидов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инвалидов, единиц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СЕВЕРО-ЗАПАДНЫЙ </w:t>
            </w:r>
            <w:r>
              <w:rPr>
                <w:rFonts w:ascii="Times New Roman" w:hAnsi="Times New Roman" w:cs="Times New Roman"/>
              </w:rPr>
              <w:lastRenderedPageBreak/>
              <w:t>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ДАЛЬНЕВОСТОЧНЫЙ </w:t>
            </w:r>
            <w:r>
              <w:rPr>
                <w:rFonts w:ascii="Times New Roman" w:hAnsi="Times New Roman" w:cs="Times New Roman"/>
              </w:rPr>
              <w:t>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государственной системы медико-социальной экспертизы</w:t>
            </w:r>
          </w:p>
        </w:tc>
      </w:tr>
      <w:tr w:rsidR="00D511A4">
        <w:tc>
          <w:tcPr>
            <w:tcW w:w="6" w:type="pct"/>
            <w:gridSpan w:val="11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учреждений медико-социальной экспертизы, оборудованных с учетом </w:t>
            </w:r>
            <w:r>
              <w:rPr>
                <w:rFonts w:ascii="Times New Roman" w:hAnsi="Times New Roman" w:cs="Times New Roman"/>
              </w:rPr>
              <w:t>потребностей инвалидов и других маломобильныхгрупп населения, в общем количестве этих учреждений, %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СИБИРСКИЙ ФЕДЕРАЛЬНЫЙ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ДАЛЬНЕВОСТОЧНЫЙ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1A4">
        <w:tc>
          <w:tcPr>
            <w:tcW w:w="6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2)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ведомственных целевых программ и основных мероприятий государственной программы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486"/>
        <w:gridCol w:w="2190"/>
        <w:gridCol w:w="1929"/>
        <w:gridCol w:w="1214"/>
        <w:gridCol w:w="1214"/>
        <w:gridCol w:w="2319"/>
        <w:gridCol w:w="2475"/>
        <w:gridCol w:w="2347"/>
      </w:tblGrid>
      <w:tr w:rsidR="00D511A4">
        <w:trPr>
          <w:tblHeader/>
        </w:trPr>
        <w:tc>
          <w:tcPr>
            <w:tcW w:w="8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Номер и наименование ведомственной </w:t>
            </w:r>
            <w:r>
              <w:rPr>
                <w:rFonts w:ascii="Times New Roman" w:hAnsi="Times New Roman" w:cs="Times New Roman"/>
                <w:b/>
              </w:rPr>
              <w:t>целевой программы, основного мероприятия</w:t>
            </w:r>
          </w:p>
        </w:tc>
        <w:tc>
          <w:tcPr>
            <w:tcW w:w="2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исполнитель; (ФОИВ/Должность)</w:t>
            </w:r>
          </w:p>
        </w:tc>
        <w:tc>
          <w:tcPr>
            <w:tcW w:w="13" w:type="pct"/>
            <w:gridSpan w:val="2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9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69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Основные направления реализации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Связь с показателями государственной программы (подпрограммы)</w:t>
            </w:r>
          </w:p>
        </w:tc>
      </w:tr>
      <w:tr w:rsidR="00D511A4">
        <w:trPr>
          <w:tblHeader/>
        </w:trPr>
        <w:tc>
          <w:tcPr>
            <w:tcW w:w="8" w:type="pct"/>
            <w:vMerge/>
          </w:tcPr>
          <w:p w:rsidR="00D511A4" w:rsidRDefault="00D511A4"/>
        </w:tc>
        <w:tc>
          <w:tcPr>
            <w:tcW w:w="43" w:type="pct"/>
            <w:vMerge/>
          </w:tcPr>
          <w:p w:rsidR="00D511A4" w:rsidRDefault="00D511A4"/>
        </w:tc>
        <w:tc>
          <w:tcPr>
            <w:tcW w:w="25" w:type="pct"/>
            <w:vMerge/>
          </w:tcPr>
          <w:p w:rsidR="00D511A4" w:rsidRDefault="00D511A4"/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начала </w:t>
            </w: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69" w:type="pct"/>
            <w:vMerge/>
          </w:tcPr>
          <w:p w:rsidR="00D511A4" w:rsidRDefault="00D511A4"/>
        </w:tc>
        <w:tc>
          <w:tcPr>
            <w:tcW w:w="69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</w:tr>
      <w:tr w:rsidR="00D511A4">
        <w:trPr>
          <w:tblHeader/>
        </w:trPr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511A4">
        <w:tc>
          <w:tcPr>
            <w:tcW w:w="8" w:type="pct"/>
          </w:tcPr>
          <w:p w:rsidR="00D511A4" w:rsidRDefault="00D511A4">
            <w:pPr>
              <w:jc w:val="center"/>
            </w:pPr>
          </w:p>
        </w:tc>
        <w:tc>
          <w:tcPr>
            <w:tcW w:w="43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1.1. 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</w:t>
            </w:r>
            <w:r>
              <w:rPr>
                <w:rFonts w:ascii="Times New Roman" w:hAnsi="Times New Roman" w:cs="Times New Roman"/>
              </w:rPr>
              <w:lastRenderedPageBreak/>
              <w:t>уста</w:t>
            </w:r>
            <w:r>
              <w:rPr>
                <w:rFonts w:ascii="Times New Roman" w:hAnsi="Times New Roman" w:cs="Times New Roman"/>
              </w:rPr>
              <w:t xml:space="preserve">навливающих требования по обеспечению доступности зданий и сооружений для инвалидов и других маломобильных групп населения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регионального развития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Обновление норм обеспечения доступности зданий и </w:t>
            </w:r>
            <w:r>
              <w:rPr>
                <w:rFonts w:ascii="Times New Roman" w:hAnsi="Times New Roman" w:cs="Times New Roman"/>
              </w:rPr>
              <w:t>сооружений для инвалидов и других маломобильных групп населения при проектировании и строительстве на основе следующих нормативных документов: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"Проектирование зданий и сооружений с учётом доступности для маломобильных групп населения. Общие положения" (СП </w:t>
            </w:r>
            <w:r>
              <w:rPr>
                <w:rFonts w:ascii="Times New Roman" w:hAnsi="Times New Roman" w:cs="Times New Roman"/>
              </w:rPr>
              <w:t>35-101-2001);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"Геронтологические </w:t>
            </w:r>
            <w:r>
              <w:rPr>
                <w:rFonts w:ascii="Times New Roman" w:hAnsi="Times New Roman" w:cs="Times New Roman"/>
              </w:rPr>
              <w:lastRenderedPageBreak/>
              <w:t>центры. Дома сестринского ухода. Хосписы" (СП 35-113-2004);</w:t>
            </w:r>
            <w:r>
              <w:br/>
            </w:r>
            <w:r>
              <w:rPr>
                <w:rFonts w:ascii="Times New Roman" w:hAnsi="Times New Roman" w:cs="Times New Roman"/>
              </w:rPr>
              <w:t>"Отделения гериатрического обслуживания населения по месту жительства" (СП 35-110-2004);</w:t>
            </w:r>
            <w:r>
              <w:br/>
            </w:r>
            <w:r>
              <w:rPr>
                <w:rFonts w:ascii="Times New Roman" w:hAnsi="Times New Roman" w:cs="Times New Roman"/>
              </w:rPr>
              <w:t>"Жилая среда с планировочными элементами, доступными инвалидам" (СП 35-102</w:t>
            </w:r>
            <w:r>
              <w:rPr>
                <w:rFonts w:ascii="Times New Roman" w:hAnsi="Times New Roman" w:cs="Times New Roman"/>
              </w:rPr>
              <w:t>-2001);</w:t>
            </w:r>
            <w:r>
              <w:br/>
            </w:r>
            <w:r>
              <w:rPr>
                <w:rFonts w:ascii="Times New Roman" w:hAnsi="Times New Roman" w:cs="Times New Roman"/>
              </w:rPr>
              <w:t>"Общественные здания и сооружения, доступные маломобильным посетителям" (СП 35-103-2001);</w:t>
            </w:r>
            <w:r>
              <w:br/>
            </w:r>
            <w:r>
              <w:rPr>
                <w:rFonts w:ascii="Times New Roman" w:hAnsi="Times New Roman" w:cs="Times New Roman"/>
              </w:rPr>
              <w:t>"Здания и сооружения с местами труда для инвалидов" (СП 35-104-2004);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"Реконструкция </w:t>
            </w:r>
            <w:r>
              <w:rPr>
                <w:rFonts w:ascii="Times New Roman" w:hAnsi="Times New Roman" w:cs="Times New Roman"/>
              </w:rPr>
              <w:lastRenderedPageBreak/>
              <w:t>городской застройки с учетом доступности для инвалидов и других маломобил</w:t>
            </w:r>
            <w:r>
              <w:rPr>
                <w:rFonts w:ascii="Times New Roman" w:hAnsi="Times New Roman" w:cs="Times New Roman"/>
              </w:rPr>
              <w:t>ьных групп населения" (СП 35-105-2002);</w:t>
            </w:r>
            <w:r>
              <w:br/>
            </w:r>
            <w:r>
              <w:rPr>
                <w:rFonts w:ascii="Times New Roman" w:hAnsi="Times New Roman" w:cs="Times New Roman"/>
              </w:rPr>
              <w:t>"Расчет и размещение учреждений социального обслуживания пожилых людей" (СП 35-106-2003);</w:t>
            </w:r>
            <w:r>
              <w:br/>
            </w:r>
            <w:r>
              <w:rPr>
                <w:rFonts w:ascii="Times New Roman" w:hAnsi="Times New Roman" w:cs="Times New Roman"/>
              </w:rPr>
              <w:t>"Здания учреждений временного пребывания лиц без определенного места жительства" (СП 35-107-2003);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"Помещения для досуговой и </w:t>
            </w:r>
            <w:r>
              <w:rPr>
                <w:rFonts w:ascii="Times New Roman" w:hAnsi="Times New Roman" w:cs="Times New Roman"/>
              </w:rPr>
              <w:t>физкультурно-оздоровительной деятельности пожилых людей" (СП 35-109-2005);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"Дома-интернаты" </w:t>
            </w:r>
            <w:r>
              <w:rPr>
                <w:rFonts w:ascii="Times New Roman" w:hAnsi="Times New Roman" w:cs="Times New Roman"/>
              </w:rPr>
              <w:lastRenderedPageBreak/>
              <w:t>(СП 35-112-2005);</w:t>
            </w:r>
            <w:r>
              <w:br/>
            </w:r>
            <w:r>
              <w:rPr>
                <w:rFonts w:ascii="Times New Roman" w:hAnsi="Times New Roman" w:cs="Times New Roman"/>
              </w:rPr>
              <w:t>"Реконструкция и приспособление зданий для учреждений социального обслуживания пожилых людей" (СП 35-114-2003);</w:t>
            </w:r>
            <w:r>
              <w:br/>
            </w:r>
            <w:r>
              <w:rPr>
                <w:rFonts w:ascii="Times New Roman" w:hAnsi="Times New Roman" w:cs="Times New Roman"/>
              </w:rPr>
              <w:t>"Обустройство помещений в учрежден</w:t>
            </w:r>
            <w:r>
              <w:rPr>
                <w:rFonts w:ascii="Times New Roman" w:hAnsi="Times New Roman" w:cs="Times New Roman"/>
              </w:rPr>
              <w:t>иях социального и медицинского обслуживания пожилых людей" (СП 35-115-2004);</w:t>
            </w:r>
            <w:r>
              <w:br/>
            </w:r>
            <w:r>
              <w:rPr>
                <w:rFonts w:ascii="Times New Roman" w:hAnsi="Times New Roman" w:cs="Times New Roman"/>
              </w:rPr>
              <w:t>"Реабилитационные центры для детей и подростков с ограниченными возможностями" (СП 35-116-2006);</w:t>
            </w:r>
            <w:r>
              <w:br/>
            </w:r>
            <w:r>
              <w:rPr>
                <w:rFonts w:ascii="Times New Roman" w:hAnsi="Times New Roman" w:cs="Times New Roman"/>
              </w:rPr>
              <w:t>"Дома-интернаты для детей-инвалидов" (СП 35-117-2006)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актуализация норм,  устанавл</w:t>
            </w:r>
            <w:r>
              <w:rPr>
                <w:rFonts w:ascii="Times New Roman" w:hAnsi="Times New Roman" w:cs="Times New Roman"/>
              </w:rPr>
              <w:t>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</w:t>
            </w:r>
            <w:r>
              <w:rPr>
                <w:rFonts w:ascii="Times New Roman" w:hAnsi="Times New Roman" w:cs="Times New Roman"/>
              </w:rPr>
              <w:t>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мероприятие 1.2. Разработка стратегии универсального дизайна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промышленности и торговли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lastRenderedPageBreak/>
              <w:t>национальных стандартов, сводов правил, технич</w:t>
            </w:r>
            <w:r>
              <w:rPr>
                <w:rFonts w:ascii="Times New Roman" w:hAnsi="Times New Roman" w:cs="Times New Roman"/>
              </w:rPr>
              <w:t>еских регламентов, требующих изменения (принятия) в целях внедрения принципа универсального дизайна с учётом особых потребностей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</w:rPr>
              <w:lastRenderedPageBreak/>
              <w:t>целесообразности разработки (доработки) в целях реализации принципов универсального дизайна с учетом особ</w:t>
            </w:r>
            <w:r>
              <w:rPr>
                <w:rFonts w:ascii="Times New Roman" w:hAnsi="Times New Roman" w:cs="Times New Roman"/>
              </w:rPr>
              <w:t>ых потребностей инвалидов технических регламентов, национальных стандартов, сводов правил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доступных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 приоритетных объектов социальной, транспортной, инженерной инфраструктуры в общем количестве приор</w:t>
            </w:r>
            <w:r>
              <w:rPr>
                <w:rFonts w:ascii="Times New Roman" w:hAnsi="Times New Roman" w:cs="Times New Roman"/>
              </w:rPr>
              <w:t>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1.3. Разработка методики паспортизации и классификации объектов и услуг с целью их объективной оценки для разработки мер, обеспечивающих доступность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Методика, позволяющая объективно оценить и систематизировать доступность объектов и услуг в приоритетных сферах жизнедеятельности инвалидов с возможностью учёта региональной специфики (используется в работе органами исполнительной </w:t>
            </w:r>
            <w:r>
              <w:rPr>
                <w:rFonts w:ascii="Times New Roman" w:hAnsi="Times New Roman" w:cs="Times New Roman"/>
              </w:rPr>
              <w:lastRenderedPageBreak/>
              <w:t>вла</w:t>
            </w:r>
            <w:r>
              <w:rPr>
                <w:rFonts w:ascii="Times New Roman" w:hAnsi="Times New Roman" w:cs="Times New Roman"/>
              </w:rPr>
              <w:t>сти субъектов Российской Федерации)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критериев оценки и систематизации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</w:t>
            </w:r>
            <w:r>
              <w:rPr>
                <w:rFonts w:ascii="Times New Roman" w:hAnsi="Times New Roman" w:cs="Times New Roman"/>
              </w:rPr>
              <w:t xml:space="preserve"> населения приоритетных объектов социальной, транспортной, инженерной инфраструктуры в общем количестве приоритетных объектов; Доля субъектов Российской Федерации, имеющих сформированные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обновляемые карты доступности объектов и услуг, в общем количестве </w:t>
            </w:r>
            <w:r>
              <w:rPr>
                <w:rFonts w:ascii="Times New Roman" w:hAnsi="Times New Roman" w:cs="Times New Roman"/>
              </w:rPr>
              <w:t>субъектов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1.4. Разработка методики формирования и обновления карт доступности объектов и услуг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Методика формирования и обновления</w:t>
            </w:r>
            <w:r>
              <w:rPr>
                <w:rFonts w:ascii="Times New Roman" w:hAnsi="Times New Roman" w:cs="Times New Roman"/>
              </w:rPr>
              <w:t xml:space="preserve">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 (используется в работе органами исполнительной власти субъектов Российской Федерации)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ед</w:t>
            </w:r>
            <w:r>
              <w:rPr>
                <w:rFonts w:ascii="Times New Roman" w:hAnsi="Times New Roman" w:cs="Times New Roman"/>
              </w:rPr>
              <w:t>иной методики формирования и обновления карт доступности объектов и услуг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</w:t>
            </w:r>
            <w:r>
              <w:rPr>
                <w:rFonts w:ascii="Times New Roman" w:hAnsi="Times New Roman" w:cs="Times New Roman"/>
              </w:rPr>
              <w:t>объектов; 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1.5. Подготовка методических рекомендаций по разработке и </w:t>
            </w:r>
            <w:r>
              <w:rPr>
                <w:rFonts w:ascii="Times New Roman" w:hAnsi="Times New Roman" w:cs="Times New Roman"/>
              </w:rPr>
              <w:t>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(используется в работе органами испо</w:t>
            </w:r>
            <w:r>
              <w:rPr>
                <w:rFonts w:ascii="Times New Roman" w:hAnsi="Times New Roman" w:cs="Times New Roman"/>
              </w:rPr>
              <w:t>лнительной власти субъектов Российской Федерации)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унифицированной методики по разработке и 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</w:t>
            </w:r>
            <w:r>
              <w:rPr>
                <w:rFonts w:ascii="Times New Roman" w:hAnsi="Times New Roman" w:cs="Times New Roman"/>
              </w:rPr>
              <w:t>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1.6. </w:t>
            </w:r>
            <w:r>
              <w:rPr>
                <w:rFonts w:ascii="Times New Roman" w:hAnsi="Times New Roman" w:cs="Times New Roman"/>
              </w:rPr>
              <w:t xml:space="preserve">Разработка методических рекомендаций по предоставлению услуг в сфере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 с учетом особых потребностей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рекомендации об особенностях </w:t>
            </w:r>
            <w:r>
              <w:rPr>
                <w:rFonts w:ascii="Times New Roman" w:hAnsi="Times New Roman" w:cs="Times New Roman"/>
              </w:rPr>
              <w:t xml:space="preserve">предоставления услуг в сфере здравоохранения и социальной защиты с </w:t>
            </w:r>
            <w:r>
              <w:rPr>
                <w:rFonts w:ascii="Times New Roman" w:hAnsi="Times New Roman" w:cs="Times New Roman"/>
              </w:rPr>
              <w:lastRenderedPageBreak/>
              <w:t>учетом особых потребностей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разработка единых подходов в предоставлении услуг в сфере здравоохранения и социальной защиты с учетом особых потребностей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инвалидов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доступных для</w:t>
            </w:r>
            <w:r>
              <w:rPr>
                <w:rFonts w:ascii="Times New Roman" w:hAnsi="Times New Roman" w:cs="Times New Roman"/>
              </w:rPr>
              <w:t xml:space="preserve"> инвалидов и других маломобильных групп населения приоритетных объектов социальной, транспортной, </w:t>
            </w:r>
            <w:r>
              <w:rPr>
                <w:rFonts w:ascii="Times New Roman" w:hAnsi="Times New Roman" w:cs="Times New Roman"/>
              </w:rPr>
              <w:lastRenderedPageBreak/>
              <w:t>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1.7. Разработка требований доступности к учреждениям культуры с уче</w:t>
            </w:r>
            <w:r>
              <w:rPr>
                <w:rFonts w:ascii="Times New Roman" w:hAnsi="Times New Roman" w:cs="Times New Roman"/>
              </w:rPr>
              <w:t>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условий для участия инвалидов и других маломобильных групп населения в культурной жизни общества наравне с другими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условий, выполнение которых позволит инвалидам и другим маломобильным группам населения принимать участие в культурной жиз</w:t>
            </w:r>
            <w:r>
              <w:rPr>
                <w:rFonts w:ascii="Times New Roman" w:hAnsi="Times New Roman" w:cs="Times New Roman"/>
              </w:rPr>
              <w:t>ни общества наравне с другими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1.8. Разработка про</w:t>
            </w:r>
            <w:r>
              <w:rPr>
                <w:rFonts w:ascii="Times New Roman" w:hAnsi="Times New Roman" w:cs="Times New Roman"/>
              </w:rPr>
              <w:t>ектных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регионального развития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Типовые проектные решения для объектов жилого фонда с учетом </w:t>
            </w:r>
            <w:r>
              <w:rPr>
                <w:rFonts w:ascii="Times New Roman" w:hAnsi="Times New Roman" w:cs="Times New Roman"/>
              </w:rPr>
              <w:t>особых потребностей инвалидов и семей, имеющих детей-инвалидов (рекомендовано федеральным органам исполнительной власти, органам власти субъектов Российской Федерации, органам местного самоуправления для применения в целях обеспечения инвалидам наравне с д</w:t>
            </w:r>
            <w:r>
              <w:rPr>
                <w:rFonts w:ascii="Times New Roman" w:hAnsi="Times New Roman" w:cs="Times New Roman"/>
              </w:rPr>
              <w:t>ругими гражданами доступа к жилым зданиям, а также адаптации помещений жилых домов для указанных групп населения)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типовых проектных решений 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1.9. Реализация мероприятий, включенных в программы с</w:t>
            </w:r>
            <w:r>
              <w:rPr>
                <w:rFonts w:ascii="Times New Roman" w:hAnsi="Times New Roman" w:cs="Times New Roman"/>
              </w:rPr>
              <w:t>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Формирование условий беспрепятственного доступа к приоритетным объектам и услугам в приоритетных сферах жизнедеятельноси инвалидов и других маломобильных групп населения;</w:t>
            </w:r>
            <w:r>
              <w:br/>
            </w:r>
            <w:r>
              <w:rPr>
                <w:rFonts w:ascii="Times New Roman" w:hAnsi="Times New Roman" w:cs="Times New Roman"/>
              </w:rPr>
              <w:t>Выявление и оценка потребностей в устранении существующих ограничений и барьеров дл</w:t>
            </w:r>
            <w:r>
              <w:rPr>
                <w:rFonts w:ascii="Times New Roman" w:hAnsi="Times New Roman" w:cs="Times New Roman"/>
              </w:rPr>
              <w:t>я приоритетных объектов и услуг в приоритетных сферах жизнедеятельности инвалидов и других маломобильных групп населения;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Выявление проблемных зон, негативно влияющих </w:t>
            </w:r>
            <w:r>
              <w:rPr>
                <w:rFonts w:ascii="Times New Roman" w:hAnsi="Times New Roman" w:cs="Times New Roman"/>
              </w:rPr>
              <w:lastRenderedPageBreak/>
              <w:t>на реализацию проекта: анализ факторов, влияющих на возникновение барьеров при обеспечени</w:t>
            </w:r>
            <w:r>
              <w:rPr>
                <w:rFonts w:ascii="Times New Roman" w:hAnsi="Times New Roman" w:cs="Times New Roman"/>
              </w:rPr>
              <w:t>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Проведение комплекса мероприятий по дооборудованию, адаптации </w:t>
            </w:r>
            <w:r>
              <w:rPr>
                <w:rFonts w:ascii="Times New Roman" w:hAnsi="Times New Roman" w:cs="Times New Roman"/>
              </w:rPr>
              <w:t xml:space="preserve">приоритетных обектов и услуг социальной, транспортной и </w:t>
            </w:r>
            <w:r>
              <w:rPr>
                <w:rFonts w:ascii="Times New Roman" w:hAnsi="Times New Roman" w:cs="Times New Roman"/>
              </w:rPr>
              <w:lastRenderedPageBreak/>
              <w:t>инженерной инфраструктур в приоритетных сферах жизнедеятельности инвалидов и других маломобильных групп населения для беспрепятственного доступа;</w:t>
            </w:r>
            <w:r>
              <w:br/>
            </w:r>
            <w:r>
              <w:rPr>
                <w:rFonts w:ascii="Times New Roman" w:hAnsi="Times New Roman" w:cs="Times New Roman"/>
              </w:rPr>
              <w:t>Выявление рисков при реализации программ субъектов Рос</w:t>
            </w:r>
            <w:r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проведение Пилотного проекта по отработке формирования беспрепятсвенного доступа к приоритетным объектам и услугам в приоритетных сферах жизнедеятельности инвалидов и других маломобильных групп населения  на уровне субъектов Российской Фе</w:t>
            </w:r>
            <w:r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1.10. Создание федерального центра </w:t>
            </w:r>
            <w:r>
              <w:rPr>
                <w:rFonts w:ascii="Times New Roman" w:hAnsi="Times New Roman" w:cs="Times New Roman"/>
              </w:rPr>
              <w:t>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Оперативное предоставление актуальной информации в </w:t>
            </w:r>
            <w:r>
              <w:rPr>
                <w:rFonts w:ascii="Times New Roman" w:hAnsi="Times New Roman" w:cs="Times New Roman"/>
              </w:rPr>
              <w:t>доступном для инвалидов формате по вопросам защиты прав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организация информационной поддержки инвалидов по вопросам защиты их прав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</w:t>
            </w:r>
            <w:r>
              <w:rPr>
                <w:rFonts w:ascii="Times New Roman" w:hAnsi="Times New Roman" w:cs="Times New Roman"/>
              </w:rPr>
              <w:t>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1.11.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</w:t>
            </w:r>
            <w:r>
              <w:rPr>
                <w:rFonts w:ascii="Times New Roman" w:hAnsi="Times New Roman" w:cs="Times New Roman"/>
              </w:rPr>
              <w:t>в финансирования для закупки и монтирования оборудования для инвалидов и других маломобильных групп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Объективизация потребностей учреждений культуры в специальных технических </w:t>
            </w:r>
            <w:r>
              <w:rPr>
                <w:rFonts w:ascii="Times New Roman" w:hAnsi="Times New Roman" w:cs="Times New Roman"/>
              </w:rPr>
              <w:t>устройствах и объемах финансирования с целью обеспечения беспрепятственного доступа инвалидов и других маломобильных групп населения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определение потребности в оборудовании, необходимом для создания в учреждениях культуры условий, позволяющих  инвалидам и д</w:t>
            </w:r>
            <w:r>
              <w:rPr>
                <w:rFonts w:ascii="Times New Roman" w:hAnsi="Times New Roman" w:cs="Times New Roman"/>
              </w:rPr>
              <w:t>ругим маломобильным группам населения принимать участие в культурной жизни общества наравне с другими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</w:t>
            </w:r>
            <w:r>
              <w:rPr>
                <w:rFonts w:ascii="Times New Roman" w:hAnsi="Times New Roman" w:cs="Times New Roman"/>
              </w:rPr>
              <w:t>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1.12. Разработка системы графического отображения уровня </w:t>
            </w:r>
            <w:r>
              <w:rPr>
                <w:rFonts w:ascii="Times New Roman" w:hAnsi="Times New Roman" w:cs="Times New Roman"/>
              </w:rPr>
              <w:lastRenderedPageBreak/>
              <w:t>доступности объектов и услуг с учетом зарубежного опыта и рекомендаций по их применению в соответствии с требованиями законодательства о техничес</w:t>
            </w:r>
            <w:r>
              <w:rPr>
                <w:rFonts w:ascii="Times New Roman" w:hAnsi="Times New Roman" w:cs="Times New Roman"/>
              </w:rPr>
              <w:t>ком регулировании, а также актуализация национального стандарта Российской Федерации 52131 – 2003 «Средства отображения информации знаковые для инвалидов»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методические рекоме</w:t>
            </w:r>
            <w:r>
              <w:rPr>
                <w:rFonts w:ascii="Times New Roman" w:hAnsi="Times New Roman" w:cs="Times New Roman"/>
              </w:rPr>
              <w:t xml:space="preserve">ндации об использовании указателей (знаков), схематично </w:t>
            </w:r>
            <w:r>
              <w:rPr>
                <w:rFonts w:ascii="Times New Roman" w:hAnsi="Times New Roman" w:cs="Times New Roman"/>
              </w:rPr>
              <w:lastRenderedPageBreak/>
              <w:t>отображающих черты объекта, предмета или явления, и информационных сообщение для инвалидов в интеллектуально понятных простых формах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методических рекомендаций по использованию пиктограмм пр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формировании безбарьерной среды для инвалидов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доступных для инвалидов и других маломобильных групп населения приоритетных </w:t>
            </w:r>
            <w:r>
              <w:rPr>
                <w:rFonts w:ascii="Times New Roman" w:hAnsi="Times New Roman" w:cs="Times New Roman"/>
              </w:rPr>
              <w:lastRenderedPageBreak/>
              <w:t>объектов социальной, транспортной, инженерной инфраструктуры в общем количестве приорите</w:t>
            </w:r>
            <w:r>
              <w:rPr>
                <w:rFonts w:ascii="Times New Roman" w:hAnsi="Times New Roman" w:cs="Times New Roman"/>
              </w:rPr>
              <w:t>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1.13. Актуализация национального стандарта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51090-97 «Средства общественного пассажирского транспорта. Общие технические требования доступности и безопасности для инвалидов»;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транспорта Российской Федерации (директор Департамента </w:t>
            </w:r>
            <w:r>
              <w:rPr>
                <w:rFonts w:ascii="Times New Roman" w:hAnsi="Times New Roman" w:cs="Times New Roman"/>
              </w:rPr>
              <w:lastRenderedPageBreak/>
              <w:t>программ развития)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обновление норм доступности и безопасности для инвалидов общественного пассажирского </w:t>
            </w:r>
            <w:r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актуализация норм,  устанавливающих требования по обеспечению до</w:t>
            </w:r>
            <w:r>
              <w:rPr>
                <w:rFonts w:ascii="Times New Roman" w:hAnsi="Times New Roman" w:cs="Times New Roman"/>
              </w:rPr>
              <w:t xml:space="preserve">ступности и безопасности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общественного пассажирского транспорта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доступных для инвалидов и других маломобильных групп населения приоритетных объектов социальной, </w:t>
            </w:r>
            <w:r>
              <w:rPr>
                <w:rFonts w:ascii="Times New Roman" w:hAnsi="Times New Roman" w:cs="Times New Roman"/>
              </w:rPr>
              <w:lastRenderedPageBreak/>
              <w:t>транспортной, инженерной инфраструктуры в общем количестве приоритетных объе</w:t>
            </w:r>
            <w:r>
              <w:rPr>
                <w:rFonts w:ascii="Times New Roman" w:hAnsi="Times New Roman" w:cs="Times New Roman"/>
              </w:rPr>
              <w:t>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1.14. Актуализация национального стандарта Российской Федерации 51671-2000 «Средства связи и информации технические общего пользования, доступные для инвалидов. Классификация. Требования доступности и безопасности»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 промышленности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норм обеспечения доступности и безопасности для инвалидов технических средств связи и информации общего пользования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ктуализация нор, устанавливающих требования по обеспечению доступности и безопасности для инвалидов технических средств связи и информации общего пользования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</w:t>
            </w:r>
            <w:r>
              <w:rPr>
                <w:rFonts w:ascii="Times New Roman" w:hAnsi="Times New Roman" w:cs="Times New Roman"/>
              </w:rPr>
              <w:t>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1.15. Разработка национального стандарта Российской Федерации на автомобильные транспортные средства для управления инвалидами с нарушением </w:t>
            </w:r>
            <w:r>
              <w:rPr>
                <w:rFonts w:ascii="Times New Roman" w:hAnsi="Times New Roman" w:cs="Times New Roman"/>
              </w:rPr>
              <w:t>функций рук и ног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национальный стандарт Российской Федерации на автомобильные транспортные средства для управления ин</w:t>
            </w:r>
            <w:r>
              <w:rPr>
                <w:rFonts w:ascii="Times New Roman" w:hAnsi="Times New Roman" w:cs="Times New Roman"/>
              </w:rPr>
              <w:t>валидами с нарушением функций рук и ног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национального стандарта Российской Федерации на автомобильные транспортные средства для управления инвалидами с нарушением функций рук и ног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</w:t>
            </w:r>
            <w:r>
              <w:rPr>
                <w:rFonts w:ascii="Times New Roman" w:hAnsi="Times New Roman" w:cs="Times New Roman"/>
              </w:rPr>
              <w:t xml:space="preserve">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1.16. Актуализация положений, рекомендованных документов в строительстве в соответствии с требованиями законодательства в области проектирования и строительства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строительства и жилищно-коммунального хозяйства Российской Федерации (Министр)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норм обеспечения доступности зданий и сооружений для инвалидов и других маломобильных групп населения при проектировании и строительстве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актуализация норм, 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</w:t>
            </w:r>
            <w:r>
              <w:rPr>
                <w:rFonts w:ascii="Times New Roman" w:hAnsi="Times New Roman" w:cs="Times New Roman"/>
              </w:rPr>
              <w:t>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1.17. Тиражирование и распространение во всех субъектах Российской Федерации проектных решений по переоборудованию объектов жилого фонда для проживания инвал</w:t>
            </w:r>
            <w:r>
              <w:rPr>
                <w:rFonts w:ascii="Times New Roman" w:hAnsi="Times New Roman" w:cs="Times New Roman"/>
              </w:rPr>
              <w:t>идов и семей, имеющих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Российской Федерации (Министр)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Организация работы с органами исполнительной власти  субъектов РОссийско Федерации по применению проектн</w:t>
            </w:r>
            <w:r>
              <w:rPr>
                <w:rFonts w:ascii="Times New Roman" w:hAnsi="Times New Roman" w:cs="Times New Roman"/>
              </w:rPr>
              <w:t>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Доведение до заинтересованных организаций проектных решений по переоборудованию объектов жилого фонда для проживания инвалидов и семей, имеющих д</w:t>
            </w:r>
            <w:r>
              <w:rPr>
                <w:rFonts w:ascii="Times New Roman" w:hAnsi="Times New Roman" w:cs="Times New Roman"/>
              </w:rPr>
              <w:t>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1.18. Разработка механизма содейс</w:t>
            </w:r>
            <w:r>
              <w:rPr>
                <w:rFonts w:ascii="Times New Roman" w:hAnsi="Times New Roman" w:cs="Times New Roman"/>
              </w:rPr>
              <w:t xml:space="preserve">твия инвалидам и семьям с детьми инвалидами в приобретении и обмене жилья, доступного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в соответствии с требованиями законодательства в области проектирования и строительства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строительства и жилищно-коммунального хозяйства </w:t>
            </w:r>
            <w:r>
              <w:rPr>
                <w:rFonts w:ascii="Times New Roman" w:hAnsi="Times New Roman" w:cs="Times New Roman"/>
              </w:rPr>
              <w:t>Российской Федерации (Министр)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Механизм, позволяющий оказывать содействие инвалидам и семьям с детьми инвалидами в приобретении и обмене жилья, доступного для инвалидов в соответствии с требованиями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в области проектир</w:t>
            </w:r>
            <w:r>
              <w:rPr>
                <w:rFonts w:ascii="Times New Roman" w:hAnsi="Times New Roman" w:cs="Times New Roman"/>
              </w:rPr>
              <w:t>ования и строительства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алгоритма приобретения и обмена жилья, приспособленного для проживания инвалидов в соответствии с требованиями законодательства в области проектирования и строительства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положительно оценивающих отношение на</w:t>
            </w:r>
            <w:r>
              <w:rPr>
                <w:rFonts w:ascii="Times New Roman" w:hAnsi="Times New Roman" w:cs="Times New Roman"/>
              </w:rPr>
              <w:t>селения к проблемам инвалидов, в общей численности опрошенных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1.19. Разработка примерного перечня мероприятий для оснащения образовательных организаций, реализующих основные образовательные программы и адаптированные обра</w:t>
            </w:r>
            <w:r>
              <w:rPr>
                <w:rFonts w:ascii="Times New Roman" w:hAnsi="Times New Roman" w:cs="Times New Roman"/>
              </w:rPr>
              <w:t xml:space="preserve">зовательные программы, для обеспечения физической и информационной доступности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 для лиц с ограниченными возможностями здоровья и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 образова</w:t>
            </w:r>
            <w:r>
              <w:rPr>
                <w:rFonts w:ascii="Times New Roman" w:hAnsi="Times New Roman" w:cs="Times New Roman"/>
              </w:rPr>
              <w:t>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Примерный перечень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физической и информ</w:t>
            </w:r>
            <w:r>
              <w:rPr>
                <w:rFonts w:ascii="Times New Roman" w:hAnsi="Times New Roman" w:cs="Times New Roman"/>
              </w:rPr>
              <w:t xml:space="preserve">ационной доступности образовательных организаций для лиц с ограниченными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>здоровья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Реализация мероприятий, позволяющих обеспечивать физическую и информационную доступность образовательных организаций для лиц с ограниченными в</w:t>
            </w:r>
            <w:r>
              <w:rPr>
                <w:rFonts w:ascii="Times New Roman" w:hAnsi="Times New Roman" w:cs="Times New Roman"/>
              </w:rPr>
              <w:t>озможностями здоровья и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1.20.</w:t>
            </w:r>
            <w:r>
              <w:rPr>
                <w:rFonts w:ascii="Times New Roman" w:hAnsi="Times New Roman" w:cs="Times New Roman"/>
              </w:rPr>
              <w:t xml:space="preserve"> Разработка примерного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доступности процесса обучения для лиц с ограниченными возможнос</w:t>
            </w:r>
            <w:r>
              <w:rPr>
                <w:rFonts w:ascii="Times New Roman" w:hAnsi="Times New Roman" w:cs="Times New Roman"/>
              </w:rPr>
              <w:t>тями здоровья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 образования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Примерный перечень мероприятий для оснащения образовательных организаций, реализующи</w:t>
            </w:r>
            <w:r>
              <w:rPr>
                <w:rFonts w:ascii="Times New Roman" w:hAnsi="Times New Roman" w:cs="Times New Roman"/>
              </w:rPr>
              <w:t>х основные образовательные программы и адаптированные образовательные программы, для обеспечения доступности процесса обучения для лиц с ограниченными возможностями здоровья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Реализация мероприятий, позволяющих обеспечивать физическую и ин</w:t>
            </w:r>
            <w:r>
              <w:rPr>
                <w:rFonts w:ascii="Times New Roman" w:hAnsi="Times New Roman" w:cs="Times New Roman"/>
              </w:rPr>
              <w:t>формационную доступность процесса обучения для лиц с ограниченными возможностями здоровья и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</w:t>
            </w:r>
            <w:r>
              <w:rPr>
                <w:rFonts w:ascii="Times New Roman" w:hAnsi="Times New Roman" w:cs="Times New Roman"/>
              </w:rPr>
              <w:t>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1.21. Разработка механизма предоставления качественных услуг по переводу русского жестового языка в сфере среднего и высшего профессионального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</w:t>
            </w:r>
            <w:r>
              <w:rPr>
                <w:rFonts w:ascii="Times New Roman" w:hAnsi="Times New Roman" w:cs="Times New Roman"/>
              </w:rPr>
              <w:t>йской Федерации (Заместитель Министра образования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Механизм предоставления качественных услуг по переводу русского жестового языка в сфере среднего и высшего профессионального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качественных услуг по переводу русского жестового языка в сфере среднего и высшего профессионального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1.22. Разработка учебных пособий, в том числе мультимедийного сопровождения, по организации обучения инвалидов в образовательных организациях дошкольного, начального общего, основного общего и </w:t>
            </w:r>
            <w:r>
              <w:rPr>
                <w:rFonts w:ascii="Times New Roman" w:hAnsi="Times New Roman" w:cs="Times New Roman"/>
              </w:rPr>
              <w:lastRenderedPageBreak/>
              <w:t>среднего общего образования, среднего и высшего профессионально</w:t>
            </w:r>
            <w:r>
              <w:rPr>
                <w:rFonts w:ascii="Times New Roman" w:hAnsi="Times New Roman" w:cs="Times New Roman"/>
              </w:rPr>
              <w:t>го образования, а также их апробация с участием глухих преподавателей – носителей русского жестового языка в каждом федеральном округе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 образования и науки Росс</w:t>
            </w:r>
            <w:r>
              <w:rPr>
                <w:rFonts w:ascii="Times New Roman" w:hAnsi="Times New Roman" w:cs="Times New Roman"/>
              </w:rPr>
              <w:t>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Учебные пособия, в том числе мультимедийноое сопровождение, по организации обучения инвалидов в образовательных организациях дошкольного, начального общего, основного общего и среднего общего образования, среднего и </w:t>
            </w:r>
            <w:r>
              <w:rPr>
                <w:rFonts w:ascii="Times New Roman" w:hAnsi="Times New Roman" w:cs="Times New Roman"/>
              </w:rPr>
              <w:t xml:space="preserve">высшего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образования, а также их апробация с участием глухих преподавателей – носителей русского жестового языка в каждом федеральном округе Российской Федерации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учебных пособий, в том числе мультимедийное сопровождения, по орга</w:t>
            </w:r>
            <w:r>
              <w:rPr>
                <w:rFonts w:ascii="Times New Roman" w:hAnsi="Times New Roman" w:cs="Times New Roman"/>
              </w:rPr>
              <w:t xml:space="preserve">низации обучения инвалидов в образовательных организациях дошкольного, начального общего, основного общего и среднего общего образования, среднего и высшего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образования, а также их апробация с участием глухих преподавателей – носителей ру</w:t>
            </w:r>
            <w:r>
              <w:rPr>
                <w:rFonts w:ascii="Times New Roman" w:hAnsi="Times New Roman" w:cs="Times New Roman"/>
              </w:rPr>
              <w:t>сского жестового языка в каждом федеральном округе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1.23. Разработка учебного пособия, в том числ</w:t>
            </w:r>
            <w:r>
              <w:rPr>
                <w:rFonts w:ascii="Times New Roman" w:hAnsi="Times New Roman" w:cs="Times New Roman"/>
              </w:rPr>
              <w:t xml:space="preserve">е мультимедийного сопровождения, для обучения переводчиков русского жестового языка в образовательных организациях среднего и высшего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Российской Федерации (Заместитель Министра образования и </w:t>
            </w:r>
            <w:r>
              <w:rPr>
                <w:rFonts w:ascii="Times New Roman" w:hAnsi="Times New Roman" w:cs="Times New Roman"/>
              </w:rPr>
              <w:t>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Учебное пособие, содержащее мультимедийное сопровождение, для обучения переводчиков русского жестового языка в образовательных организациях среднего и высшего профессионального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учебно</w:t>
            </w:r>
            <w:r>
              <w:rPr>
                <w:rFonts w:ascii="Times New Roman" w:hAnsi="Times New Roman" w:cs="Times New Roman"/>
              </w:rPr>
              <w:t>го пособия, в том числе мультимедийного сопровождения, для обучения переводчиков русского жестового языка в образовательных организациях среднего и высшего профессионального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</w:t>
            </w:r>
            <w:r>
              <w:rPr>
                <w:rFonts w:ascii="Times New Roman" w:hAnsi="Times New Roman" w:cs="Times New Roman"/>
              </w:rPr>
              <w:t>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1.24. Создание видео-курса для самостоятельного изучения гражданами базового русского жестового языка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Видео-курс для самостоятельного изучения гражданами базового русского жестового языка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Формирование и обобщение методического материала, самостоятельное изучение котрого позволяет овладеть навыками общения на русском жестовом языке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1.25. Создание видео-курса для самостоятельного изучения родителями глухих детей в возрасте от 0 до 3 лет основам общения </w:t>
            </w:r>
            <w:r>
              <w:rPr>
                <w:rFonts w:ascii="Times New Roman" w:hAnsi="Times New Roman" w:cs="Times New Roman"/>
              </w:rPr>
              <w:t>русского жестового языка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Видео-курс для самостоятельного изучения родителями глухих детей от 0 до 3 лет основам общения русского жестового языка</w:t>
            </w:r>
          </w:p>
        </w:tc>
        <w:tc>
          <w:tcPr>
            <w:tcW w:w="69" w:type="pct"/>
          </w:tcPr>
          <w:p w:rsidR="00D511A4" w:rsidRDefault="00D511A4"/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1.26. Разработка пособий, содержащих </w:t>
            </w:r>
            <w:r>
              <w:rPr>
                <w:rFonts w:ascii="Times New Roman" w:hAnsi="Times New Roman" w:cs="Times New Roman"/>
              </w:rPr>
              <w:lastRenderedPageBreak/>
              <w:t>лексический минимум, в том числе мультимедийное сопровождение, для формирования базов</w:t>
            </w:r>
            <w:r>
              <w:rPr>
                <w:rFonts w:ascii="Times New Roman" w:hAnsi="Times New Roman" w:cs="Times New Roman"/>
              </w:rPr>
              <w:t>ых коммуникативных навыков у специалистов служб, ведомств и организаций, оказывающих услуги населению, для общения с инвалидами по слуху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Пособия, </w:t>
            </w:r>
            <w:r>
              <w:rPr>
                <w:rFonts w:ascii="Times New Roman" w:hAnsi="Times New Roman" w:cs="Times New Roman"/>
              </w:rPr>
              <w:t xml:space="preserve">содержащие лексический минимум, в том числе мультимедийное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сопровождение, для формирования базовых коммуникативных навыков у специалистов служб, ведомств и организаций, оказывающих услуги населению  , для общения с инвалидами по слуху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пособий, с</w:t>
            </w:r>
            <w:r>
              <w:rPr>
                <w:rFonts w:ascii="Times New Roman" w:hAnsi="Times New Roman" w:cs="Times New Roman"/>
              </w:rPr>
              <w:t xml:space="preserve">одержащих лексический минимум, в том числе </w:t>
            </w:r>
            <w:r>
              <w:rPr>
                <w:rFonts w:ascii="Times New Roman" w:hAnsi="Times New Roman" w:cs="Times New Roman"/>
              </w:rPr>
              <w:lastRenderedPageBreak/>
              <w:t>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  , для общения с инвалидами по слуху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граждан положител</w:t>
            </w:r>
            <w:r>
              <w:rPr>
                <w:rFonts w:ascii="Times New Roman" w:hAnsi="Times New Roman" w:cs="Times New Roman"/>
              </w:rPr>
              <w:t xml:space="preserve">ьно оценивающих вклад инвалидов в развитие </w:t>
            </w:r>
            <w:r>
              <w:rPr>
                <w:rFonts w:ascii="Times New Roman" w:hAnsi="Times New Roman" w:cs="Times New Roman"/>
              </w:rPr>
              <w:lastRenderedPageBreak/>
              <w:t>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1.27. Разработка механизмов, обеспечивающих доступность услуг в сфере образования для различных категорий детей-инвалидов, в том </w:t>
            </w:r>
            <w:r>
              <w:rPr>
                <w:rFonts w:ascii="Times New Roman" w:hAnsi="Times New Roman" w:cs="Times New Roman"/>
              </w:rPr>
              <w:lastRenderedPageBreak/>
              <w:t>числе по с</w:t>
            </w:r>
            <w:r>
              <w:rPr>
                <w:rFonts w:ascii="Times New Roman" w:hAnsi="Times New Roman" w:cs="Times New Roman"/>
              </w:rPr>
              <w:t>озданию безбарьерной школьной среды, включая строительные нормы и правила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 образования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Методические рекомендации по внедрению мех</w:t>
            </w:r>
            <w:r>
              <w:rPr>
                <w:rFonts w:ascii="Times New Roman" w:hAnsi="Times New Roman" w:cs="Times New Roman"/>
              </w:rPr>
              <w:t xml:space="preserve">анизмов, обеспечивающих доступность услуг в сфере образования для различных категорий детей-инвалидов, в том </w:t>
            </w:r>
            <w:r>
              <w:rPr>
                <w:rFonts w:ascii="Times New Roman" w:hAnsi="Times New Roman" w:cs="Times New Roman"/>
              </w:rPr>
              <w:lastRenderedPageBreak/>
              <w:t>числе по созданию безбарьерной школьной среды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Разработка предложений по созданию безбарьерной школьной среды для внесения в строительные нормы и пр</w:t>
            </w:r>
            <w:r>
              <w:rPr>
                <w:rFonts w:ascii="Times New Roman" w:hAnsi="Times New Roman" w:cs="Times New Roman"/>
              </w:rPr>
              <w:t>авила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объектов; Доля общеобразовательных организаций, в которых создана универсаль</w:t>
            </w:r>
            <w:r>
              <w:rPr>
                <w:rFonts w:ascii="Times New Roman" w:hAnsi="Times New Roman" w:cs="Times New Roman"/>
              </w:rPr>
              <w:t>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1.28. Разработка моделей реализации индивидуальной программы реабилитации ребенка-инвалида в части получения </w:t>
            </w:r>
            <w:r>
              <w:rPr>
                <w:rFonts w:ascii="Times New Roman" w:hAnsi="Times New Roman" w:cs="Times New Roman"/>
              </w:rPr>
              <w:t>детьми-инвалидами образования в обычных образовательных учреждениях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 образования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материалы с рекомендациями для </w:t>
            </w:r>
            <w:r>
              <w:rPr>
                <w:rFonts w:ascii="Times New Roman" w:hAnsi="Times New Roman" w:cs="Times New Roman"/>
              </w:rPr>
              <w:t>внедрения моделей реализации индивидуальной программы детей-инвалидов в части получения образования в обычных образовательных учреждениях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индивидуальных программ реабилитации ребенка-инвалида в части получения детьми-инвалидами образования в обычн</w:t>
            </w:r>
            <w:r>
              <w:rPr>
                <w:rFonts w:ascii="Times New Roman" w:hAnsi="Times New Roman" w:cs="Times New Roman"/>
              </w:rPr>
              <w:t>ых образовательных учреждениях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общеобразовательных организаций, в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1.29. Проведение обучающих мероприятий для специалистов психолого-медико-педагогически</w:t>
            </w:r>
            <w:r>
              <w:rPr>
                <w:rFonts w:ascii="Times New Roman" w:hAnsi="Times New Roman" w:cs="Times New Roman"/>
              </w:rPr>
              <w:t>х комиссий,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 образования и науки Российской Федер</w:t>
            </w:r>
            <w:r>
              <w:rPr>
                <w:rFonts w:ascii="Times New Roman" w:hAnsi="Times New Roman" w:cs="Times New Roman"/>
              </w:rPr>
              <w:t>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Повышение квалификации специалистов психолого-медико-педагогических комиссий, образовательных организаций: 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- 900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- 1350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2013 год - 1500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2014 год - 9450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015 год - 10800 специалистов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высококвалифицированных специалистов психолого-медико-педагогических комиссий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</w:t>
            </w:r>
            <w:r>
              <w:rPr>
                <w:rFonts w:ascii="Times New Roman" w:hAnsi="Times New Roman" w:cs="Times New Roman"/>
              </w:rPr>
              <w:t xml:space="preserve">уры в общем количестве приоритетных объектов; Доля общеобразовательных организаций, в которых создана универсальная безбарьерная среда для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</w:t>
            </w:r>
            <w:r>
              <w:rPr>
                <w:rFonts w:ascii="Times New Roman" w:hAnsi="Times New Roman" w:cs="Times New Roman"/>
              </w:rPr>
              <w:t xml:space="preserve">ле учебным, реабилитационным, компьютерным </w:t>
            </w:r>
            <w:r>
              <w:rPr>
                <w:rFonts w:ascii="Times New Roman" w:hAnsi="Times New Roman" w:cs="Times New Roman"/>
              </w:rPr>
              <w:lastRenderedPageBreak/>
              <w:t>оборудованием и автотранспортом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 образования и науки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условий для получения детьми-инв</w:t>
            </w:r>
            <w:r>
              <w:rPr>
                <w:rFonts w:ascii="Times New Roman" w:hAnsi="Times New Roman" w:cs="Times New Roman"/>
              </w:rPr>
              <w:t>алидами образования в системе обычных образовательных организаций: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- 300 образовательных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- 450 образовательных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2013 год - 500 образовательных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2014 год - 2600 образовательных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2015 год - 3</w:t>
            </w:r>
            <w:r>
              <w:rPr>
                <w:rFonts w:ascii="Times New Roman" w:hAnsi="Times New Roman" w:cs="Times New Roman"/>
              </w:rPr>
              <w:t>150 образовательных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>2016 год - 1250 образовательных 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2017 год - 1250 образовательных организаций.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реализующих программы общего образования, необходимых условий для обучения детей-инвали</w:t>
            </w:r>
            <w:r>
              <w:rPr>
                <w:rFonts w:ascii="Times New Roman" w:hAnsi="Times New Roman" w:cs="Times New Roman"/>
              </w:rPr>
              <w:t>дов (устройство пандусов; расширение дверных проемов; замена напольных покрытий;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демонтаж дверных порогов; установка перил вдоль стен внутри здания; устройство разметки; оборудование санитарно-гигиенических помещений; </w:t>
            </w:r>
            <w:r>
              <w:rPr>
                <w:rFonts w:ascii="Times New Roman" w:hAnsi="Times New Roman" w:cs="Times New Roman"/>
              </w:rPr>
              <w:lastRenderedPageBreak/>
              <w:t>переоборудование и приспособление разд</w:t>
            </w:r>
            <w:r>
              <w:rPr>
                <w:rFonts w:ascii="Times New Roman" w:hAnsi="Times New Roman" w:cs="Times New Roman"/>
              </w:rPr>
              <w:t>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кабинетов; создание информационных уголков с учетом особых потребностей детей-инвалидов; установка подъём</w:t>
            </w:r>
            <w:r>
              <w:rPr>
                <w:rFonts w:ascii="Times New Roman" w:hAnsi="Times New Roman" w:cs="Times New Roman"/>
              </w:rPr>
              <w:t>ных устройств; приобретение специального, в том числе учебного, реабилитационного, компьютерного оборудования и автотранспорта, и др.)</w:t>
            </w:r>
            <w:r>
              <w:br/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общеобразовательных организаций, в которых создана универсальная безбарьерная среда для инклюзивного образования де</w:t>
            </w:r>
            <w:r>
              <w:rPr>
                <w:rFonts w:ascii="Times New Roman" w:hAnsi="Times New Roman" w:cs="Times New Roman"/>
              </w:rPr>
              <w:t>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1.31. Разработка методических рекомендаций по совершенствованию транспортного обслуживания инвалидов и других маломобильных групп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транспорта Р</w:t>
            </w:r>
            <w:r>
              <w:rPr>
                <w:rFonts w:ascii="Times New Roman" w:hAnsi="Times New Roman" w:cs="Times New Roman"/>
              </w:rPr>
              <w:t>оссийской Федерации (заместитель Министра транспорта)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Формирование методологии создания транспортной системы, адаптированной с учетом особых потребностей инвалидов и других маломобильных групп населения, по видам транспорта (морской, </w:t>
            </w:r>
            <w:r>
              <w:rPr>
                <w:rFonts w:ascii="Times New Roman" w:hAnsi="Times New Roman" w:cs="Times New Roman"/>
              </w:rPr>
              <w:t>воздушный, колесный, железнодорожный и др.)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методологии создания транспортной системы, адаптированной с учетом особых потребностей инвалидов и других маломобильных групп населения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</w:t>
            </w:r>
            <w:r>
              <w:rPr>
                <w:rFonts w:ascii="Times New Roman" w:hAnsi="Times New Roman" w:cs="Times New Roman"/>
              </w:rPr>
              <w:t>ия приоритетных объектов социальной, транспортной, инженерной инфраструктуры в общем количестве приоритетных объектов; Доля парка подвижного состава автомобильного и городского наземного электрического транспорта общего пользования, оборудованного для пере</w:t>
            </w:r>
            <w:r>
              <w:rPr>
                <w:rFonts w:ascii="Times New Roman" w:hAnsi="Times New Roman" w:cs="Times New Roman"/>
              </w:rPr>
              <w:t>возки маломобильных групп населения, в парке этого подвижного состава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1.32. 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методических рекомендаций о механизме обеспечения информационной доступности в сфере теле-, радиовещания, электронных и </w:t>
            </w:r>
            <w:r>
              <w:rPr>
                <w:rFonts w:ascii="Times New Roman" w:hAnsi="Times New Roman" w:cs="Times New Roman"/>
              </w:rPr>
              <w:t>информационно-коммуникационных технологий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связи и массовых коммуникаций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 связи и массовых коммуникаций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рекомендации об особенностях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>
              <w:rPr>
                <w:rFonts w:ascii="Times New Roman" w:hAnsi="Times New Roman" w:cs="Times New Roman"/>
              </w:rPr>
              <w:t>информационной доступности в сфере теле-, радиовещания, электронных и информационно-коммуникационных технологий с учетом особых потребностей инвалидов (используется в работе органами исполнительной власти субъектов Российской Федерации)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Определение механиз</w:t>
            </w:r>
            <w:r>
              <w:rPr>
                <w:rFonts w:ascii="Times New Roman" w:hAnsi="Times New Roman" w:cs="Times New Roman"/>
              </w:rPr>
              <w:t xml:space="preserve">ма обеспечения информационной </w:t>
            </w:r>
            <w:r>
              <w:rPr>
                <w:rFonts w:ascii="Times New Roman" w:hAnsi="Times New Roman" w:cs="Times New Roman"/>
              </w:rPr>
              <w:lastRenderedPageBreak/>
              <w:t>доступности в сфере теле-, радиовещания, электронных и информационно-коммуникационных технологий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произведенных и транслированных </w:t>
            </w:r>
            <w:r>
              <w:rPr>
                <w:rFonts w:ascii="Times New Roman" w:hAnsi="Times New Roman" w:cs="Times New Roman"/>
              </w:rPr>
              <w:lastRenderedPageBreak/>
              <w:t>субтитров для субтитрирования телевизионных программ общероссийских обязательных общед</w:t>
            </w:r>
            <w:r>
              <w:rPr>
                <w:rFonts w:ascii="Times New Roman" w:hAnsi="Times New Roman" w:cs="Times New Roman"/>
              </w:rPr>
              <w:t>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1.33. Организация скрытого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связи и массовых коммуникаций Российской Федерации (Заместитель Министра связи и </w:t>
            </w:r>
            <w:r>
              <w:rPr>
                <w:rFonts w:ascii="Times New Roman" w:hAnsi="Times New Roman" w:cs="Times New Roman"/>
              </w:rPr>
              <w:t>массовых коммуникаций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Реализация права инвалидов по слуху на доступ к информации в формате телевизионных программ: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на 5 телеканалах 1000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2012 год - на 5 </w:t>
            </w:r>
            <w:r>
              <w:rPr>
                <w:rFonts w:ascii="Times New Roman" w:hAnsi="Times New Roman" w:cs="Times New Roman"/>
              </w:rPr>
              <w:lastRenderedPageBreak/>
              <w:t>телеканалах 8000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2013 год - на 5 т</w:t>
            </w:r>
            <w:r>
              <w:rPr>
                <w:rFonts w:ascii="Times New Roman" w:hAnsi="Times New Roman" w:cs="Times New Roman"/>
              </w:rPr>
              <w:t>елеканалах 13000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2014-2015 годах - на 6 телеканалах 14000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2016 год - на 6 телеканалах 15 000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2017 год - на 6 телеканалах 16 000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2018 год - на 6 телеканалах 17 000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2019 год - на 6 телеканалах 18 000 часов;</w:t>
            </w:r>
            <w:r>
              <w:br/>
            </w:r>
            <w:r>
              <w:rPr>
                <w:rFonts w:ascii="Times New Roman" w:hAnsi="Times New Roman" w:cs="Times New Roman"/>
              </w:rPr>
              <w:t>2020 год на 6 те</w:t>
            </w:r>
            <w:r>
              <w:rPr>
                <w:rFonts w:ascii="Times New Roman" w:hAnsi="Times New Roman" w:cs="Times New Roman"/>
              </w:rPr>
              <w:t>леканалах 19 000 часов.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Обеспечение доступа инвалидов по слуху к информации в формате телевизионных программ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1.34. Предоставление субсидий </w:t>
            </w:r>
            <w:r>
              <w:rPr>
                <w:rFonts w:ascii="Times New Roman" w:hAnsi="Times New Roman" w:cs="Times New Roman"/>
              </w:rPr>
              <w:lastRenderedPageBreak/>
              <w:t>телерадиовещательным организациям - открытому акционерному обществу "Первый канал", федеральному государственному унитарному предприятию "Всероссийская государственная телевизионная и радиовещательная к</w:t>
            </w:r>
            <w:r>
              <w:rPr>
                <w:rFonts w:ascii="Times New Roman" w:hAnsi="Times New Roman" w:cs="Times New Roman"/>
              </w:rPr>
              <w:t xml:space="preserve">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</w:t>
            </w:r>
            <w:r>
              <w:rPr>
                <w:rFonts w:ascii="Times New Roman" w:hAnsi="Times New Roman" w:cs="Times New Roman"/>
              </w:rPr>
              <w:lastRenderedPageBreak/>
              <w:t>оборудования, необходимого для организации скрытого субтитрирования на общероссий</w:t>
            </w:r>
            <w:r>
              <w:rPr>
                <w:rFonts w:ascii="Times New Roman" w:hAnsi="Times New Roman" w:cs="Times New Roman"/>
              </w:rPr>
              <w:t>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детско-юношеском канале "Карусель"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связи и массовых коммуникаций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</w:t>
            </w:r>
            <w:r>
              <w:rPr>
                <w:rFonts w:ascii="Times New Roman" w:hAnsi="Times New Roman" w:cs="Times New Roman"/>
              </w:rPr>
              <w:t>аместитель Министра связи и массовых коммуникаций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Ежегодное увеличение объема телевизионных программ со </w:t>
            </w:r>
            <w:r>
              <w:rPr>
                <w:rFonts w:ascii="Times New Roman" w:hAnsi="Times New Roman" w:cs="Times New Roman"/>
              </w:rPr>
              <w:lastRenderedPageBreak/>
              <w:t>скрытыми субтитрами на общероссийских обязательных общедоступных телеканалах в 2011-2015 годах: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н</w:t>
            </w:r>
            <w:r>
              <w:rPr>
                <w:rFonts w:ascii="Times New Roman" w:hAnsi="Times New Roman" w:cs="Times New Roman"/>
              </w:rPr>
              <w:t>а 5 телеканалах 1000 часов; 2012 год - на 5 телеканалах 8000 часов; в 2013 год - на 5 телеканалах 13000 часов; в 2014-2015 годах - на 6 телеканалах 14000 часов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софинансирование телерадиовещательных организаций на возмещение затрат на </w:t>
            </w:r>
            <w:r>
              <w:rPr>
                <w:rFonts w:ascii="Times New Roman" w:hAnsi="Times New Roman" w:cs="Times New Roman"/>
              </w:rPr>
              <w:lastRenderedPageBreak/>
              <w:t>приобретение производс</w:t>
            </w:r>
            <w:r>
              <w:rPr>
                <w:rFonts w:ascii="Times New Roman" w:hAnsi="Times New Roman" w:cs="Times New Roman"/>
              </w:rPr>
              <w:t>твенно-технологического оборудования, необходимого для организации скрытого субтитрирования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произведенных и транслированных субтитров для </w:t>
            </w:r>
            <w:r>
              <w:rPr>
                <w:rFonts w:ascii="Times New Roman" w:hAnsi="Times New Roman" w:cs="Times New Roman"/>
              </w:rPr>
              <w:lastRenderedPageBreak/>
              <w:t>субтитрирования телевизионных программ общероссийских обязательных общедоступных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 xml:space="preserve">мероприятие 1.35. Предоставление субсидий телерадиовещательным организациям - открытому акционерному обществу "Первый </w:t>
            </w:r>
            <w:r>
              <w:rPr>
                <w:rFonts w:ascii="Times New Roman" w:hAnsi="Times New Roman" w:cs="Times New Roman"/>
              </w:rPr>
              <w:lastRenderedPageBreak/>
              <w:t>канал", открытому акционерному обществу "Телекомпания НТВ", закрытому акционерному обществу "Карусель" на возмещение затрат на приобретени</w:t>
            </w:r>
            <w:r>
              <w:rPr>
                <w:rFonts w:ascii="Times New Roman" w:hAnsi="Times New Roman" w:cs="Times New Roman"/>
              </w:rPr>
              <w:t>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"Телекомпания НТВ" и детско-юношеском канале "Карусель"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связи и мас</w:t>
            </w:r>
            <w:r>
              <w:rPr>
                <w:rFonts w:ascii="Times New Roman" w:hAnsi="Times New Roman" w:cs="Times New Roman"/>
              </w:rPr>
              <w:t xml:space="preserve">совых коммуникаций Российской Федерации (Заместитель Министра связи и массовых коммуникаций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17.03.2012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Ежегодное увеличение объема телевизионных программ со скрытыми субтитрами на общероссийских обязательных общедоступных 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  <w:r>
              <w:rPr>
                <w:rFonts w:ascii="Times New Roman" w:hAnsi="Times New Roman" w:cs="Times New Roman"/>
              </w:rPr>
              <w:t>елеканалах в 2012-2015 годах: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на 5 телеканалах 8000 часов; в 2013 год - на 5 телеканалах 13000 часов; в 2014-2015 годах - на 6 телеканалах 14000 часов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Софинансирование телерадиовещательных организаций на возмещение затрат на приобретение произво</w:t>
            </w:r>
            <w:r>
              <w:rPr>
                <w:rFonts w:ascii="Times New Roman" w:hAnsi="Times New Roman" w:cs="Times New Roman"/>
              </w:rPr>
              <w:t xml:space="preserve">дственно-технологического оборудования, необходимого для </w:t>
            </w:r>
            <w:r>
              <w:rPr>
                <w:rFonts w:ascii="Times New Roman" w:hAnsi="Times New Roman" w:cs="Times New Roman"/>
              </w:rPr>
              <w:lastRenderedPageBreak/>
              <w:t>организации скрытого субтитрирования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произведенных и транслированных субтитров для субтитрирования телевизионных программ общероссийских обязательных </w:t>
            </w:r>
            <w:r>
              <w:rPr>
                <w:rFonts w:ascii="Times New Roman" w:hAnsi="Times New Roman" w:cs="Times New Roman"/>
              </w:rPr>
              <w:lastRenderedPageBreak/>
              <w:t>общедоступных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</w:t>
            </w:r>
            <w:r>
              <w:rPr>
                <w:rFonts w:ascii="Times New Roman" w:hAnsi="Times New Roman" w:cs="Times New Roman"/>
              </w:rPr>
              <w:t>оприятие 1.36. 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связи и массовых коммуникаций Российской Федерации (Заместитель Министра связи и массовых коммуникаций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Возможность </w:t>
            </w:r>
            <w:r>
              <w:rPr>
                <w:rFonts w:ascii="Times New Roman" w:hAnsi="Times New Roman" w:cs="Times New Roman"/>
              </w:rPr>
              <w:lastRenderedPageBreak/>
              <w:t>подготовки скрытых субтитров в режиме реального времени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Разработка комплекса, </w:t>
            </w:r>
            <w:r>
              <w:rPr>
                <w:rFonts w:ascii="Times New Roman" w:hAnsi="Times New Roman" w:cs="Times New Roman"/>
              </w:rPr>
              <w:lastRenderedPageBreak/>
              <w:t>позволяющего осуществлять субтитрирование на общероссийских обязательных общедоступных телеканалах в реальном масштабе времени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произведенных и транслированных субтитров для субтитрирования телевизионных программ общероссийских обязательных общед</w:t>
            </w:r>
            <w:r>
              <w:rPr>
                <w:rFonts w:ascii="Times New Roman" w:hAnsi="Times New Roman" w:cs="Times New Roman"/>
              </w:rPr>
              <w:t>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1.37. Разработка методических рекомендаций по обеспечению соблюдения требований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доступности при предоставлении услуг инвалидам и другим маломобильным группам населения с учетом факторов, препятствующих доступности </w:t>
            </w:r>
            <w:r>
              <w:rPr>
                <w:rFonts w:ascii="Times New Roman" w:hAnsi="Times New Roman" w:cs="Times New Roman"/>
              </w:rPr>
              <w:t>услуг в сфере спорта и туризма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спорта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рекомендации, выполнение которых обеспечивает доступ спортсменов-инвалидов и инвалидов из числа зрителей к </w:t>
            </w:r>
            <w:r>
              <w:rPr>
                <w:rFonts w:ascii="Times New Roman" w:hAnsi="Times New Roman" w:cs="Times New Roman"/>
              </w:rPr>
              <w:lastRenderedPageBreak/>
              <w:t>спортивным мероприятиям с учетом особых по</w:t>
            </w:r>
            <w:r>
              <w:rPr>
                <w:rFonts w:ascii="Times New Roman" w:hAnsi="Times New Roman" w:cs="Times New Roman"/>
              </w:rPr>
              <w:t>требностей инвалидов (используется в работе органами исполнительной власти субъектов Российской Федерации)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Разработка методических рекомендаций, регламентирующих требования по созданию безбарьерной среды к спортивным объектам, как  для </w:t>
            </w:r>
            <w:r>
              <w:rPr>
                <w:rFonts w:ascii="Times New Roman" w:hAnsi="Times New Roman" w:cs="Times New Roman"/>
              </w:rPr>
              <w:lastRenderedPageBreak/>
              <w:t>спортсменов инвалидо</w:t>
            </w:r>
            <w:r>
              <w:rPr>
                <w:rFonts w:ascii="Times New Roman" w:hAnsi="Times New Roman" w:cs="Times New Roman"/>
              </w:rPr>
              <w:t>в, так и для инвалидов из числа зрителей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лиц с ограниченными возможностями здоровья и инвалидов от 6 до 18 лет, систематически занимающихся физкультурой и </w:t>
            </w:r>
            <w:r>
              <w:rPr>
                <w:rFonts w:ascii="Times New Roman" w:hAnsi="Times New Roman" w:cs="Times New Roman"/>
              </w:rPr>
              <w:lastRenderedPageBreak/>
              <w:t>спортом, в общей численности данной категории населения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1.38. Поддержка</w:t>
            </w:r>
            <w:r>
              <w:rPr>
                <w:rFonts w:ascii="Times New Roman" w:hAnsi="Times New Roman" w:cs="Times New Roman"/>
              </w:rPr>
              <w:t xml:space="preserve">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 спортивной направленности по</w:t>
            </w:r>
            <w:r>
              <w:rPr>
                <w:rFonts w:ascii="Times New Roman" w:hAnsi="Times New Roman" w:cs="Times New Roman"/>
              </w:rPr>
              <w:t xml:space="preserve"> адаптивной физической культуре и спорту в субъектах Российской Федерации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материально-технической базы учреждений спортивной направленности  по адаптивной физической культуре и спорту в субъектах российской Федерации (оснащение спортивными реабили</w:t>
            </w:r>
            <w:r>
              <w:rPr>
                <w:rFonts w:ascii="Times New Roman" w:hAnsi="Times New Roman" w:cs="Times New Roman"/>
              </w:rPr>
              <w:t xml:space="preserve">тационными тренажерами, спортивной экипировкой, автотранспортом, инвентарем и </w:t>
            </w:r>
            <w:r>
              <w:rPr>
                <w:rFonts w:ascii="Times New Roman" w:hAnsi="Times New Roman" w:cs="Times New Roman"/>
              </w:rPr>
              <w:lastRenderedPageBreak/>
              <w:t>спецоборудованием, и др.)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</w:t>
            </w:r>
            <w:r>
              <w:rPr>
                <w:rFonts w:ascii="Times New Roman" w:hAnsi="Times New Roman" w:cs="Times New Roman"/>
              </w:rPr>
              <w:t>ой категории населения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1.39. 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Федеральное агентство по </w:t>
            </w:r>
            <w:r>
              <w:rPr>
                <w:rFonts w:ascii="Times New Roman" w:hAnsi="Times New Roman" w:cs="Times New Roman"/>
              </w:rPr>
              <w:t>печати и массовым коммуникациям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Государственная финансовая поддержка выпуска книжной продукции для инвалидов по зрению, в том числе выполненных рельефно-точечным шрифтом Брайля, плоскопечатным крупно-шрифтовым способом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Оказание поддер</w:t>
            </w:r>
            <w:r>
              <w:rPr>
                <w:rFonts w:ascii="Times New Roman" w:hAnsi="Times New Roman" w:cs="Times New Roman"/>
              </w:rPr>
              <w:t>жки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</w:t>
            </w:r>
            <w:r>
              <w:rPr>
                <w:rFonts w:ascii="Times New Roman" w:hAnsi="Times New Roman" w:cs="Times New Roman"/>
              </w:rPr>
              <w:t>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1.40. Субсидии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Федеральное агентство по печати и массовым коммуникациям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Государственная финансовая поддержка редакциям печатных СМИ и издающим организациям позволяет обеспечить бесперебойных выпуск переодических печатных изданий, </w:t>
            </w:r>
            <w:r>
              <w:rPr>
                <w:rFonts w:ascii="Times New Roman" w:hAnsi="Times New Roman" w:cs="Times New Roman"/>
              </w:rPr>
              <w:lastRenderedPageBreak/>
              <w:t>которые широко освещают существующие проблемы людей с ограниченными физическими возможностями, спо</w:t>
            </w:r>
            <w:r>
              <w:rPr>
                <w:rFonts w:ascii="Times New Roman" w:hAnsi="Times New Roman" w:cs="Times New Roman"/>
              </w:rPr>
              <w:t>собствуют их интеграции в общество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Оказание поддержки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численности опрошенных г</w:t>
            </w:r>
            <w:r>
              <w:rPr>
                <w:rFonts w:ascii="Times New Roman" w:hAnsi="Times New Roman" w:cs="Times New Roman"/>
              </w:rPr>
              <w:t>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1.41. Субсидии редакциям печатных средств массовой информации и издающим организациям для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Федеральное агентство по печати и массовым коммуникациям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Реализация права инвалидов на доступ к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Оказание поддержки редакциям печатных средств массовой информации и издающим организациям для 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 xml:space="preserve">42. Сопровождение и поддержка федерального центра информационно-справочной </w:t>
            </w:r>
            <w:r>
              <w:rPr>
                <w:rFonts w:ascii="Times New Roman" w:hAnsi="Times New Roman" w:cs="Times New Roman"/>
              </w:rPr>
              <w:lastRenderedPageBreak/>
              <w:t>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Оперативное предоставление актуальной информации в доступном для инвалидов формате по вопросам защиты прав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Организация информационной поддержки инвалидов по вопросам защиты их прав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для инвалидов и других малом</w:t>
            </w:r>
            <w:r>
              <w:rPr>
                <w:rFonts w:ascii="Times New Roman" w:hAnsi="Times New Roman" w:cs="Times New Roman"/>
              </w:rPr>
              <w:t xml:space="preserve">обильных групп населения приоритетных объектов социальной, транспортной, инженерной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1.43. Реализация мероприятий, включенных в программы субъектов Российской Федерации, разраб</w:t>
            </w:r>
            <w:r>
              <w:rPr>
                <w:rFonts w:ascii="Times New Roman" w:hAnsi="Times New Roman" w:cs="Times New Roman"/>
              </w:rPr>
              <w:t xml:space="preserve">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</w:t>
            </w:r>
            <w:r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ление мероприятий по отработке формирования беспрепятсвенного доступа к приоритетным объектам и услугам в приоритетных сферах жизнедеятельности инвалидов и других маломобильных групп населения  на уровне субъектов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приоритетных объ</w:t>
            </w:r>
            <w:r>
              <w:rPr>
                <w:rFonts w:ascii="Times New Roman" w:hAnsi="Times New Roman" w:cs="Times New Roman"/>
              </w:rPr>
              <w:t>ектов, доступных для инвалидов и других маломобильных групп населения в сфере физической культуры и спорта, в общем количестве приоритетных объектов; Доля приоритетных объектов в сфере среднего профессионального образования, в которых создана универсальная</w:t>
            </w:r>
            <w:r>
              <w:rPr>
                <w:rFonts w:ascii="Times New Roman" w:hAnsi="Times New Roman" w:cs="Times New Roman"/>
              </w:rPr>
              <w:t xml:space="preserve"> безбарьерная среда для инклюзивного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инвалидов, в общем количестве приоритетных объектов в сфере среднего профессионального образования; Доля приоритетных объектов органов службы занятости, доступных для инвалидов и других маломобильных групп н</w:t>
            </w:r>
            <w:r>
              <w:rPr>
                <w:rFonts w:ascii="Times New Roman" w:hAnsi="Times New Roman" w:cs="Times New Roman"/>
              </w:rPr>
              <w:t xml:space="preserve">аселения, в общем количестве объектов органов службы занятости;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</w:t>
            </w:r>
            <w:r>
              <w:rPr>
                <w:rFonts w:ascii="Times New Roman" w:hAnsi="Times New Roman" w:cs="Times New Roman"/>
              </w:rPr>
              <w:lastRenderedPageBreak/>
              <w:t>культуры; Доля парка подвижного со</w:t>
            </w:r>
            <w:r>
              <w:rPr>
                <w:rFonts w:ascii="Times New Roman" w:hAnsi="Times New Roman" w:cs="Times New Roman"/>
              </w:rPr>
              <w:t>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состава; Доля приоритетных объектов транспортной инфраструктуры, доступных для ин</w:t>
            </w:r>
            <w:r>
              <w:rPr>
                <w:rFonts w:ascii="Times New Roman" w:hAnsi="Times New Roman" w:cs="Times New Roman"/>
              </w:rPr>
              <w:t xml:space="preserve">валидов и других маломобильных групп населения, в общем количестве приоритетных объектов транспортной инфраструктуры; Доля станций метро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доступных для инвалидов в общем количестве станций метро; Доля приоритетных объектов, доступных для инвалидов и других </w:t>
            </w:r>
            <w:r>
              <w:rPr>
                <w:rFonts w:ascii="Times New Roman" w:hAnsi="Times New Roman" w:cs="Times New Roman"/>
              </w:rPr>
              <w:t>маломобильных групп населения в сфере здравоохранения, в общем количестве приоритетных объектов в сфере здравоохранения; Доля доступных для инвалидов и других маломобильных групп населения приоритетных объектов социальной, транспортной, инженерной инфрастр</w:t>
            </w:r>
            <w:r>
              <w:rPr>
                <w:rFonts w:ascii="Times New Roman" w:hAnsi="Times New Roman" w:cs="Times New Roman"/>
              </w:rPr>
              <w:t xml:space="preserve">уктуры в общем количестве приоритетных объектов; Доля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</w:t>
            </w:r>
            <w:r>
              <w:rPr>
                <w:rFonts w:ascii="Times New Roman" w:hAnsi="Times New Roman" w:cs="Times New Roman"/>
              </w:rPr>
              <w:t xml:space="preserve">ие 1.44.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 и услуг в приоритетных сферах жизне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</w:t>
            </w:r>
            <w:r>
              <w:rPr>
                <w:rFonts w:ascii="Times New Roman" w:hAnsi="Times New Roman" w:cs="Times New Roman"/>
              </w:rPr>
              <w:t>ритетных сферах жизнедеятельности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репрезентативных социологических исследований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1.45. </w:t>
            </w:r>
            <w:r>
              <w:rPr>
                <w:rFonts w:ascii="Times New Roman" w:hAnsi="Times New Roman" w:cs="Times New Roman"/>
              </w:rPr>
      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объек</w:t>
            </w:r>
            <w:r>
              <w:rPr>
                <w:rFonts w:ascii="Times New Roman" w:hAnsi="Times New Roman" w:cs="Times New Roman"/>
              </w:rPr>
              <w:t>тивная оценка гражданами Российской Федерации вклада инвалидов в развитие общества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репрезентативных социологических исследований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1.46. Организация и проведение общественно-просветительских кампаний по распространению идей, принципов и средств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формирования доступной среды для инвалидов и других маломобильных групп населения (направления информационных кампаний </w:t>
            </w:r>
            <w:r>
              <w:rPr>
                <w:rFonts w:ascii="Times New Roman" w:hAnsi="Times New Roman" w:cs="Times New Roman"/>
              </w:rPr>
              <w:t>определяются Министерством труда и социальной защиты Российской Федерации)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Преодоление неблагоприятного социального положения инвалидов, расширение их </w:t>
            </w:r>
            <w:r>
              <w:rPr>
                <w:rFonts w:ascii="Times New Roman" w:hAnsi="Times New Roman" w:cs="Times New Roman"/>
              </w:rPr>
              <w:t xml:space="preserve">участия в гражданской, политической, экономической и </w:t>
            </w:r>
            <w:r>
              <w:rPr>
                <w:rFonts w:ascii="Times New Roman" w:hAnsi="Times New Roman" w:cs="Times New Roman"/>
              </w:rPr>
              <w:lastRenderedPageBreak/>
              <w:t>культурной жизни наравне с другими членами общества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проведение общественно-просветительских кампаний в целях формирования толерантного отношения к инвалидам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</w:t>
            </w:r>
            <w:r>
              <w:rPr>
                <w:rFonts w:ascii="Times New Roman" w:hAnsi="Times New Roman" w:cs="Times New Roman"/>
              </w:rPr>
              <w:t>нвалидов в развитие общества, в общей численности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1.47. Подготовка и размещение в информационно-телекоммуникационной сети «Интернет» учебных, информационных, справочных, методических пособий и </w:t>
            </w:r>
            <w:r>
              <w:rPr>
                <w:rFonts w:ascii="Times New Roman" w:hAnsi="Times New Roman" w:cs="Times New Roman"/>
              </w:rPr>
              <w:lastRenderedPageBreak/>
              <w:t>руководств по форми</w:t>
            </w:r>
            <w:r>
              <w:rPr>
                <w:rFonts w:ascii="Times New Roman" w:hAnsi="Times New Roman" w:cs="Times New Roman"/>
              </w:rPr>
              <w:t>рованию доступной среды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Размещение в открытом доступе информационно-телекоммуникационной сети «Интернет»  учебных, информационных, справочных, методиче</w:t>
            </w:r>
            <w:r>
              <w:rPr>
                <w:rFonts w:ascii="Times New Roman" w:hAnsi="Times New Roman" w:cs="Times New Roman"/>
              </w:rPr>
              <w:t>ских пособий и руководств по формированию доступной среды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и размещение в информационно-телекоммуникационной сети «Интернет» 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доступных дл</w:t>
            </w:r>
            <w:r>
              <w:rPr>
                <w:rFonts w:ascii="Times New Roman" w:hAnsi="Times New Roman" w:cs="Times New Roman"/>
              </w:rPr>
              <w:t>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1.48. Обучение (профессиональная переподготовка, повышение квалиф</w:t>
            </w:r>
            <w:r>
              <w:rPr>
                <w:rFonts w:ascii="Times New Roman" w:hAnsi="Times New Roman" w:cs="Times New Roman"/>
              </w:rPr>
              <w:t>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</w:t>
            </w:r>
            <w:r>
              <w:rPr>
                <w:rFonts w:ascii="Times New Roman" w:hAnsi="Times New Roman" w:cs="Times New Roman"/>
              </w:rPr>
              <w:t xml:space="preserve">ю, </w:t>
            </w:r>
            <w:r>
              <w:rPr>
                <w:rFonts w:ascii="Times New Roman" w:hAnsi="Times New Roman" w:cs="Times New Roman"/>
              </w:rPr>
              <w:lastRenderedPageBreak/>
              <w:t>русскому жестовому языку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населению, русскому жестовому языку: 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- 159 специалис</w:t>
            </w:r>
            <w:r>
              <w:rPr>
                <w:rFonts w:ascii="Times New Roman" w:hAnsi="Times New Roman" w:cs="Times New Roman"/>
              </w:rPr>
              <w:t xml:space="preserve">тов;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2013 год - 159 специалистов;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2014 год - 159 специалистов;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2015 год - 159 специалистов; 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переводчиков в сфере профессиональной коммуникации неслышащих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</w:t>
            </w:r>
            <w:r>
              <w:rPr>
                <w:rFonts w:ascii="Times New Roman" w:hAnsi="Times New Roman" w:cs="Times New Roman"/>
              </w:rPr>
              <w:t>ности опрошенных граждан</w:t>
            </w:r>
          </w:p>
        </w:tc>
      </w:tr>
      <w:tr w:rsidR="00D511A4">
        <w:tc>
          <w:tcPr>
            <w:tcW w:w="8" w:type="pct"/>
          </w:tcPr>
          <w:p w:rsidR="00D511A4" w:rsidRDefault="00D511A4">
            <w:pPr>
              <w:jc w:val="center"/>
            </w:pPr>
          </w:p>
        </w:tc>
        <w:tc>
          <w:tcPr>
            <w:tcW w:w="43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2.1. Актуализация национального стандарта Российской Федерации 51079-2006 «Технические средства реабилитации людей </w:t>
            </w:r>
            <w:r>
              <w:rPr>
                <w:rFonts w:ascii="Times New Roman" w:hAnsi="Times New Roman" w:cs="Times New Roman"/>
              </w:rPr>
              <w:t>с ограничениями жизнедеятельности. Классификация»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класификации национального стандарта Российской Федераци</w:t>
            </w:r>
            <w:r>
              <w:rPr>
                <w:rFonts w:ascii="Times New Roman" w:hAnsi="Times New Roman" w:cs="Times New Roman"/>
              </w:rPr>
              <w:t>и 51079-2006 «Технические средства реабилитации людей с ограничениями жизнедеятельности. Классификация»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актуализация национального стандарта Российской Федерации 51079-2006 «Технические средства реабилитации людей с ограничениями жизнедеятельности. Классиф</w:t>
            </w:r>
            <w:r>
              <w:rPr>
                <w:rFonts w:ascii="Times New Roman" w:hAnsi="Times New Roman" w:cs="Times New Roman"/>
              </w:rPr>
              <w:t>икация»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2.2. Актуализация национального</w:t>
            </w:r>
            <w:r>
              <w:rPr>
                <w:rFonts w:ascii="Times New Roman" w:hAnsi="Times New Roman" w:cs="Times New Roman"/>
              </w:rPr>
              <w:t xml:space="preserve"> стандарта Российской Федерации 51083-97 «Кресла-коляски. Общие технические условия»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технических условий н</w:t>
            </w:r>
            <w:r>
              <w:rPr>
                <w:rFonts w:ascii="Times New Roman" w:hAnsi="Times New Roman" w:cs="Times New Roman"/>
              </w:rPr>
              <w:t>ационального стандарта Российской Федерации 51083-97 «Кресла-коляски. Общие технические условия»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Актуализация национального стандарта Российской Федерации 51083-97 «Кресла-коляски. Общие технические условия»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обеспеченных техническими средст</w:t>
            </w:r>
            <w:r>
              <w:rPr>
                <w:rFonts w:ascii="Times New Roman" w:hAnsi="Times New Roman" w:cs="Times New Roman"/>
              </w:rPr>
              <w:t xml:space="preserve">вами реабилитации (услугами) в соответствии с федеральным перечнем в рамках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реабилитации, в общей численности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2.3. Совершенствование медицинской реабилитации в части организации эффективного взаимо</w:t>
            </w:r>
            <w:r>
              <w:rPr>
                <w:rFonts w:ascii="Times New Roman" w:hAnsi="Times New Roman" w:cs="Times New Roman"/>
              </w:rPr>
              <w:t>действия с организациями, осуществляющими реабилитацию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здравоохранения Российской Федерации (Министр здравоохранения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Организация эффективного взаимодействия с </w:t>
            </w:r>
            <w:r>
              <w:rPr>
                <w:rFonts w:ascii="Times New Roman" w:hAnsi="Times New Roman" w:cs="Times New Roman"/>
              </w:rPr>
              <w:t>организациями, осуществляющими реабилитацию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разработка алгоритмов по совершенствованию медицинской реабилитации в части организации эффективного взаимодействия с организациями, осуществляющими реабилитацию инвалидов, </w:t>
            </w:r>
            <w:r>
              <w:rPr>
                <w:rFonts w:ascii="Times New Roman" w:hAnsi="Times New Roman" w:cs="Times New Roman"/>
              </w:rPr>
              <w:t>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разработанных (актуализированных) методик (стандартов) оказания реабилитационных и абилитационных услуг и мероприятий инвалиду, в том числе ребенку-инвалиду, с учетом особенностей нарушений его здоровья по основным на</w:t>
            </w:r>
            <w:r>
              <w:rPr>
                <w:rFonts w:ascii="Times New Roman" w:hAnsi="Times New Roman" w:cs="Times New Roman"/>
              </w:rPr>
              <w:t>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2.4. Разработка модели межведомственного взаимодействия реабилитационных организаций, </w:t>
            </w:r>
            <w:r>
              <w:rPr>
                <w:rFonts w:ascii="Times New Roman" w:hAnsi="Times New Roman" w:cs="Times New Roman"/>
              </w:rPr>
              <w:lastRenderedPageBreak/>
              <w:t>обеспечивающего раннюю помощь, преемственность в работе с инвалидами, в том числе детьми-инвалидами и сопрово</w:t>
            </w:r>
            <w:r>
              <w:rPr>
                <w:rFonts w:ascii="Times New Roman" w:hAnsi="Times New Roman" w:cs="Times New Roman"/>
              </w:rPr>
              <w:t>ждение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(Заместитель </w:t>
            </w:r>
            <w:r>
              <w:rPr>
                <w:rFonts w:ascii="Times New Roman" w:hAnsi="Times New Roman" w:cs="Times New Roman"/>
              </w:rPr>
              <w:lastRenderedPageBreak/>
              <w:t>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Организация эффективного межведомственного взаимодействия при проведении реабилитационных мероприятий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инвалидам, основанное на принципах ранней </w:t>
            </w:r>
            <w:r>
              <w:rPr>
                <w:rFonts w:ascii="Times New Roman" w:hAnsi="Times New Roman" w:cs="Times New Roman"/>
              </w:rPr>
              <w:t>помощи, преемственности и комплексности.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Создание единой модели межведомственного взаимодействия реабилитационных организаций, обеспечивающего </w:t>
            </w:r>
            <w:r>
              <w:rPr>
                <w:rFonts w:ascii="Times New Roman" w:hAnsi="Times New Roman" w:cs="Times New Roman"/>
              </w:rPr>
              <w:lastRenderedPageBreak/>
              <w:t>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инвалидо</w:t>
            </w:r>
            <w:r>
              <w:rPr>
                <w:rFonts w:ascii="Times New Roman" w:hAnsi="Times New Roman" w:cs="Times New Roman"/>
              </w:rPr>
              <w:t xml:space="preserve">в, получивших положительные результаты реабилитации в общей численности инвалидов, </w:t>
            </w:r>
            <w:r>
              <w:rPr>
                <w:rFonts w:ascii="Times New Roman" w:hAnsi="Times New Roman" w:cs="Times New Roman"/>
              </w:rPr>
              <w:lastRenderedPageBreak/>
              <w:t>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2.5. Разработка профессионального стандарта по социальной реабилиталогии и абилиталогии инвалидов, в том числе дете</w:t>
            </w:r>
            <w:r>
              <w:rPr>
                <w:rFonts w:ascii="Times New Roman" w:hAnsi="Times New Roman" w:cs="Times New Roman"/>
              </w:rPr>
              <w:t>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Профессиональный стандарт по социальной реабилиталогии и абилиталогии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Создание профессионального </w:t>
            </w:r>
            <w:r>
              <w:rPr>
                <w:rFonts w:ascii="Times New Roman" w:hAnsi="Times New Roman" w:cs="Times New Roman"/>
              </w:rPr>
              <w:t>стандарта по социальной реабилиталогии и абилиталогии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</w:t>
            </w:r>
            <w:r>
              <w:rPr>
                <w:rFonts w:ascii="Times New Roman" w:hAnsi="Times New Roman" w:cs="Times New Roman"/>
              </w:rPr>
              <w:t xml:space="preserve">ющих соответствующие рекомендации в индивидуальной программе реабилитации; Доля инвалидов получивших положительные </w:t>
            </w:r>
            <w:r>
              <w:rPr>
                <w:rFonts w:ascii="Times New Roman" w:hAnsi="Times New Roman" w:cs="Times New Roman"/>
              </w:rPr>
              <w:lastRenderedPageBreak/>
              <w:t>результаты после проведения реабилитационных мероприятий по социальной реабилитации в общем количестве инвалидов, имеющих соответствующие рек</w:t>
            </w:r>
            <w:r>
              <w:rPr>
                <w:rFonts w:ascii="Times New Roman" w:hAnsi="Times New Roman" w:cs="Times New Roman"/>
              </w:rPr>
              <w:t>омендации в индивидуальной программе реабилитации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2.6. Разработка образовательного стандарта по социальной реабилиталогии и абилиталогии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</w:t>
            </w:r>
            <w:r>
              <w:rPr>
                <w:rFonts w:ascii="Times New Roman" w:hAnsi="Times New Roman" w:cs="Times New Roman"/>
              </w:rPr>
              <w:t>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Образовательный стандарт по социальной реабилиталогии и абилиталогии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образовательного стандарта по социальной реабилиталогии и абилиталогии инвалидов, в том числе де</w:t>
            </w:r>
            <w:r>
              <w:rPr>
                <w:rFonts w:ascii="Times New Roman" w:hAnsi="Times New Roman" w:cs="Times New Roman"/>
              </w:rPr>
              <w:t>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инвалидов, имеющих соответствующие рекомендации 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программе реабилитации; Доля инвал</w:t>
            </w:r>
            <w:r>
              <w:rPr>
                <w:rFonts w:ascii="Times New Roman" w:hAnsi="Times New Roman" w:cs="Times New Roman"/>
              </w:rPr>
              <w:t>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имеющих соответствующие рекомендации в индивидуальной программе реабилитации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2.7. </w:t>
            </w:r>
            <w:r>
              <w:rPr>
                <w:rFonts w:ascii="Times New Roman" w:hAnsi="Times New Roman" w:cs="Times New Roman"/>
              </w:rPr>
              <w:t>Разработка модельной программы социокультурной реабилитации инвалидов, включая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культуры Российской Федерации (Министр культуры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Модельная программа социокультурной реабилитации инвалид</w:t>
            </w:r>
            <w:r>
              <w:rPr>
                <w:rFonts w:ascii="Times New Roman" w:hAnsi="Times New Roman" w:cs="Times New Roman"/>
              </w:rPr>
              <w:t>ов, включая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мероприятий по социальной реабилитации в </w:t>
            </w:r>
            <w:r>
              <w:rPr>
                <w:rFonts w:ascii="Times New Roman" w:hAnsi="Times New Roman" w:cs="Times New Roman"/>
              </w:rPr>
              <w:lastRenderedPageBreak/>
              <w:t>общем количестве инвалидов, имеющих соответствующие рекомендации в индивидуальной программе реабили</w:t>
            </w:r>
            <w:r>
              <w:rPr>
                <w:rFonts w:ascii="Times New Roman" w:hAnsi="Times New Roman" w:cs="Times New Roman"/>
              </w:rPr>
              <w:t>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2.8. Разработка учебного пособия по социально-бытовой адаптации детей-инвалидов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</w:t>
            </w:r>
            <w:r>
              <w:rPr>
                <w:rFonts w:ascii="Times New Roman" w:hAnsi="Times New Roman" w:cs="Times New Roman"/>
              </w:rPr>
              <w:t>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Учебное пособие по социально-бытовой адаптации детей-инвалидов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Создание учебного пособия по социально-бытовой адаптации </w:t>
            </w:r>
            <w:r>
              <w:rPr>
                <w:rFonts w:ascii="Times New Roman" w:hAnsi="Times New Roman" w:cs="Times New Roman"/>
              </w:rPr>
              <w:t>детей-инвалидов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разработанных (актуализированных) методик (стандартов) оказания реабилитационных и абилитационных услуг и мероприятий инвалиду, в том числе реб</w:t>
            </w:r>
            <w:r>
              <w:rPr>
                <w:rFonts w:ascii="Times New Roman" w:hAnsi="Times New Roman" w:cs="Times New Roman"/>
              </w:rPr>
              <w:t>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2.9. Подготовка методики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разработки программ и учебных планов занятий физической культурой и спортом для инвалидов и лиц </w:t>
            </w:r>
            <w:r>
              <w:rPr>
                <w:rFonts w:ascii="Times New Roman" w:hAnsi="Times New Roman" w:cs="Times New Roman"/>
              </w:rPr>
              <w:t>с ограниченными 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</w:t>
            </w:r>
            <w:r>
              <w:rPr>
                <w:rFonts w:ascii="Times New Roman" w:hAnsi="Times New Roman" w:cs="Times New Roman"/>
              </w:rPr>
              <w:t xml:space="preserve">птивного спорта с учетом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 и состояния здоровья таких обучающихся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спорта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(Министр спорта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Методика разработки программ и учебных планов занятий физическо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lastRenderedPageBreak/>
              <w:t>культурой и спортом для инвалидов и лиц с ограниченными 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</w:t>
            </w:r>
            <w:r>
              <w:rPr>
                <w:rFonts w:ascii="Times New Roman" w:hAnsi="Times New Roman" w:cs="Times New Roman"/>
              </w:rPr>
              <w:t>едств адаптивной физической культуры и адаптивного спорта с учетом индивидуальных способностей и состояния здоровья таких обучающихся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организация занятий с использованием средств адаптивной физической культуры и </w:t>
            </w:r>
            <w:r>
              <w:rPr>
                <w:rFonts w:ascii="Times New Roman" w:hAnsi="Times New Roman" w:cs="Times New Roman"/>
              </w:rPr>
              <w:lastRenderedPageBreak/>
              <w:t>адаптивного спорта с учетом индивидуальных с</w:t>
            </w:r>
            <w:r>
              <w:rPr>
                <w:rFonts w:ascii="Times New Roman" w:hAnsi="Times New Roman" w:cs="Times New Roman"/>
              </w:rPr>
              <w:t>пособностей и состояния здоровья обучающихся в образовательных организациях дошкольного, общего, среднего профессионального и высшего профессионального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разработанных (актуализированных) методик (стандартов) </w:t>
            </w:r>
            <w:r>
              <w:rPr>
                <w:rFonts w:ascii="Times New Roman" w:hAnsi="Times New Roman" w:cs="Times New Roman"/>
              </w:rPr>
              <w:lastRenderedPageBreak/>
              <w:t xml:space="preserve">оказания реабилитационных </w:t>
            </w:r>
            <w:r>
              <w:rPr>
                <w:rFonts w:ascii="Times New Roman" w:hAnsi="Times New Roman" w:cs="Times New Roman"/>
              </w:rPr>
              <w:t>и абилитационных услуг и мероприятий 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2.10. Разработка методики оценки региональной системы реаб</w:t>
            </w:r>
            <w:r>
              <w:rPr>
                <w:rFonts w:ascii="Times New Roman" w:hAnsi="Times New Roman" w:cs="Times New Roman"/>
              </w:rPr>
              <w:t>илитации и абилитации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методика оценки региональной системы реабилитации и абилитации инвалидов, в том числе </w:t>
            </w:r>
            <w:r>
              <w:rPr>
                <w:rFonts w:ascii="Times New Roman" w:hAnsi="Times New Roman" w:cs="Times New Roman"/>
              </w:rPr>
              <w:t>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методики оценки региональной системы реабилитации и 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разработанных (актуализированных) методик (стандартов) оказания реабилитационных и абилитационных услуг и мероприятий </w:t>
            </w:r>
            <w:r>
              <w:rPr>
                <w:rFonts w:ascii="Times New Roman" w:hAnsi="Times New Roman" w:cs="Times New Roman"/>
              </w:rPr>
              <w:t>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2.11. Разработка типовых нормативных правовых актов по организации межведомственного взаимодейс</w:t>
            </w:r>
            <w:r>
              <w:rPr>
                <w:rFonts w:ascii="Times New Roman" w:hAnsi="Times New Roman" w:cs="Times New Roman"/>
              </w:rPr>
              <w:t xml:space="preserve">твия </w:t>
            </w:r>
            <w:r>
              <w:rPr>
                <w:rFonts w:ascii="Times New Roman" w:hAnsi="Times New Roman" w:cs="Times New Roman"/>
              </w:rPr>
              <w:lastRenderedPageBreak/>
              <w:t>реабилитационных организаций, обеспечивающего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Типовые нормативные правовые акты по организации межведомственного взаимодействия реабилитационных организаций, </w:t>
            </w:r>
            <w:r>
              <w:rPr>
                <w:rFonts w:ascii="Times New Roman" w:hAnsi="Times New Roman" w:cs="Times New Roman"/>
              </w:rPr>
              <w:lastRenderedPageBreak/>
              <w:t>обеспечивающего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создание межведомственного в</w:t>
            </w:r>
            <w:r>
              <w:rPr>
                <w:rFonts w:ascii="Times New Roman" w:hAnsi="Times New Roman" w:cs="Times New Roman"/>
              </w:rPr>
              <w:t xml:space="preserve">заимодействия реабилитационных организаций, обеспечивающего раннюю помощь, преемственность в </w:t>
            </w:r>
            <w:r>
              <w:rPr>
                <w:rFonts w:ascii="Times New Roman" w:hAnsi="Times New Roman" w:cs="Times New Roman"/>
              </w:rPr>
              <w:lastRenderedPageBreak/>
              <w:t>работе с инвалидами, в том числе детьми-инвалидами и сопровождение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Количество разработанных (актуализированных) методик (стандартов) оказания реабилитационных и аб</w:t>
            </w:r>
            <w:r>
              <w:rPr>
                <w:rFonts w:ascii="Times New Roman" w:hAnsi="Times New Roman" w:cs="Times New Roman"/>
              </w:rPr>
              <w:t xml:space="preserve">илитационных услуг и мероприятий </w:t>
            </w:r>
            <w:r>
              <w:rPr>
                <w:rFonts w:ascii="Times New Roman" w:hAnsi="Times New Roman" w:cs="Times New Roman"/>
              </w:rPr>
              <w:lastRenderedPageBreak/>
              <w:t>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2.12. Подготовка методики разработки и реализации региональной</w:t>
            </w:r>
            <w:r>
              <w:rPr>
                <w:rFonts w:ascii="Times New Roman" w:hAnsi="Times New Roman" w:cs="Times New Roman"/>
              </w:rPr>
              <w:t xml:space="preserve"> программы по формированию системы комплексной реабилитации и абилитации инвалидов, в том числе детей-инвалидов (типовая программа субъекта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Типовая программа субъекта Российской Федерации по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унифицированной методики по разработке и реализации программ субъектов Российской Фед</w:t>
            </w:r>
            <w:r>
              <w:rPr>
                <w:rFonts w:ascii="Times New Roman" w:hAnsi="Times New Roman" w:cs="Times New Roman"/>
              </w:rPr>
              <w:t>ерации, обеспечивающих 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разработанных (актуализированных) методик (стандартов) оказания реабилитационных и абилитационных услуг и мероприятий инвали</w:t>
            </w:r>
            <w:r>
              <w:rPr>
                <w:rFonts w:ascii="Times New Roman" w:hAnsi="Times New Roman" w:cs="Times New Roman"/>
              </w:rPr>
              <w:t>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2.13. Реализация в двух субъектах Российской Федерации (Тюменская область и Самарская область) пилотн</w:t>
            </w:r>
            <w:r>
              <w:rPr>
                <w:rFonts w:ascii="Times New Roman" w:hAnsi="Times New Roman" w:cs="Times New Roman"/>
              </w:rPr>
              <w:t>ого проекта по отработке подходов к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системы комплексной реабилитации и абилитации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пилотного проекта по отработке подходов к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реабилитационны</w:t>
            </w:r>
            <w:r>
              <w:rPr>
                <w:rFonts w:ascii="Times New Roman" w:hAnsi="Times New Roman" w:cs="Times New Roman"/>
              </w:rPr>
              <w:t>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</w:t>
            </w:r>
            <w:r>
              <w:rPr>
                <w:rFonts w:ascii="Times New Roman" w:hAnsi="Times New Roman" w:cs="Times New Roman"/>
              </w:rPr>
              <w:t xml:space="preserve">приятие 2.14. Организация деятельности рабочей группы по отработке подходов </w:t>
            </w:r>
            <w:r>
              <w:rPr>
                <w:rFonts w:ascii="Times New Roman" w:hAnsi="Times New Roman" w:cs="Times New Roman"/>
              </w:rPr>
              <w:lastRenderedPageBreak/>
              <w:t>к формированию системы комплексной реабилитации и абилитации инвалидов, в том числе детей-инвалидов при реализации пилотного проекта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</w:t>
            </w:r>
            <w:r>
              <w:rPr>
                <w:rFonts w:ascii="Times New Roman" w:hAnsi="Times New Roman" w:cs="Times New Roman"/>
              </w:rPr>
              <w:t xml:space="preserve">ой Федерации </w:t>
            </w:r>
            <w:r>
              <w:rPr>
                <w:rFonts w:ascii="Times New Roman" w:hAnsi="Times New Roman" w:cs="Times New Roman"/>
              </w:rPr>
              <w:lastRenderedPageBreak/>
              <w:t>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Координация работы по отработке подходов к формированию системы комплексной реабилитации и </w:t>
            </w:r>
            <w:r>
              <w:rPr>
                <w:rFonts w:ascii="Times New Roman" w:hAnsi="Times New Roman" w:cs="Times New Roman"/>
              </w:rPr>
              <w:lastRenderedPageBreak/>
              <w:t>абилитации инвалидов, в том числе детей-инвалидов при реализации пилотного проекта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Отработка подходов к фор</w:t>
            </w:r>
            <w:r>
              <w:rPr>
                <w:rFonts w:ascii="Times New Roman" w:hAnsi="Times New Roman" w:cs="Times New Roman"/>
              </w:rPr>
              <w:t>мированию системы комплексной реабилитации и абилитации инвалидов, в том числе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 при реализации пилотного проекта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реабилитационных организаций подлежащих включению в региональную </w:t>
            </w:r>
            <w:r>
              <w:rPr>
                <w:rFonts w:ascii="Times New Roman" w:hAnsi="Times New Roman" w:cs="Times New Roman"/>
              </w:rPr>
              <w:lastRenderedPageBreak/>
              <w:t>систему комплексной реабилитации и абилитации инвалидов, в</w:t>
            </w:r>
            <w:r>
              <w:rPr>
                <w:rFonts w:ascii="Times New Roman" w:hAnsi="Times New Roman" w:cs="Times New Roman"/>
              </w:rPr>
              <w:t xml:space="preserve">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2.15. Актуализация и разработка стандартов по организации основных направлений реабилитации и абилит</w:t>
            </w:r>
            <w:r>
              <w:rPr>
                <w:rFonts w:ascii="Times New Roman" w:hAnsi="Times New Roman" w:cs="Times New Roman"/>
              </w:rPr>
              <w:t>ации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Обновление норм, регламентирующих организацию основных направлений реабилитации и абилитации инвалидов, в </w:t>
            </w:r>
            <w:r>
              <w:rPr>
                <w:rFonts w:ascii="Times New Roman" w:hAnsi="Times New Roman" w:cs="Times New Roman"/>
              </w:rPr>
              <w:t>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актуализация и разработка стандартов по организации основных направлений реабилитации и 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разработанных (актуализированных) методик (стандартов) оказания реабилитационных </w:t>
            </w:r>
            <w:r>
              <w:rPr>
                <w:rFonts w:ascii="Times New Roman" w:hAnsi="Times New Roman" w:cs="Times New Roman"/>
              </w:rPr>
              <w:t xml:space="preserve">и абилитационных услуг и мероприятий инвалиду, в том числе ребенку-инвалиду, с учетом особенностей нарушений его здоровья по основным направлениям </w:t>
            </w:r>
            <w:r>
              <w:rPr>
                <w:rFonts w:ascii="Times New Roman" w:hAnsi="Times New Roman" w:cs="Times New Roman"/>
              </w:rPr>
              <w:lastRenderedPageBreak/>
              <w:t>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2.16. Разработка требований к подготовке стандартов по орг</w:t>
            </w:r>
            <w:r>
              <w:rPr>
                <w:rFonts w:ascii="Times New Roman" w:hAnsi="Times New Roman" w:cs="Times New Roman"/>
              </w:rPr>
              <w:t>анизации реабилитации и абилитации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Требования к подготовке стандартов по организации реабилитации и абилитации инвалидов, в том числе детей-инвалидов, разрабатываемых субъектам</w:t>
            </w:r>
            <w:r>
              <w:rPr>
                <w:rFonts w:ascii="Times New Roman" w:hAnsi="Times New Roman" w:cs="Times New Roman"/>
              </w:rPr>
              <w:t>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стандартов по организации реабилитации и абилитации инвалидов, в том числе дете</w:t>
            </w:r>
            <w:r>
              <w:rPr>
                <w:rFonts w:ascii="Times New Roman" w:hAnsi="Times New Roman" w:cs="Times New Roman"/>
              </w:rPr>
              <w:t>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разработанных (актуализированных) методик</w:t>
            </w:r>
            <w:r>
              <w:rPr>
                <w:rFonts w:ascii="Times New Roman" w:hAnsi="Times New Roman" w:cs="Times New Roman"/>
              </w:rPr>
              <w:t xml:space="preserve"> (стандартов) оказания реабилитационных и абилитационных услуг и мероприятий 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2.17. Разработка </w:t>
            </w:r>
            <w:r>
              <w:rPr>
                <w:rFonts w:ascii="Times New Roman" w:hAnsi="Times New Roman" w:cs="Times New Roman"/>
              </w:rPr>
              <w:t>рекомендуемых штатных нормативов реабилитационных 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Штатные</w:t>
            </w:r>
            <w:r>
              <w:rPr>
                <w:rFonts w:ascii="Times New Roman" w:hAnsi="Times New Roman" w:cs="Times New Roman"/>
              </w:rPr>
              <w:t xml:space="preserve"> нормативы реабилитационных 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нормативов реабилитационных 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разработанных (актуализированных) методик (стандартов) оказания реабилитационных и абилитационных услуг и мероприятий инвалиду, в том числе ребенку-инвалиду, с учетом особенностей нарушений его здоровья по основным направлениям реабилитации и абили</w:t>
            </w:r>
            <w:r>
              <w:rPr>
                <w:rFonts w:ascii="Times New Roman" w:hAnsi="Times New Roman" w:cs="Times New Roman"/>
              </w:rPr>
              <w:t>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2.18. Разработка стандартов оснащения реабилитационных организаций социальной и профессиональной реабилитации </w:t>
            </w:r>
            <w:r>
              <w:rPr>
                <w:rFonts w:ascii="Times New Roman" w:hAnsi="Times New Roman" w:cs="Times New Roman"/>
              </w:rPr>
              <w:lastRenderedPageBreak/>
              <w:t>инвалидов, в том числе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</w:t>
            </w:r>
            <w:r>
              <w:rPr>
                <w:rFonts w:ascii="Times New Roman" w:hAnsi="Times New Roman" w:cs="Times New Roman"/>
              </w:rPr>
              <w:t>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Стандарты оснащения реабилитационных 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подготовка стандартов оснащения реабилитационных организаций социальной и профессиональной </w:t>
            </w:r>
            <w:r>
              <w:rPr>
                <w:rFonts w:ascii="Times New Roman" w:hAnsi="Times New Roman" w:cs="Times New Roman"/>
              </w:rPr>
              <w:t>реабилитации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разработанных (актуализированных) методик (стандартов) оказания реабилитационных и абилитационных услуг и мероприятий инвалиду, в том числе ребенку-инвалиду, с </w:t>
            </w:r>
            <w:r>
              <w:rPr>
                <w:rFonts w:ascii="Times New Roman" w:hAnsi="Times New Roman" w:cs="Times New Roman"/>
              </w:rPr>
              <w:lastRenderedPageBreak/>
              <w:t>учетом особенностей нарушений его</w:t>
            </w:r>
            <w:r>
              <w:rPr>
                <w:rFonts w:ascii="Times New Roman" w:hAnsi="Times New Roman" w:cs="Times New Roman"/>
              </w:rPr>
              <w:t xml:space="preserve">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2.19. Актуализация 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норм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актулизация норм,</w:t>
            </w:r>
            <w:r>
              <w:rPr>
                <w:rFonts w:ascii="Times New Roman" w:hAnsi="Times New Roman" w:cs="Times New Roman"/>
              </w:rPr>
              <w:t xml:space="preserve"> устанавливающих требования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разработанных (актуализированных) методик (стандартов) оказания реабилитационных и абили</w:t>
            </w:r>
            <w:r>
              <w:rPr>
                <w:rFonts w:ascii="Times New Roman" w:hAnsi="Times New Roman" w:cs="Times New Roman"/>
              </w:rPr>
              <w:t>тационных услуг и мероприятий 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2.20. Разработка для распространения среди населения </w:t>
            </w:r>
            <w:r>
              <w:rPr>
                <w:rFonts w:ascii="Times New Roman" w:hAnsi="Times New Roman" w:cs="Times New Roman"/>
              </w:rPr>
              <w:lastRenderedPageBreak/>
              <w:t>информационн</w:t>
            </w:r>
            <w:r>
              <w:rPr>
                <w:rFonts w:ascii="Times New Roman" w:hAnsi="Times New Roman" w:cs="Times New Roman"/>
              </w:rPr>
              <w:t>ых материалов по возможно более раннему выявлению признаков нарушения здоровья, в том числе психического с целью оказания ранней помощи и профилактики инвалидности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Распространение среди населения информационных материалов по возможно более </w:t>
            </w:r>
            <w:r>
              <w:rPr>
                <w:rFonts w:ascii="Times New Roman" w:hAnsi="Times New Roman" w:cs="Times New Roman"/>
              </w:rPr>
              <w:lastRenderedPageBreak/>
              <w:t>раннему выявлению признаков нарушения здоровья, в том числе психического с целью оказания ранней помощи и профилактики инвалидности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подготовка для рсапростран</w:t>
            </w:r>
            <w:r>
              <w:rPr>
                <w:rFonts w:ascii="Times New Roman" w:hAnsi="Times New Roman" w:cs="Times New Roman"/>
              </w:rPr>
              <w:t xml:space="preserve">ения среди населения информационных материалов по </w:t>
            </w:r>
            <w:r>
              <w:rPr>
                <w:rFonts w:ascii="Times New Roman" w:hAnsi="Times New Roman" w:cs="Times New Roman"/>
              </w:rPr>
              <w:lastRenderedPageBreak/>
              <w:t>возможно более раннему выявлению признаков нарушения здоровья, в том числе психического с целью оказания ранней помощи и профилактики инвалидности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инвалидов, положительно оценивающих отношение населени</w:t>
            </w:r>
            <w:r>
              <w:rPr>
                <w:rFonts w:ascii="Times New Roman" w:hAnsi="Times New Roman" w:cs="Times New Roman"/>
              </w:rPr>
              <w:t xml:space="preserve">я к проблемам </w:t>
            </w:r>
            <w:r>
              <w:rPr>
                <w:rFonts w:ascii="Times New Roman" w:hAnsi="Times New Roman" w:cs="Times New Roman"/>
              </w:rPr>
              <w:lastRenderedPageBreak/>
              <w:t>инвалидов, в общей численности опрошенных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2.21. Завершение строительства поликлиники с блоком восстановительного лечения протезно-ортопедического восстановительного центра по адресу: г. Москва, ул. Ивана Сус</w:t>
            </w:r>
            <w:r>
              <w:rPr>
                <w:rFonts w:ascii="Times New Roman" w:hAnsi="Times New Roman" w:cs="Times New Roman"/>
              </w:rPr>
              <w:t xml:space="preserve">анина, д. 3 для размещения методического и </w:t>
            </w:r>
            <w:r>
              <w:rPr>
                <w:rFonts w:ascii="Times New Roman" w:hAnsi="Times New Roman" w:cs="Times New Roman"/>
              </w:rPr>
              <w:lastRenderedPageBreak/>
              <w:t>методологического федерального центра по комплексной реабилитации и абилитации инвалидов и детей-инвалидов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условий для функционирования методического и методологического федерального центра по комплексной реабилитации и абилитации инвалидов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Завершение строительства поликлиники с блоком восстановительного лечения протезно-ортопедическог</w:t>
            </w:r>
            <w:r>
              <w:rPr>
                <w:rFonts w:ascii="Times New Roman" w:hAnsi="Times New Roman" w:cs="Times New Roman"/>
              </w:rPr>
              <w:t xml:space="preserve">о восстановительного центра по адресу: г. Москва, ул, Ивана Сусанина, д. 3 для размещения методического и методологического федерального центра по комплексной </w:t>
            </w:r>
            <w:r>
              <w:rPr>
                <w:rFonts w:ascii="Times New Roman" w:hAnsi="Times New Roman" w:cs="Times New Roman"/>
              </w:rPr>
              <w:lastRenderedPageBreak/>
              <w:t>реабилитации и абилитации инвалидов и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инвалидов, получивших положительные ре</w:t>
            </w:r>
            <w:r>
              <w:rPr>
                <w:rFonts w:ascii="Times New Roman" w:hAnsi="Times New Roman" w:cs="Times New Roman"/>
              </w:rPr>
              <w:t>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2.22. Оснащение методического и методологического федерального центра по комплексной реабилитации и абилитации инвалидов и детей-инвалидов, в </w:t>
            </w:r>
            <w:r>
              <w:rPr>
                <w:rFonts w:ascii="Times New Roman" w:hAnsi="Times New Roman" w:cs="Times New Roman"/>
              </w:rPr>
              <w:t>том числе ребилитационным оборудованием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Укрепление материально-технической базы методического и методологического федерального центра по комплексной ре</w:t>
            </w:r>
            <w:r>
              <w:rPr>
                <w:rFonts w:ascii="Times New Roman" w:hAnsi="Times New Roman" w:cs="Times New Roman"/>
              </w:rPr>
              <w:t>абилитации и абилитации инвалидов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Оснащение методического и методологического федерального центра по комплексной реабилитации и абилитации инвалидов и детей-инвалидов, в том числе реабилитационным оборудованием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получивших </w:t>
            </w:r>
            <w:r>
              <w:rPr>
                <w:rFonts w:ascii="Times New Roman" w:hAnsi="Times New Roman" w:cs="Times New Roman"/>
              </w:rPr>
              <w:t>положительные результаты реабилитации в общей численности инвалидов, прошедших реабилитацию (дети)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2.23. Разработка 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обучения (повышения квалификации) специалистов обеспечивающих реабилитацию инвалидов, в том числе </w:t>
            </w:r>
            <w:r>
              <w:rPr>
                <w:rFonts w:ascii="Times New Roman" w:hAnsi="Times New Roman" w:cs="Times New Roman"/>
              </w:rPr>
              <w:t>детей-инвалидов на основе разработанных стандартов и методик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Программа обучения (повышения квалификации) специалистов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обеспечивающих реабилитацию </w:t>
            </w:r>
            <w:r>
              <w:rPr>
                <w:rFonts w:ascii="Times New Roman" w:hAnsi="Times New Roman" w:cs="Times New Roman"/>
              </w:rPr>
              <w:t>инвалидов, в том числе детей-инвалидов на основе разработанных стандартов и методик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Организания обучения (повышения квалификации) специалистов,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обеспечивающих реабилитацию инвалидов, в том чсиле детей-инвалидов, с использованием разработанной программы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</w:t>
            </w:r>
            <w:r>
              <w:rPr>
                <w:rFonts w:ascii="Times New Roman" w:hAnsi="Times New Roman" w:cs="Times New Roman"/>
              </w:rPr>
              <w:t xml:space="preserve">ля специалистов, обеспечивающих реабилитацию и абилитацию </w:t>
            </w:r>
            <w:r>
              <w:rPr>
                <w:rFonts w:ascii="Times New Roman" w:hAnsi="Times New Roman" w:cs="Times New Roman"/>
              </w:rPr>
              <w:lastRenderedPageBreak/>
              <w:t>инвалидов, в том числе детей-инвалидов, прошедших обучение новым реабилитационным и абилитационным методикам в общем количестве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2.24. Повышение квалификац</w:t>
            </w:r>
            <w:r>
              <w:rPr>
                <w:rFonts w:ascii="Times New Roman" w:hAnsi="Times New Roman" w:cs="Times New Roman"/>
              </w:rPr>
              <w:t xml:space="preserve">ии специалистов методического и методологического федерального центра по комплексной реабилитации и абилитации инвалидов и детей-инвалидов, в том числе зарубежная </w:t>
            </w:r>
            <w:r>
              <w:rPr>
                <w:rFonts w:ascii="Times New Roman" w:hAnsi="Times New Roman" w:cs="Times New Roman"/>
              </w:rPr>
              <w:lastRenderedPageBreak/>
              <w:t>стажировка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квалификации специалистов методического и методологического феде</w:t>
            </w:r>
            <w:r>
              <w:rPr>
                <w:rFonts w:ascii="Times New Roman" w:hAnsi="Times New Roman" w:cs="Times New Roman"/>
              </w:rPr>
              <w:t>рального центра по комплексной реабилитации и абилитации инвалидов и детей-инвалидов, в том числе зарубежная стажировка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специалистов, обеспечивающих реабилитацию и абилитацию инвалидов, в том числе детей-инвалидов, прошедших обучение новым реабилитаци</w:t>
            </w:r>
            <w:r>
              <w:rPr>
                <w:rFonts w:ascii="Times New Roman" w:hAnsi="Times New Roman" w:cs="Times New Roman"/>
              </w:rPr>
              <w:t>онным и абилитационным методикам в общем количестве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2.25.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</w:t>
            </w:r>
            <w:r>
              <w:rPr>
                <w:rFonts w:ascii="Times New Roman" w:hAnsi="Times New Roman" w:cs="Times New Roman"/>
              </w:rPr>
              <w:t>ом числе детей-инвалидов, разработанных на основе типовой программы субъекта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Формирование системы комплексной реабилитации и </w:t>
            </w:r>
            <w:r>
              <w:rPr>
                <w:rFonts w:ascii="Times New Roman" w:hAnsi="Times New Roman" w:cs="Times New Roman"/>
              </w:rPr>
              <w:t>абилитации инвалидов, в том числе детей-инвалидов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Осуществление мероприятий по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 получивших положительные результаты после проведения реабилитаци</w:t>
            </w:r>
            <w:r>
              <w:rPr>
                <w:rFonts w:ascii="Times New Roman" w:hAnsi="Times New Roman" w:cs="Times New Roman"/>
              </w:rPr>
              <w:t>онных мероприятий по медицинской реабилитации в общем количестве инвалидов, имеющих соответствующие рекомендации в индивидуальной программе реабилитации; Доля инвалидов получивших положительные результаты после проведения реабилитационных мероприятий по со</w:t>
            </w:r>
            <w:r>
              <w:rPr>
                <w:rFonts w:ascii="Times New Roman" w:hAnsi="Times New Roman" w:cs="Times New Roman"/>
              </w:rPr>
              <w:t xml:space="preserve">циальной реабилитации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инвалидов, имеющих соответствующие рекомендации в индивидуальной программе реабилитации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2.26. Обучение (повышение квалификации, переподготовка) специалистов обеспечивающих реабилитацию инвал</w:t>
            </w:r>
            <w:r>
              <w:rPr>
                <w:rFonts w:ascii="Times New Roman" w:hAnsi="Times New Roman" w:cs="Times New Roman"/>
              </w:rPr>
              <w:t>идов, в том числе детей-инвалидов, проведение конференций и семинаров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квалификации, переподготовка специалистов обеспечивающих реабилитацию и</w:t>
            </w:r>
            <w:r>
              <w:rPr>
                <w:rFonts w:ascii="Times New Roman" w:hAnsi="Times New Roman" w:cs="Times New Roman"/>
              </w:rPr>
              <w:t>нвалидов, в том числе детей-инвалидов, проведение конференций и семинаров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специалистов обеспечивающих реабилитацию инвалидов, в том числе детей-инвалидов, проведение конференций и семинаров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специалистов, обеспечивающих реабилитацию и абилитац</w:t>
            </w:r>
            <w:r>
              <w:rPr>
                <w:rFonts w:ascii="Times New Roman" w:hAnsi="Times New Roman" w:cs="Times New Roman"/>
              </w:rPr>
              <w:t>ию инвалидов, в том числе детей-инвалидов, прошедших обучение новым реабилитационным и абилитационным методикам в общем количестве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2.27. Обучение (повышение квалификации, переподготовка)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специалистов </w:t>
            </w:r>
            <w:r>
              <w:rPr>
                <w:rFonts w:ascii="Times New Roman" w:hAnsi="Times New Roman" w:cs="Times New Roman"/>
              </w:rPr>
              <w:t>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 xml:space="preserve">е квалификации, переподготовка специалистов образовательных организаций, </w:t>
            </w:r>
            <w:r>
              <w:rPr>
                <w:rFonts w:ascii="Times New Roman" w:hAnsi="Times New Roman" w:cs="Times New Roman"/>
              </w:rPr>
              <w:lastRenderedPageBreak/>
              <w:t>реализующих адаптированные образовательные программы в части реализации учебного пособия по социально-бытовой адаптации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Обучение специалистов образовательных организаций, реализующих </w:t>
            </w:r>
            <w:r>
              <w:rPr>
                <w:rFonts w:ascii="Times New Roman" w:hAnsi="Times New Roman" w:cs="Times New Roman"/>
              </w:rPr>
              <w:t xml:space="preserve">адаптированные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программы в части реализации учебного пособия по социально-бытовой адаптации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общеобразовательных организаций, в которых создана универсальная безбарьерная среда </w:t>
            </w:r>
            <w:r>
              <w:rPr>
                <w:rFonts w:ascii="Times New Roman" w:hAnsi="Times New Roman" w:cs="Times New Roman"/>
              </w:rPr>
              <w:lastRenderedPageBreak/>
              <w:t>для инклюзивного образования детей-инвалидов, в общем колич</w:t>
            </w:r>
            <w:r>
              <w:rPr>
                <w:rFonts w:ascii="Times New Roman" w:hAnsi="Times New Roman" w:cs="Times New Roman"/>
              </w:rPr>
              <w:t>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2.28. Создание федерального ресурсного центра по организации комплексного сопровождения детей с расстройствами аутистического спектра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</w:t>
            </w:r>
            <w:r>
              <w:rPr>
                <w:rFonts w:ascii="Times New Roman" w:hAnsi="Times New Roman" w:cs="Times New Roman"/>
              </w:rPr>
              <w:t>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и поддержка федерального ресурсного центра по организации комплексного сопровождения детей с расстройствами аутистического спектра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Комплексное сопровождение детей с расстройствами аутистического спектра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инвалидов, получивших положительные результаты реабилитации в общей численности инвалидов, прошедших реабилитацию (дети)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2.29. Проведение системных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исследований и подготовка научно-обоснованных предложений по совершенствованию </w:t>
            </w:r>
            <w:r>
              <w:rPr>
                <w:rFonts w:ascii="Times New Roman" w:hAnsi="Times New Roman" w:cs="Times New Roman"/>
              </w:rPr>
              <w:t>правовых, организационных и финансовых механизмов обеспечения инвалидов техническими средствами реабилитации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Программа по реализации мер для перехода д</w:t>
            </w:r>
            <w:r>
              <w:rPr>
                <w:rFonts w:ascii="Times New Roman" w:hAnsi="Times New Roman" w:cs="Times New Roman"/>
              </w:rPr>
              <w:t xml:space="preserve">ействующей </w:t>
            </w:r>
            <w:r>
              <w:rPr>
                <w:rFonts w:ascii="Times New Roman" w:hAnsi="Times New Roman" w:cs="Times New Roman"/>
              </w:rPr>
              <w:lastRenderedPageBreak/>
              <w:t xml:space="preserve">системы обеспечения инвалидов техническими средствами реабилитации к выбранному варианту целевого состояния, включая необходимость разработки (внесения изменений) нормативных правовых актов; </w:t>
            </w:r>
            <w:r>
              <w:br/>
            </w:r>
            <w:r>
              <w:rPr>
                <w:rFonts w:ascii="Times New Roman" w:hAnsi="Times New Roman" w:cs="Times New Roman"/>
              </w:rPr>
              <w:t>Стратегия развития сферы обеспечения инвалидов технич</w:t>
            </w:r>
            <w:r>
              <w:rPr>
                <w:rFonts w:ascii="Times New Roman" w:hAnsi="Times New Roman" w:cs="Times New Roman"/>
              </w:rPr>
              <w:t xml:space="preserve">ескими средствами реабилитации на период до 2030 года, содержащая обоснованные предложения по базовым принципам, приоритетам и направлениям развития сферы; </w:t>
            </w: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Программа по реализации мер, направленных на повышение экономической и социальной эффективности по </w:t>
            </w:r>
            <w:r>
              <w:rPr>
                <w:rFonts w:ascii="Times New Roman" w:hAnsi="Times New Roman" w:cs="Times New Roman"/>
              </w:rPr>
              <w:t>каждой подведомственной организации.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Выработка научно-обоснованных предложений по совершенствованию </w:t>
            </w:r>
            <w:r>
              <w:rPr>
                <w:rFonts w:ascii="Times New Roman" w:hAnsi="Times New Roman" w:cs="Times New Roman"/>
              </w:rPr>
              <w:lastRenderedPageBreak/>
              <w:t>механизмов обеспечения инвалидов техническими средствами реабилитации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инвалидов, получивших положительные результаты </w:t>
            </w:r>
            <w:r>
              <w:rPr>
                <w:rFonts w:ascii="Times New Roman" w:hAnsi="Times New Roman" w:cs="Times New Roman"/>
              </w:rPr>
              <w:lastRenderedPageBreak/>
              <w:t>реабилитации в общей численности и</w:t>
            </w:r>
            <w:r>
              <w:rPr>
                <w:rFonts w:ascii="Times New Roman" w:hAnsi="Times New Roman" w:cs="Times New Roman"/>
              </w:rPr>
              <w:t>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2.30. Предоставление из федерального бюджета субсидий стационарам сложного протезирования на оплату дней пребывания инвалидов в стационарах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Реализация права инвалидов на реабилитацию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Оказание поддержки стационарам сложного протезирования на оплату дней пребывания 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</w:t>
            </w:r>
            <w:r>
              <w:rPr>
                <w:rFonts w:ascii="Times New Roman" w:hAnsi="Times New Roman" w:cs="Times New Roman"/>
              </w:rPr>
              <w:t xml:space="preserve">илитации в общей численности инвалидов, прошедших реабилитацию (взрослые); Доля инвалидов, обеспеченных техническими средствами реабилитации (услугами)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федеральным перечнем в рамках индивидуальной программы реабилитации, в общей численност</w:t>
            </w:r>
            <w:r>
              <w:rPr>
                <w:rFonts w:ascii="Times New Roman" w:hAnsi="Times New Roman" w:cs="Times New Roman"/>
              </w:rPr>
              <w:t>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2.31. 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</w:t>
            </w:r>
            <w:r>
              <w:rPr>
                <w:rFonts w:ascii="Times New Roman" w:hAnsi="Times New Roman" w:cs="Times New Roman"/>
              </w:rPr>
              <w:t>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Обеспечение социальных гарантий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положительно о</w:t>
            </w:r>
            <w:r>
              <w:rPr>
                <w:rFonts w:ascii="Times New Roman" w:hAnsi="Times New Roman" w:cs="Times New Roman"/>
              </w:rPr>
              <w:t>ценивающих отношение населения к проблемам инвалидов, в общей численности опрошенных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2.32. Обеспечение инвалидов техническими средствами </w:t>
            </w:r>
            <w:r>
              <w:rPr>
                <w:rFonts w:ascii="Times New Roman" w:hAnsi="Times New Roman" w:cs="Times New Roman"/>
              </w:rPr>
              <w:lastRenderedPageBreak/>
              <w:t>реабилитации, включая изготовление и ремонт протезно-ортопедических изделий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обеспечение инвалидов техническими средствами реабилитации, включая изго</w:t>
            </w:r>
            <w:r>
              <w:rPr>
                <w:rFonts w:ascii="Times New Roman" w:hAnsi="Times New Roman" w:cs="Times New Roman"/>
              </w:rPr>
              <w:t>товление и ремонт протезно-</w:t>
            </w:r>
            <w:r>
              <w:rPr>
                <w:rFonts w:ascii="Times New Roman" w:hAnsi="Times New Roman" w:cs="Times New Roman"/>
              </w:rPr>
              <w:lastRenderedPageBreak/>
              <w:t>ортопедических изделий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инвалидов, обеспеченных техническими средствами реабилитации (услугами)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2.33. 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t>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Оптимальное функционирование учреждений системы реабилитационной индустрии.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В 2013 году производительность труда по основному виду деятельности на протезно-ортопедических и специализированных предприятиях увеличилась на 27 процентов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(в 1,27 раза) по отношению к 2011 году, на 2014 год и 2015 год </w:t>
            </w:r>
            <w:r>
              <w:rPr>
                <w:rFonts w:ascii="Times New Roman" w:hAnsi="Times New Roman" w:cs="Times New Roman"/>
              </w:rPr>
              <w:lastRenderedPageBreak/>
              <w:t>запланировано увеличение производит</w:t>
            </w:r>
            <w:r>
              <w:rPr>
                <w:rFonts w:ascii="Times New Roman" w:hAnsi="Times New Roman" w:cs="Times New Roman"/>
              </w:rPr>
              <w:t xml:space="preserve">ельности труда на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32 процента (в 1,32 раза) и 36 процентов 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(в 1,36 раза) по отношению к 2011 году соответственно; в 2013 году количество высокопроизводительных рабочих мест на протезно-ортопедических и специализированных предприятиях увеличилось на 7,7 </w:t>
            </w:r>
            <w:r>
              <w:rPr>
                <w:rFonts w:ascii="Times New Roman" w:hAnsi="Times New Roman" w:cs="Times New Roman"/>
              </w:rPr>
              <w:t xml:space="preserve">процента по отношению к 2011 году и составило 320 рабочих мест, на 2014 год и 2015 год запланировано увеличение рабочих мест на 10 процентов и 13 процентов по </w:t>
            </w:r>
            <w:r>
              <w:rPr>
                <w:rFonts w:ascii="Times New Roman" w:hAnsi="Times New Roman" w:cs="Times New Roman"/>
              </w:rPr>
              <w:lastRenderedPageBreak/>
              <w:t>отношению к 2011 году соответственно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оказание поддержки федеральным государственным унитарным про</w:t>
            </w:r>
            <w:r>
              <w:rPr>
                <w:rFonts w:ascii="Times New Roman" w:hAnsi="Times New Roman" w:cs="Times New Roman"/>
              </w:rPr>
              <w:t>тезно-ортопедическим предприятиям (в целях безусловного выполнения подпунктов "а" и "г" пункта 1 Указа Президента Российской Федерации от 7 мая 2012 г. № 596 "О долгосрочной государственной экономической политике"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Темп роста производительности труда на фед</w:t>
            </w:r>
            <w:r>
              <w:rPr>
                <w:rFonts w:ascii="Times New Roman" w:hAnsi="Times New Roman" w:cs="Times New Roman"/>
              </w:rPr>
              <w:t>еральных государственных унитарных протезно-ортопедических и специализированных предприятиях; Количество высокопроизводительных рабочих мест на федеральных государственных унитарных протезно-ортопедических и специализированных предприятиях; Доля инвалидов,</w:t>
            </w:r>
            <w:r>
              <w:rPr>
                <w:rFonts w:ascii="Times New Roman" w:hAnsi="Times New Roman" w:cs="Times New Roman"/>
              </w:rPr>
              <w:t xml:space="preserve"> обеспеченных </w:t>
            </w:r>
            <w:r>
              <w:rPr>
                <w:rFonts w:ascii="Times New Roman" w:hAnsi="Times New Roman" w:cs="Times New Roman"/>
              </w:rPr>
              <w:lastRenderedPageBreak/>
              <w:t>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2.34. Обучение специалистов, обеспечивающих </w:t>
            </w:r>
            <w:r>
              <w:rPr>
                <w:rFonts w:ascii="Times New Roman" w:hAnsi="Times New Roman" w:cs="Times New Roman"/>
              </w:rPr>
              <w:t>учебно-тренировочный процесс среди инвалидов и других маломобильных групп населения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спорта Российской Федерации (Министр спорта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профессиональная подготовка специалистов, обеспечивающих учебно-трениро</w:t>
            </w:r>
            <w:r>
              <w:rPr>
                <w:rFonts w:ascii="Times New Roman" w:hAnsi="Times New Roman" w:cs="Times New Roman"/>
              </w:rPr>
              <w:t>вочный процесс:</w:t>
            </w:r>
            <w:r>
              <w:br/>
            </w:r>
            <w:r>
              <w:rPr>
                <w:rFonts w:ascii="Times New Roman" w:hAnsi="Times New Roman" w:cs="Times New Roman"/>
              </w:rPr>
              <w:t>в 2011 году - 387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в 2012 году - 287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в 2013 году - 287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в 2014 году - 225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в 2015 году - 225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в 2016-2020 годах - по 225 специалистов.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осуществление профессиональной подготов</w:t>
            </w:r>
            <w:r>
              <w:rPr>
                <w:rFonts w:ascii="Times New Roman" w:hAnsi="Times New Roman" w:cs="Times New Roman"/>
              </w:rPr>
              <w:t xml:space="preserve">ки специалистов, обеспечивающих учебно-тренировочный процесс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 Доля доступных для</w:t>
            </w:r>
            <w:r>
              <w:rPr>
                <w:rFonts w:ascii="Times New Roman" w:hAnsi="Times New Roman" w:cs="Times New Roman"/>
              </w:rPr>
              <w:t xml:space="preserve">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2.35. </w:t>
            </w:r>
            <w:r>
              <w:rPr>
                <w:rFonts w:ascii="Times New Roman" w:hAnsi="Times New Roman" w:cs="Times New Roman"/>
              </w:rPr>
              <w:lastRenderedPageBreak/>
              <w:t>Анализ рынка Российской Федерации товаров для лиц с ограниче</w:t>
            </w:r>
            <w:r>
              <w:rPr>
                <w:rFonts w:ascii="Times New Roman" w:hAnsi="Times New Roman" w:cs="Times New Roman"/>
              </w:rPr>
              <w:t>нными возможностями здоровья, в том числе технических средств реабилитации, для определения приоритетности организации импортозамещающего производства таких товаров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промышленности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 торговли Российской Федерации (Министр промышленности и </w:t>
            </w:r>
            <w:r>
              <w:rPr>
                <w:rFonts w:ascii="Times New Roman" w:hAnsi="Times New Roman" w:cs="Times New Roman"/>
              </w:rPr>
              <w:t>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Выявление товаров товаров для лиц с </w:t>
            </w:r>
            <w:r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здоровья, в том числе технических средств реабилитации в целях рассмотрения возможности организации импортозамещающего производства таких т</w:t>
            </w:r>
            <w:r>
              <w:rPr>
                <w:rFonts w:ascii="Times New Roman" w:hAnsi="Times New Roman" w:cs="Times New Roman"/>
              </w:rPr>
              <w:t>оваров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Осуществление анализа рынка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товаров для лиц с ограниченными возможностями здоровья, в том числе технических средств реабилитации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Количество реализованных </w:t>
            </w:r>
            <w:r>
              <w:rPr>
                <w:rFonts w:ascii="Times New Roman" w:hAnsi="Times New Roman" w:cs="Times New Roman"/>
              </w:rPr>
              <w:lastRenderedPageBreak/>
              <w:t>проектов по организации на территории Российской Федерации производства от</w:t>
            </w:r>
            <w:r>
              <w:rPr>
                <w:rFonts w:ascii="Times New Roman" w:hAnsi="Times New Roman" w:cs="Times New Roman"/>
              </w:rPr>
              <w:t>дельных товаров для лиц с ограниченными возможностями здоровья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2.36. Разработка перечня товаров для лиц с ограниченными возможностями здоровья, подлежащих импортозамещению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</w:t>
            </w:r>
            <w:r>
              <w:rPr>
                <w:rFonts w:ascii="Times New Roman" w:hAnsi="Times New Roman" w:cs="Times New Roman"/>
              </w:rPr>
              <w:t xml:space="preserve">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Перечень товаров для лиц с ограниченными возможностями здоровья, подлежащих импортозамещению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Использование перечня товаров для лиц с ограниченными возможностями здоровья, подле</w:t>
            </w:r>
            <w:r>
              <w:rPr>
                <w:rFonts w:ascii="Times New Roman" w:hAnsi="Times New Roman" w:cs="Times New Roman"/>
              </w:rPr>
              <w:t xml:space="preserve">жащих импортозамещению, при создании отечественного аналога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реализованных проектов по организации на территории Российской Федерации производства отдельных товаров для лиц с ограниченными </w:t>
            </w:r>
            <w:r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2.37. </w:t>
            </w:r>
            <w:r>
              <w:rPr>
                <w:rFonts w:ascii="Times New Roman" w:hAnsi="Times New Roman" w:cs="Times New Roman"/>
              </w:rPr>
              <w:t>Организация производства отдельных товаров для лиц с ограниченными возможностями здоровья с последующей локализацией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Осуществление производства отдельных товаров для лиц с ограниченными возможностями здоровья с последующей локализацией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Производство отдельных товаров для лиц с ограниченными возможностями здоровья с последующей локализацией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реализованных проекто</w:t>
            </w:r>
            <w:r>
              <w:rPr>
                <w:rFonts w:ascii="Times New Roman" w:hAnsi="Times New Roman" w:cs="Times New Roman"/>
              </w:rPr>
              <w:t>в по организации на территории Российской Федерации производства отдельных товаров для лиц с ограниченными возможностями здоровья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2.38. Организация выпуска специализированных пассажирских транспортных средств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промышлен</w:t>
            </w:r>
            <w:r>
              <w:rPr>
                <w:rFonts w:ascii="Times New Roman" w:hAnsi="Times New Roman" w:cs="Times New Roman"/>
              </w:rPr>
              <w:t>ности и торговли Российской Федерации (Министр 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Выпуск специализированных пассажирских транспортных средств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производство специализированных пассажирских транспортных средств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парка </w:t>
            </w:r>
            <w:r>
              <w:rPr>
                <w:rFonts w:ascii="Times New Roman" w:hAnsi="Times New Roman" w:cs="Times New Roman"/>
              </w:rPr>
              <w:t xml:space="preserve">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</w:t>
            </w:r>
            <w:r>
              <w:rPr>
                <w:rFonts w:ascii="Times New Roman" w:hAnsi="Times New Roman" w:cs="Times New Roman"/>
              </w:rPr>
              <w:lastRenderedPageBreak/>
              <w:t>состава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2.39. Разработка отечественного </w:t>
            </w:r>
            <w:r>
              <w:rPr>
                <w:rFonts w:ascii="Times New Roman" w:hAnsi="Times New Roman" w:cs="Times New Roman"/>
              </w:rPr>
              <w:t>оборудования, позволяющего выдавать в эфир субтитры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связи и массовых коммуникаций Российской Федерации (Заместитель Министра связи и массовых коммуникаций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Отечественное оборудование, позволяющего выд</w:t>
            </w:r>
            <w:r>
              <w:rPr>
                <w:rFonts w:ascii="Times New Roman" w:hAnsi="Times New Roman" w:cs="Times New Roman"/>
              </w:rPr>
              <w:t>авать в эфир субтитры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Проектирование отечественного оборудования, позволяющего выдавать в эфир субтитры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новное мероприятие 2.40. Обучение специалистов занятых на организации производства товаров для лиц с ограниченными возможностями здоровья, в том числе организация зарубежной стажировки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промышленности и торговли Российской Федерации (Министр </w:t>
            </w:r>
            <w:r>
              <w:rPr>
                <w:rFonts w:ascii="Times New Roman" w:hAnsi="Times New Roman" w:cs="Times New Roman"/>
              </w:rPr>
              <w:t>промышленности и торговли Российской Федерации)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квалификации специалистов занятых на организации производства товаров для лиц с ограниченными возможностями здоровья, в том числе организация зарубежной стажировки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</w:t>
            </w:r>
            <w:r>
              <w:rPr>
                <w:rFonts w:ascii="Times New Roman" w:hAnsi="Times New Roman" w:cs="Times New Roman"/>
              </w:rPr>
              <w:t>циалистов занятых на организации производства товаров для лиц с ограниченными возможностями здоровья, в том числе организация зарубежной стажировки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реализованных проектов по организации на территории Российской Федерации производства отдельных т</w:t>
            </w:r>
            <w:r>
              <w:rPr>
                <w:rFonts w:ascii="Times New Roman" w:hAnsi="Times New Roman" w:cs="Times New Roman"/>
              </w:rPr>
              <w:t>оваров для лиц с ограниченными возможностями здоровья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мероприятие 2.41. Обучение (повышение квалификации, переподготовка) специалистов протезно-ортопедических предприятий, фабрик, заводов подведомственных Минтруду России современным подходам п</w:t>
            </w:r>
            <w:r>
              <w:rPr>
                <w:rFonts w:ascii="Times New Roman" w:hAnsi="Times New Roman" w:cs="Times New Roman"/>
              </w:rPr>
              <w:t>ротезирования и протезостроения с учетом зарубежного опыта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квалификации, переподготовка специалистов протезно-ортопедических предприятий, фаб</w:t>
            </w:r>
            <w:r>
              <w:rPr>
                <w:rFonts w:ascii="Times New Roman" w:hAnsi="Times New Roman" w:cs="Times New Roman"/>
              </w:rPr>
              <w:t>рик, заводов подведомственных Минтруду России современным подходам протезирования и протезостроения с учетом зарубежного опыта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Обучение специалистов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протезно-ортопедических предприятий, фабрик, заводов подведомственных Минтруду России современным подходам </w:t>
            </w:r>
            <w:r>
              <w:rPr>
                <w:rFonts w:ascii="Times New Roman" w:hAnsi="Times New Roman" w:cs="Times New Roman"/>
              </w:rPr>
              <w:t>протезирования и протезостроения с учетом зарубежного опыта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Численность </w:t>
            </w:r>
            <w:r>
              <w:rPr>
                <w:rFonts w:ascii="Times New Roman" w:hAnsi="Times New Roman" w:cs="Times New Roman"/>
              </w:rPr>
              <w:lastRenderedPageBreak/>
              <w:t>специалистов протезно-ортопедических предприятий, фабрик, заводов, подведомственных Минтруду России, занятых в производстве технических средств реабилитации индивидуального изготовлени</w:t>
            </w:r>
            <w:r>
              <w:rPr>
                <w:rFonts w:ascii="Times New Roman" w:hAnsi="Times New Roman" w:cs="Times New Roman"/>
              </w:rPr>
              <w:t>я, от общей численности специалистов протезно-ортопедических предприятий, фабрик, заводов, подведомственных Минтруду России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2.42. Создание на базе колледжей-интернатов, подведомственных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Минтруду России, центра подготовки по </w:t>
            </w:r>
            <w:r>
              <w:rPr>
                <w:rFonts w:ascii="Times New Roman" w:hAnsi="Times New Roman" w:cs="Times New Roman"/>
              </w:rPr>
              <w:t>обучению техников-протезистов подходам к протезированию и протезостроению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Центр подготовки по обучению техников-протезистов подходам к протезированию и</w:t>
            </w:r>
            <w:r>
              <w:rPr>
                <w:rFonts w:ascii="Times New Roman" w:hAnsi="Times New Roman" w:cs="Times New Roman"/>
              </w:rPr>
              <w:t xml:space="preserve"> протезостроению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Определение структуры и программы обучения колледжей-интернатов по обучению техников-протезистов подходам </w:t>
            </w:r>
            <w:r>
              <w:rPr>
                <w:rFonts w:ascii="Times New Roman" w:hAnsi="Times New Roman" w:cs="Times New Roman"/>
              </w:rPr>
              <w:lastRenderedPageBreak/>
              <w:t>к протезированию и протезостроению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Численность специалистов протезно-ортопедических предприятий, фабрик, заводов, </w:t>
            </w:r>
            <w:r>
              <w:rPr>
                <w:rFonts w:ascii="Times New Roman" w:hAnsi="Times New Roman" w:cs="Times New Roman"/>
              </w:rPr>
              <w:lastRenderedPageBreak/>
              <w:t>подведомственных Ми</w:t>
            </w:r>
            <w:r>
              <w:rPr>
                <w:rFonts w:ascii="Times New Roman" w:hAnsi="Times New Roman" w:cs="Times New Roman"/>
              </w:rPr>
              <w:t>нтруду России, занятых в производстве технических средств реабилитации индивидуального изготовления, от общей численности специалистов протезно-ортопедических предприятий, фабрик, заводов, подведомственных Минтруду России</w:t>
            </w:r>
          </w:p>
        </w:tc>
      </w:tr>
      <w:tr w:rsidR="00D511A4">
        <w:tc>
          <w:tcPr>
            <w:tcW w:w="8" w:type="pct"/>
          </w:tcPr>
          <w:p w:rsidR="00D511A4" w:rsidRDefault="00D511A4">
            <w:pPr>
              <w:jc w:val="center"/>
            </w:pPr>
          </w:p>
        </w:tc>
        <w:tc>
          <w:tcPr>
            <w:tcW w:w="43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Формирование усл</w:t>
            </w:r>
            <w:r>
              <w:rPr>
                <w:rFonts w:ascii="Times New Roman" w:hAnsi="Times New Roman" w:cs="Times New Roman"/>
              </w:rPr>
              <w:t>овий для профессионального образования и последующего трудоустройства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3.1. Разработка классификаций и критериев для формирования заключений психолого-медико-педагогических комиссий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</w:rPr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Классификации и критерии по формированию заключений психолого-медико-педагогических комиссий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Выработка научно-обоснованных предложений по проекту новых классификаций и критериев, используемы</w:t>
            </w:r>
            <w:r>
              <w:rPr>
                <w:rFonts w:ascii="Times New Roman" w:hAnsi="Times New Roman" w:cs="Times New Roman"/>
              </w:rPr>
              <w:t xml:space="preserve">х при формировании заключений психолого-медико-педагогических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комиссий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3.2. Доработка (актуализация) профессионального стандарта тьютора для сопровождения лиц с ограниченными физическими возможностями здоровья и детей-инвалидов в процессе обучения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</w:t>
            </w:r>
            <w:r>
              <w:rPr>
                <w:rFonts w:ascii="Times New Roman" w:hAnsi="Times New Roman" w:cs="Times New Roman"/>
              </w:rPr>
              <w:t>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Профессиональный стандарт тьютор для сопровождения лиц с ограниченными физическими возможностями здоровья и детей-инвалидов в процессе обучения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нормативов для сопровождения лиц с ограниченными физичес</w:t>
            </w:r>
            <w:r>
              <w:rPr>
                <w:rFonts w:ascii="Times New Roman" w:hAnsi="Times New Roman" w:cs="Times New Roman"/>
              </w:rPr>
              <w:t>кими возможностями здоровья и детей-инвалидов в процессе обучения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 </w:t>
            </w:r>
            <w:r>
              <w:rPr>
                <w:rFonts w:ascii="Times New Roman" w:hAnsi="Times New Roman" w:cs="Times New Roman"/>
              </w:rPr>
              <w:t xml:space="preserve">Доля образовательных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организаций дополнительного о</w:t>
            </w:r>
            <w:r>
              <w:rPr>
                <w:rFonts w:ascii="Times New Roman" w:hAnsi="Times New Roman" w:cs="Times New Roman"/>
              </w:rPr>
              <w:t>бразования; 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 организаций высшего профессионального образования ; Доля приоритетных объектов</w:t>
            </w:r>
            <w:r>
              <w:rPr>
                <w:rFonts w:ascii="Times New Roman" w:hAnsi="Times New Roman" w:cs="Times New Roman"/>
              </w:rPr>
              <w:t xml:space="preserve"> в сфере среднего профессионального образования, в которых создана универсальная безбарьерная среда для инклюзивного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инвалидов, в общем количестве приоритетных объектов в сфере среднего профессионального образования; Доля дошкольных организаций</w:t>
            </w:r>
            <w:r>
              <w:rPr>
                <w:rFonts w:ascii="Times New Roman" w:hAnsi="Times New Roman" w:cs="Times New Roman"/>
              </w:rPr>
              <w:t>, в которых создана универсальная безбарьерная среда для инклюзивного образования детей-инвалидов, в общем количестве дошкольных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3.3. Разработка профессионального стандарта помощника (ассистента) для сопровождения лиц с </w:t>
            </w:r>
            <w:r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lastRenderedPageBreak/>
              <w:t>физическими возможностями здоровья и детей-инвалидов в процессе обученения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Профессиональный стандарт помощника (ассистента) для сопровождения </w:t>
            </w:r>
            <w:r>
              <w:rPr>
                <w:rFonts w:ascii="Times New Roman" w:hAnsi="Times New Roman" w:cs="Times New Roman"/>
              </w:rPr>
              <w:t xml:space="preserve">лиц с ограниченными физическими возможностями здоровья и детей-инвалидов в процессе </w:t>
            </w:r>
            <w:r>
              <w:rPr>
                <w:rFonts w:ascii="Times New Roman" w:hAnsi="Times New Roman" w:cs="Times New Roman"/>
              </w:rPr>
              <w:lastRenderedPageBreak/>
              <w:t>обученения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Подготовка профессионального стандарта помощника (ассистента) для сопровождения лиц с ограниченными физическими возможностями здоровья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 в процес</w:t>
            </w:r>
            <w:r>
              <w:rPr>
                <w:rFonts w:ascii="Times New Roman" w:hAnsi="Times New Roman" w:cs="Times New Roman"/>
              </w:rPr>
              <w:t>се обученения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 высшего профессионального образования, в которых создана универсальная безбарьерная среда для инклюзивного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инвалидов, в общем количестве организаций высшего профессионального образования ; Доля дошкольных организа</w:t>
            </w:r>
            <w:r>
              <w:rPr>
                <w:rFonts w:ascii="Times New Roman" w:hAnsi="Times New Roman" w:cs="Times New Roman"/>
              </w:rPr>
              <w:t>ций, в которых создана универсальная безбарьерная среда для инклюзивного образования детей-инвалидов, в общем количестве дошкольных организаций; Доля общеобразовательных организаций, в которых создана универсальная безбарьерная среда для инклюзивного образ</w:t>
            </w:r>
            <w:r>
              <w:rPr>
                <w:rFonts w:ascii="Times New Roman" w:hAnsi="Times New Roman" w:cs="Times New Roman"/>
              </w:rPr>
              <w:t xml:space="preserve">ования детей-инвалидов, в общем количестве общеобразовательных организаций; Доля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</w:t>
            </w:r>
            <w:r>
              <w:rPr>
                <w:rFonts w:ascii="Times New Roman" w:hAnsi="Times New Roman" w:cs="Times New Roman"/>
              </w:rPr>
              <w:t xml:space="preserve">и здоровья, в общем количестве образовательных организаций дополнительного образования; 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инвалидов, в </w:t>
            </w:r>
            <w:r>
              <w:rPr>
                <w:rFonts w:ascii="Times New Roman" w:hAnsi="Times New Roman" w:cs="Times New Roman"/>
              </w:rPr>
              <w:t>общем количестве приоритетных объектов в сфере среднего профессионального образования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3.4. Разработка программ по сопровождению детей-инвалидов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ство образования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Программы по сопровождению детей-инвалидов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программ по сопровождению детей</w:t>
            </w:r>
            <w:r>
              <w:rPr>
                <w:rFonts w:ascii="Times New Roman" w:hAnsi="Times New Roman" w:cs="Times New Roman"/>
              </w:rPr>
              <w:t>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</w:t>
            </w:r>
            <w:r>
              <w:rPr>
                <w:rFonts w:ascii="Times New Roman" w:hAnsi="Times New Roman" w:cs="Times New Roman"/>
              </w:rPr>
              <w:t xml:space="preserve"> организаций высшего профессионального образования ; Доля общеобразовательных организаций, в которых создана универсальная безбарьерная среда для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</w:t>
            </w:r>
            <w:r>
              <w:rPr>
                <w:rFonts w:ascii="Times New Roman" w:hAnsi="Times New Roman" w:cs="Times New Roman"/>
              </w:rPr>
              <w:t>риятие 3.5. Проведение научно-исследовательской работы «об особенностях профориентационной работы в отношении лиц с ограниченными возможностями здоровья и детей-инвалидами в организациях общего образования»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образования и науки Российской </w:t>
            </w:r>
            <w:r>
              <w:rPr>
                <w:rFonts w:ascii="Times New Roman" w:hAnsi="Times New Roman" w:cs="Times New Roman"/>
              </w:rPr>
              <w:t>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Методические рекаомендации по осуществлению профориентационной работы в отношении лиц с ограниченными возможностями здоровья и детей-инвалидами в организациях общего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Научное исследование ос</w:t>
            </w:r>
            <w:r>
              <w:rPr>
                <w:rFonts w:ascii="Times New Roman" w:hAnsi="Times New Roman" w:cs="Times New Roman"/>
              </w:rPr>
              <w:t>обенностей профориентационной работы в отношении лиц с ограниченными возможностями здоровья и детей-инвалидами в организациях общего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</w:t>
            </w:r>
            <w:r>
              <w:rPr>
                <w:rFonts w:ascii="Times New Roman" w:hAnsi="Times New Roman" w:cs="Times New Roman"/>
              </w:rPr>
              <w:t>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3.6. Разработка порядка профориентации лиц с ограниченными </w:t>
            </w:r>
            <w:r>
              <w:rPr>
                <w:rFonts w:ascii="Times New Roman" w:hAnsi="Times New Roman" w:cs="Times New Roman"/>
              </w:rPr>
              <w:lastRenderedPageBreak/>
              <w:t>возможностями здоровья и детей-инвалидов в организациях общего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</w:t>
            </w:r>
            <w:r>
              <w:rPr>
                <w:rFonts w:ascii="Times New Roman" w:hAnsi="Times New Roman" w:cs="Times New Roman"/>
              </w:rPr>
              <w:t>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Порядок профориентации лиц с ограниченными возможностями здоровья и детей-инвалидов в </w:t>
            </w:r>
            <w:r>
              <w:rPr>
                <w:rFonts w:ascii="Times New Roman" w:hAnsi="Times New Roman" w:cs="Times New Roman"/>
              </w:rPr>
              <w:lastRenderedPageBreak/>
              <w:t>организациях общего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Профориентация лиц с ограниченными возможностями здоровья и де</w:t>
            </w:r>
            <w:r>
              <w:rPr>
                <w:rFonts w:ascii="Times New Roman" w:hAnsi="Times New Roman" w:cs="Times New Roman"/>
              </w:rPr>
              <w:t xml:space="preserve">тей-инвалидов в организациях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общеобразовательных организаций, в которых создана универсальная безбарьерная среда </w:t>
            </w:r>
            <w:r>
              <w:rPr>
                <w:rFonts w:ascii="Times New Roman" w:hAnsi="Times New Roman" w:cs="Times New Roman"/>
              </w:rPr>
              <w:lastRenderedPageBreak/>
              <w:t>для инклюзивного 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3.7. Совершенствование федерального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Акту</w:t>
            </w:r>
            <w:r>
              <w:rPr>
                <w:rFonts w:ascii="Times New Roman" w:hAnsi="Times New Roman" w:cs="Times New Roman"/>
              </w:rPr>
              <w:t>ализация федерального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федерального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 организаций высшего профессионального образования ; Доля общеобразовательных организаций, </w:t>
            </w:r>
            <w:r>
              <w:rPr>
                <w:rFonts w:ascii="Times New Roman" w:hAnsi="Times New Roman" w:cs="Times New Roman"/>
              </w:rPr>
              <w:t>в которых создана универсальная безбарьерная среда для инклюзивного образования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инвалидов, в общем количестве общеобразовательных организаций; Доля дошкольных организаций, в которых создана универсальная безбарьерная среда для инклюзивного образовани</w:t>
            </w:r>
            <w:r>
              <w:rPr>
                <w:rFonts w:ascii="Times New Roman" w:hAnsi="Times New Roman" w:cs="Times New Roman"/>
              </w:rPr>
              <w:t xml:space="preserve">я детей-инвалидов, в общем количестве дошкольных организаций; 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приоритет</w:t>
            </w:r>
            <w:r>
              <w:rPr>
                <w:rFonts w:ascii="Times New Roman" w:hAnsi="Times New Roman" w:cs="Times New Roman"/>
              </w:rPr>
              <w:t>ных объектов в сфере среднего профессионального образования; Доля образовательных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</w:t>
            </w:r>
            <w:r>
              <w:rPr>
                <w:rFonts w:ascii="Times New Roman" w:hAnsi="Times New Roman" w:cs="Times New Roman"/>
              </w:rPr>
              <w:t>бщем количестве образовательных организаций дополнительного образования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3.8.  Актуализация национального стандарта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52874-2007 «Рабочее место для инвалидов по зрению специальное. Порядок разработки и сопровождени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Приведение в соответствие действующим нормам национального стандарта Российской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Федерации 52874-2007 «Рабочее место для инвалидов по зрению </w:t>
            </w:r>
            <w:r>
              <w:rPr>
                <w:rFonts w:ascii="Times New Roman" w:hAnsi="Times New Roman" w:cs="Times New Roman"/>
              </w:rPr>
              <w:t>специальное. Порядок разработки и сопровождения»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Обновление национального стандарта Российской Федерации 52874-2007 «Рабочее место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по зрению специальное. Порядок разработки и сопровождения»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Количество разработанных (актуализированных) методик</w:t>
            </w:r>
            <w:r>
              <w:rPr>
                <w:rFonts w:ascii="Times New Roman" w:hAnsi="Times New Roman" w:cs="Times New Roman"/>
              </w:rPr>
              <w:t xml:space="preserve"> (стандартов) оказания </w:t>
            </w:r>
            <w:r>
              <w:rPr>
                <w:rFonts w:ascii="Times New Roman" w:hAnsi="Times New Roman" w:cs="Times New Roman"/>
              </w:rPr>
              <w:lastRenderedPageBreak/>
              <w:t>реабилитационных и абилитационных услуг и мероприятий инвалиду, в том числе ребенку-инвалиду, с учетом особенностей нарушений его здоровья по основным направлениям реабилитации и абилитации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3.9. Разработка нау</w:t>
            </w:r>
            <w:r>
              <w:rPr>
                <w:rFonts w:ascii="Times New Roman" w:hAnsi="Times New Roman" w:cs="Times New Roman"/>
              </w:rPr>
              <w:t xml:space="preserve">чно-обоснованных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</w:t>
            </w:r>
            <w:r>
              <w:rPr>
                <w:rFonts w:ascii="Times New Roman" w:hAnsi="Times New Roman" w:cs="Times New Roman"/>
              </w:rPr>
              <w:lastRenderedPageBreak/>
              <w:t>реабилитации и абилитации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</w:t>
            </w:r>
            <w:r>
              <w:rPr>
                <w:rFonts w:ascii="Times New Roman" w:hAnsi="Times New Roman" w:cs="Times New Roman"/>
              </w:rPr>
              <w:t>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Критерии и формулировки трудовых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разработка критериев для т</w:t>
            </w:r>
            <w:r>
              <w:rPr>
                <w:rFonts w:ascii="Times New Roman" w:hAnsi="Times New Roman" w:cs="Times New Roman"/>
              </w:rPr>
              <w:t>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</w:t>
            </w:r>
            <w:r>
              <w:rPr>
                <w:rFonts w:ascii="Times New Roman" w:hAnsi="Times New Roman" w:cs="Times New Roman"/>
              </w:rPr>
              <w:t xml:space="preserve"> трудоспособного возраста 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3.10. Разработка методики формирования банка вакансий для инвалидов, предусматривающей отбор наиболее востребованных профессий и качественных рабочих мест с учетом вида и степени тяж</w:t>
            </w:r>
            <w:r>
              <w:rPr>
                <w:rFonts w:ascii="Times New Roman" w:hAnsi="Times New Roman" w:cs="Times New Roman"/>
              </w:rPr>
              <w:t>ести (группы инвалидности)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Методика формирования банка вакансий для инвалидов, предусматривающая отбор наиболее востребованных профессий и качественных</w:t>
            </w:r>
            <w:r>
              <w:rPr>
                <w:rFonts w:ascii="Times New Roman" w:hAnsi="Times New Roman" w:cs="Times New Roman"/>
              </w:rPr>
              <w:t xml:space="preserve"> рабочих мест с учетом вида и степени тяжести (группы инвалидности)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методики формирования банка вакансий для инвалидов, предусматривающей отбор наиболее востребованных профессий и качественных рабочих мест с учетом вида и степени тяжести (группы</w:t>
            </w:r>
            <w:r>
              <w:rPr>
                <w:rFonts w:ascii="Times New Roman" w:hAnsi="Times New Roman" w:cs="Times New Roman"/>
              </w:rPr>
              <w:t xml:space="preserve"> инвалидности)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3.11. Разработка и внедрение методических рекомендаций для специалистов органов службы </w:t>
            </w:r>
            <w:r>
              <w:rPr>
                <w:rFonts w:ascii="Times New Roman" w:hAnsi="Times New Roman" w:cs="Times New Roman"/>
              </w:rPr>
              <w:lastRenderedPageBreak/>
              <w:t>зан</w:t>
            </w:r>
            <w:r>
              <w:rPr>
                <w:rFonts w:ascii="Times New Roman" w:hAnsi="Times New Roman" w:cs="Times New Roman"/>
              </w:rPr>
              <w:t>ятости по 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Методиче</w:t>
            </w:r>
            <w:r>
              <w:rPr>
                <w:rFonts w:ascii="Times New Roman" w:hAnsi="Times New Roman" w:cs="Times New Roman"/>
              </w:rPr>
              <w:t xml:space="preserve">ские рекомендации для специалистов органов службы занятости по организации работы с инвалидами, в том числе оценке значимости </w:t>
            </w:r>
            <w:r>
              <w:rPr>
                <w:rFonts w:ascii="Times New Roman" w:hAnsi="Times New Roman" w:cs="Times New Roman"/>
              </w:rPr>
              <w:lastRenderedPageBreak/>
              <w:t>нарушенных функций организма инвалида для выполнения трудовых функций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Подготовка методических рекомендаций для специалистов органо</w:t>
            </w:r>
            <w:r>
              <w:rPr>
                <w:rFonts w:ascii="Times New Roman" w:hAnsi="Times New Roman" w:cs="Times New Roman"/>
              </w:rPr>
              <w:t xml:space="preserve">в службы занятости по организации работы с инвалидами, в том числе оценке </w:t>
            </w:r>
            <w:r>
              <w:rPr>
                <w:rFonts w:ascii="Times New Roman" w:hAnsi="Times New Roman" w:cs="Times New Roman"/>
              </w:rPr>
              <w:lastRenderedPageBreak/>
              <w:t>значимости нарушенных функций организма инвалида для выполнения трудовых функций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специалистов органов службы занятости обученных особенностям работы с инвалидами от общей числен</w:t>
            </w:r>
            <w:r>
              <w:rPr>
                <w:rFonts w:ascii="Times New Roman" w:hAnsi="Times New Roman" w:cs="Times New Roman"/>
              </w:rPr>
              <w:t xml:space="preserve">ности таких специалистов; Доля инвалидов, </w:t>
            </w:r>
            <w:r>
              <w:rPr>
                <w:rFonts w:ascii="Times New Roman" w:hAnsi="Times New Roman" w:cs="Times New Roman"/>
              </w:rPr>
              <w:lastRenderedPageBreak/>
              <w:t>трудоустроенных органами службы занятости, в общем числе инвалидов, обратившихся в органы службы занятости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3.12. Разработка стандарта услуги по сопровождению инвалида при решении вопросов </w:t>
            </w:r>
            <w:r>
              <w:rPr>
                <w:rFonts w:ascii="Times New Roman" w:hAnsi="Times New Roman" w:cs="Times New Roman"/>
              </w:rPr>
              <w:t>занятости с учетом нарушенных функций организма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Стандарт услуги по сопровождению инвалида при решении вопросов занятости с учетом нарушенных функций ор</w:t>
            </w:r>
            <w:r>
              <w:rPr>
                <w:rFonts w:ascii="Times New Roman" w:hAnsi="Times New Roman" w:cs="Times New Roman"/>
              </w:rPr>
              <w:t>ганизма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стандарта услуги по сопровождению инвалида при решении вопросов занятости с учетом нарушенных функций организма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занятости; Д</w:t>
            </w:r>
            <w:r>
              <w:rPr>
                <w:rFonts w:ascii="Times New Roman" w:hAnsi="Times New Roman" w:cs="Times New Roman"/>
              </w:rPr>
              <w:t>оля специалистов органов службы занятости обученных особенностям работы с инвалидами от общей численности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3.13. </w:t>
            </w:r>
            <w:r>
              <w:rPr>
                <w:rFonts w:ascii="Times New Roman" w:hAnsi="Times New Roman" w:cs="Times New Roman"/>
              </w:rPr>
              <w:lastRenderedPageBreak/>
              <w:t>Разработка примерного положения организаций, обеспечивающих социальную занятость инвалидов трудоспос</w:t>
            </w:r>
            <w:r>
              <w:rPr>
                <w:rFonts w:ascii="Times New Roman" w:hAnsi="Times New Roman" w:cs="Times New Roman"/>
              </w:rPr>
              <w:t>обного возраста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Примерное положение </w:t>
            </w:r>
            <w:r>
              <w:rPr>
                <w:rFonts w:ascii="Times New Roman" w:hAnsi="Times New Roman" w:cs="Times New Roman"/>
              </w:rPr>
              <w:lastRenderedPageBreak/>
              <w:t>организаций, обеспечивающих социальную занятость инвалидов трудоспособного возраста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Подготовка примерного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организаций, обеспечивающих социальную занятость инвалидов трудоспособного возраста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специалистов органов службы </w:t>
            </w:r>
            <w:r>
              <w:rPr>
                <w:rFonts w:ascii="Times New Roman" w:hAnsi="Times New Roman" w:cs="Times New Roman"/>
              </w:rPr>
              <w:lastRenderedPageBreak/>
              <w:t>занятости обученных особенностям работы с инвалидами от общей численности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3.14. Разработка мет</w:t>
            </w:r>
            <w:r>
              <w:rPr>
                <w:rFonts w:ascii="Times New Roman" w:hAnsi="Times New Roman" w:cs="Times New Roman"/>
              </w:rPr>
              <w:t>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рекомендации по выявлению признаков </w:t>
            </w:r>
            <w:r>
              <w:rPr>
                <w:rFonts w:ascii="Times New Roman" w:hAnsi="Times New Roman" w:cs="Times New Roman"/>
              </w:rPr>
              <w:t>дискриминации инвалидов при решении вопросов занятости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Подготовка методических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специалистов органов службы занятости обученных особенностям работы с инвалидами </w:t>
            </w:r>
            <w:r>
              <w:rPr>
                <w:rFonts w:ascii="Times New Roman" w:hAnsi="Times New Roman" w:cs="Times New Roman"/>
              </w:rPr>
              <w:t>от общей численности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3.15. Обучение специалистов психолого-медико-педагогических комиссий новым </w:t>
            </w:r>
            <w:r>
              <w:rPr>
                <w:rFonts w:ascii="Times New Roman" w:hAnsi="Times New Roman" w:cs="Times New Roman"/>
              </w:rPr>
              <w:lastRenderedPageBreak/>
              <w:t>классификациям и критериям для формирования заключений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Российской Федерации </w:t>
            </w:r>
            <w:r>
              <w:rPr>
                <w:rFonts w:ascii="Times New Roman" w:hAnsi="Times New Roman" w:cs="Times New Roman"/>
              </w:rPr>
              <w:t>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Обучение специалистов психолого-медико-педагогических комиссий новым классификациям и критериям для </w:t>
            </w:r>
            <w:r>
              <w:rPr>
                <w:rFonts w:ascii="Times New Roman" w:hAnsi="Times New Roman" w:cs="Times New Roman"/>
              </w:rPr>
              <w:lastRenderedPageBreak/>
              <w:t>формирования заключений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Повышение квалификации специалистов психолого-медико-педагогических комиссий новым клас</w:t>
            </w:r>
            <w:r>
              <w:rPr>
                <w:rFonts w:ascii="Times New Roman" w:hAnsi="Times New Roman" w:cs="Times New Roman"/>
              </w:rPr>
              <w:t xml:space="preserve">сификациям и </w:t>
            </w:r>
            <w:r>
              <w:rPr>
                <w:rFonts w:ascii="Times New Roman" w:hAnsi="Times New Roman" w:cs="Times New Roman"/>
              </w:rPr>
              <w:lastRenderedPageBreak/>
              <w:t>критериям для формирования заключений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общеобразовательных организаций, в которых создана универсальная безбарьерная среда для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</w:t>
            </w:r>
            <w:r>
              <w:rPr>
                <w:rFonts w:ascii="Times New Roman" w:hAnsi="Times New Roman" w:cs="Times New Roman"/>
              </w:rPr>
              <w:t>иятие 3.16. Обучение специалистов по реализации программ сопровождения детей-инвалидов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специалистов по реализации программам сопровождения детей-инвалидов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квалификации специалистов по реализации программам сопровождения детей-инвалидо</w:t>
            </w:r>
            <w:r>
              <w:rPr>
                <w:rFonts w:ascii="Times New Roman" w:hAnsi="Times New Roman" w:cs="Times New Roman"/>
              </w:rPr>
              <w:t>в в образовательных организациях среднего и высшего профессионального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 организа</w:t>
            </w:r>
            <w:r>
              <w:rPr>
                <w:rFonts w:ascii="Times New Roman" w:hAnsi="Times New Roman" w:cs="Times New Roman"/>
              </w:rPr>
              <w:t xml:space="preserve">ций высшего профессионального образования ; Доля приоритетных объектов в сфере среднего профессионального образования, в которых создана универсальная безбарьерная среда </w:t>
            </w:r>
            <w:r>
              <w:rPr>
                <w:rFonts w:ascii="Times New Roman" w:hAnsi="Times New Roman" w:cs="Times New Roman"/>
              </w:rPr>
              <w:lastRenderedPageBreak/>
              <w:t>для инклюзивного образования инвалидов, в общем количестве приоритетных объектов в сфе</w:t>
            </w:r>
            <w:r>
              <w:rPr>
                <w:rFonts w:ascii="Times New Roman" w:hAnsi="Times New Roman" w:cs="Times New Roman"/>
              </w:rPr>
              <w:t>ре среднего профессионального образования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</w:rPr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Оказание поддержки из федерального бюджета учреждениям дополнительного образования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Поддержка учреждений дополнительного образования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образовательных организаций дополнительного образован</w:t>
            </w:r>
            <w:r>
              <w:rPr>
                <w:rFonts w:ascii="Times New Roman" w:hAnsi="Times New Roman" w:cs="Times New Roman"/>
              </w:rPr>
              <w:t>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3.18. Обучение специал</w:t>
            </w:r>
            <w:r>
              <w:rPr>
                <w:rFonts w:ascii="Times New Roman" w:hAnsi="Times New Roman" w:cs="Times New Roman"/>
              </w:rPr>
              <w:t>истов органов службы занятости особенностям организации работы с инвалидами, в том числе по сопровождению при решении вопросов занятости (слепые/слабовидящие; глухие/слабослышашие; с нарушением функций опорно-двигательного аппарата; с когнитивными нарушени</w:t>
            </w:r>
            <w:r>
              <w:rPr>
                <w:rFonts w:ascii="Times New Roman" w:hAnsi="Times New Roman" w:cs="Times New Roman"/>
              </w:rPr>
              <w:t>ями; с психическими нарушениями и иные)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Повышение квалификации специалистов органов службы занятости особенностям организации работы с инвалидами, в </w:t>
            </w:r>
            <w:r>
              <w:rPr>
                <w:rFonts w:ascii="Times New Roman" w:hAnsi="Times New Roman" w:cs="Times New Roman"/>
              </w:rPr>
              <w:t>том числе по сопровождению при решении вопросов занятости (слепые/слабовидящие; глухие/слабослышашие; с нарушением функций опорно-двигательного аппарата; с когнитивными нарушениями; с психическими нарушениями и иные)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специалистов органов службы за</w:t>
            </w:r>
            <w:r>
              <w:rPr>
                <w:rFonts w:ascii="Times New Roman" w:hAnsi="Times New Roman" w:cs="Times New Roman"/>
              </w:rPr>
              <w:t>нятости особенностям организации работы с инвалидами, в том числе по сопровождению при решении вопросов занятости (слепые/слабовидящие; глухие/слабослышашие; с нарушением функций опорно-двигательного аппарата; с когнитивными нарушениями; с психическими нар</w:t>
            </w:r>
            <w:r>
              <w:rPr>
                <w:rFonts w:ascii="Times New Roman" w:hAnsi="Times New Roman" w:cs="Times New Roman"/>
              </w:rPr>
              <w:t>ушениями и иные)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специалистов органов службы занятости обученных особенностям работы с инвалидами от общей численности таких специалистов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3.19. </w:t>
            </w:r>
            <w:r>
              <w:rPr>
                <w:rFonts w:ascii="Times New Roman" w:hAnsi="Times New Roman" w:cs="Times New Roman"/>
              </w:rPr>
              <w:lastRenderedPageBreak/>
              <w:t>Поддержка программ общественных организаций инвалидов по содействию трудоустройств</w:t>
            </w:r>
            <w:r>
              <w:rPr>
                <w:rFonts w:ascii="Times New Roman" w:hAnsi="Times New Roman" w:cs="Times New Roman"/>
              </w:rPr>
              <w:t>у инвалидов на рынке труда и обеспечению доступности рабочих мест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Содействие трудоустройству </w:t>
            </w:r>
            <w:r>
              <w:rPr>
                <w:rFonts w:ascii="Times New Roman" w:hAnsi="Times New Roman" w:cs="Times New Roman"/>
              </w:rPr>
              <w:lastRenderedPageBreak/>
              <w:t>инвалидов на рынке труда и обеспечение доступности рабочих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Создание рабочих мест для инвалидов в рамках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 общественных организаций инвалидов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Число занятых инвалидов, </w:t>
            </w:r>
            <w:r>
              <w:rPr>
                <w:rFonts w:ascii="Times New Roman" w:hAnsi="Times New Roman" w:cs="Times New Roman"/>
              </w:rPr>
              <w:lastRenderedPageBreak/>
              <w:t>трудоустроенных при поддержке общественных организаций инвалидов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3.20. Предоставление из федерального бюджета </w:t>
            </w:r>
            <w:r>
              <w:rPr>
                <w:rFonts w:ascii="Times New Roman" w:hAnsi="Times New Roman" w:cs="Times New Roman"/>
              </w:rPr>
              <w:t>субсидий на государственную поддержку общероссийских общественных организаций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Обеспечение уставной деятельности общероссийских общественных </w:t>
            </w:r>
            <w:r>
              <w:rPr>
                <w:rFonts w:ascii="Times New Roman" w:hAnsi="Times New Roman" w:cs="Times New Roman"/>
              </w:rPr>
              <w:t>организаций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Обеспечение оптимального финансирования деятельности общероссийских общественных организаций 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сновное мероприятие 3.21. Создание специальных </w:t>
            </w:r>
            <w:r>
              <w:rPr>
                <w:rFonts w:ascii="Times New Roman" w:hAnsi="Times New Roman" w:cs="Times New Roman"/>
              </w:rPr>
              <w:lastRenderedPageBreak/>
              <w:t>рабочих мет для инвалидов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оборудование рабочих мест для трудоустройства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создание рабочих мест </w:t>
            </w:r>
            <w:r>
              <w:rPr>
                <w:rFonts w:ascii="Times New Roman" w:hAnsi="Times New Roman" w:cs="Times New Roman"/>
              </w:rPr>
              <w:t>для 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Количество оборудованных (оснащенных) рабочих мест для </w:t>
            </w:r>
            <w:r>
              <w:rPr>
                <w:rFonts w:ascii="Times New Roman" w:hAnsi="Times New Roman" w:cs="Times New Roman"/>
              </w:rPr>
              <w:lastRenderedPageBreak/>
              <w:t>трудоустройства инвалидов</w:t>
            </w:r>
          </w:p>
        </w:tc>
      </w:tr>
      <w:tr w:rsidR="00D511A4">
        <w:tc>
          <w:tcPr>
            <w:tcW w:w="8" w:type="pct"/>
          </w:tcPr>
          <w:p w:rsidR="00D511A4" w:rsidRDefault="00D511A4">
            <w:pPr>
              <w:jc w:val="center"/>
            </w:pPr>
          </w:p>
        </w:tc>
        <w:tc>
          <w:tcPr>
            <w:tcW w:w="43" w:type="pct"/>
            <w:gridSpan w:val="7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государственной системы медико-социальной экспертизы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4.1. Разработка моделей внутри- и </w:t>
            </w:r>
            <w:r>
              <w:rPr>
                <w:rFonts w:ascii="Times New Roman" w:hAnsi="Times New Roman" w:cs="Times New Roman"/>
              </w:rPr>
              <w:t>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инвалида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</w:t>
            </w:r>
            <w:r>
              <w:rPr>
                <w:rFonts w:ascii="Times New Roman" w:hAnsi="Times New Roman" w:cs="Times New Roman"/>
              </w:rPr>
              <w:t>нистра); Федеральное медико-биологическое агентство (-)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Модель внутриведомственного взаимодействия с учетом положений Международной классификации функционирования, ограничений жизнедеятельности и здоровья; модель межведомственного </w:t>
            </w:r>
            <w:r>
              <w:rPr>
                <w:rFonts w:ascii="Times New Roman" w:hAnsi="Times New Roman" w:cs="Times New Roman"/>
              </w:rPr>
              <w:t>взаимодействия учреждений медико-социальной экспертизы и организаций, осуществляющих реабилитацию инвалидов</w:t>
            </w:r>
            <w:r>
              <w:br/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Создание единой модели внутриведомственного взаимодействия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</w:t>
            </w:r>
            <w:r>
              <w:rPr>
                <w:rFonts w:ascii="Times New Roman" w:hAnsi="Times New Roman" w:cs="Times New Roman"/>
              </w:rPr>
              <w:t>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4.2. </w:t>
            </w:r>
            <w:r>
              <w:rPr>
                <w:rFonts w:ascii="Times New Roman" w:hAnsi="Times New Roman" w:cs="Times New Roman"/>
              </w:rPr>
              <w:lastRenderedPageBreak/>
              <w:t>Разработка программного обеспечения, позволяющего интегрировать данные различных ведомственных структур, участвующих в реабилитации инвалидов, на</w:t>
            </w:r>
            <w:r>
              <w:rPr>
                <w:rFonts w:ascii="Times New Roman" w:hAnsi="Times New Roman" w:cs="Times New Roman"/>
              </w:rPr>
              <w:t xml:space="preserve"> основе моделей внутриведомственного и межведомственного взаимодействия, и его внедрение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(Заместитель министра); Федеральное медико-биологическое агентство (-)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Единая интегри</w:t>
            </w:r>
            <w:r>
              <w:rPr>
                <w:rFonts w:ascii="Times New Roman" w:hAnsi="Times New Roman" w:cs="Times New Roman"/>
              </w:rPr>
              <w:t xml:space="preserve">рованная </w:t>
            </w:r>
            <w:r>
              <w:rPr>
                <w:rFonts w:ascii="Times New Roman" w:hAnsi="Times New Roman" w:cs="Times New Roman"/>
              </w:rPr>
              <w:lastRenderedPageBreak/>
              <w:t>система информационного взаимодействия между структурами, участвующими в реабилитации инвалидов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Создание единой организационной </w:t>
            </w:r>
            <w:r>
              <w:rPr>
                <w:rFonts w:ascii="Times New Roman" w:hAnsi="Times New Roman" w:cs="Times New Roman"/>
              </w:rPr>
              <w:lastRenderedPageBreak/>
              <w:t>основы для создания комплексного подхода к реабилитации 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инвалидов, получивших </w:t>
            </w:r>
            <w:r>
              <w:rPr>
                <w:rFonts w:ascii="Times New Roman" w:hAnsi="Times New Roman" w:cs="Times New Roman"/>
              </w:rPr>
              <w:lastRenderedPageBreak/>
              <w:t>положительные результаты р</w:t>
            </w:r>
            <w:r>
              <w:rPr>
                <w:rFonts w:ascii="Times New Roman" w:hAnsi="Times New Roman" w:cs="Times New Roman"/>
              </w:rPr>
              <w:t>еабилитации в общей численности инвалидов, прошедших реабилитацию (дети)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4.3. Разработка системы комплектования кадрами сети учреждений медико-социальной экспертизы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Федерации </w:t>
            </w:r>
            <w:r>
              <w:rPr>
                <w:rFonts w:ascii="Times New Roman" w:hAnsi="Times New Roman" w:cs="Times New Roman"/>
              </w:rPr>
              <w:t>(Заместитель министра); Федеральное медико-</w:t>
            </w:r>
            <w:r>
              <w:rPr>
                <w:rFonts w:ascii="Times New Roman" w:hAnsi="Times New Roman" w:cs="Times New Roman"/>
              </w:rPr>
              <w:lastRenderedPageBreak/>
              <w:t>биологическое агентство (-)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Система качественных и количественных показателей оценки деятельности федеральных государственных учреждений медико-социальной экспертизы; </w:t>
            </w:r>
            <w:r>
              <w:rPr>
                <w:rFonts w:ascii="Times New Roman" w:hAnsi="Times New Roman" w:cs="Times New Roman"/>
              </w:rPr>
              <w:lastRenderedPageBreak/>
              <w:t>нормативы формирования к</w:t>
            </w:r>
            <w:r>
              <w:rPr>
                <w:rFonts w:ascii="Times New Roman" w:hAnsi="Times New Roman" w:cs="Times New Roman"/>
              </w:rPr>
              <w:t>адрового состава учреждений медико-социальной экспертизы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Выработка предложений по организационным и методическим основам системы комплектования кадрами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</w:t>
            </w:r>
            <w:r>
              <w:rPr>
                <w:rFonts w:ascii="Times New Roman" w:hAnsi="Times New Roman" w:cs="Times New Roman"/>
              </w:rPr>
              <w:t xml:space="preserve">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4.4. Разработка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министра); Федеральное медико-биологическое агентство (-)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Нормативы оснащения учреждений главных бюро медико-социальной экспертизы по субъекту Российской Федерац</w:t>
            </w:r>
            <w:r>
              <w:rPr>
                <w:rFonts w:ascii="Times New Roman" w:hAnsi="Times New Roman" w:cs="Times New Roman"/>
              </w:rPr>
              <w:t>ии специальным диагностическим оборудованием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Выработка научно-обоснованных предложений по нормативам оснащения специальным диагностическим оборудованием бюро медико-социальной экспертизы различного уровня и профиля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главных бюро медико-социальной экспе</w:t>
            </w:r>
            <w:r>
              <w:rPr>
                <w:rFonts w:ascii="Times New Roman" w:hAnsi="Times New Roman" w:cs="Times New Roman"/>
              </w:rPr>
              <w:t>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4.5. Организация и проведение пилотного </w:t>
            </w:r>
            <w:r>
              <w:rPr>
                <w:rFonts w:ascii="Times New Roman" w:hAnsi="Times New Roman" w:cs="Times New Roman"/>
              </w:rPr>
              <w:t xml:space="preserve">проекта в 3 субъектах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(За</w:t>
            </w:r>
            <w:r>
              <w:rPr>
                <w:rFonts w:ascii="Times New Roman" w:hAnsi="Times New Roman" w:cs="Times New Roman"/>
              </w:rPr>
              <w:t>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01.01.2012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Выявление рисков при внедрении подходов к организации и проведению 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>экспертизы и реабилитации инвалидов с учетом положений Международной классификации функционирования, ограничений жизнедеятельност</w:t>
            </w:r>
            <w:r>
              <w:rPr>
                <w:rFonts w:ascii="Times New Roman" w:hAnsi="Times New Roman" w:cs="Times New Roman"/>
              </w:rPr>
              <w:t>и и здоровья в субъектах Российской Федерации (пилотный проект)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Апробирование новых подходов к организации и проведению медико-социальной экспертизы и реабилитации 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  <w:r>
              <w:br/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главных бюро медико-социальной экспертизы по субъектам Российской Федерации,</w:t>
            </w:r>
            <w:r>
              <w:rPr>
                <w:rFonts w:ascii="Times New Roman" w:hAnsi="Times New Roman" w:cs="Times New Roman"/>
              </w:rPr>
              <w:t xml:space="preserve"> оснащенных </w:t>
            </w:r>
            <w:r>
              <w:rPr>
                <w:rFonts w:ascii="Times New Roman" w:hAnsi="Times New Roman" w:cs="Times New Roman"/>
              </w:rPr>
              <w:lastRenderedPageBreak/>
              <w:t>специальным диагностическим оборудованием, в общем количестве главных бюро медико-социальной экспертизы по субъектам Российской Федерации; Доля инвалидов, получивших положительные результаты реабилитации в общей численности инвалидов, прошедших</w:t>
            </w:r>
            <w:r>
              <w:rPr>
                <w:rFonts w:ascii="Times New Roman" w:hAnsi="Times New Roman" w:cs="Times New Roman"/>
              </w:rPr>
              <w:t xml:space="preserve">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4.6. Разработка научно-обоснованных предложений по объективизации классификаций и критериев </w:t>
            </w:r>
            <w:r>
              <w:rPr>
                <w:rFonts w:ascii="Times New Roman" w:hAnsi="Times New Roman" w:cs="Times New Roman"/>
              </w:rPr>
              <w:lastRenderedPageBreak/>
              <w:t>установления инвалидности у детей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Научно-обоснованные предложения по проекту классификаций и критериев по установлению инвалидности при </w:t>
            </w:r>
            <w:r>
              <w:rPr>
                <w:rFonts w:ascii="Times New Roman" w:hAnsi="Times New Roman" w:cs="Times New Roman"/>
              </w:rPr>
              <w:lastRenderedPageBreak/>
              <w:t>проведении медико-социальной экспертизы у детей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Выработка классификаций и критериев по установлению инвалидности детям в целях их </w:t>
            </w:r>
            <w:r>
              <w:rPr>
                <w:rFonts w:ascii="Times New Roman" w:hAnsi="Times New Roman" w:cs="Times New Roman"/>
              </w:rPr>
              <w:t>апробации в пилотном проекте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удовлетворенных судебных исков поданных гражданами в отношении решений бюро (главного бюро, Федерального бюро) от общего числа исков </w:t>
            </w:r>
            <w:r>
              <w:rPr>
                <w:rFonts w:ascii="Times New Roman" w:hAnsi="Times New Roman" w:cs="Times New Roman"/>
              </w:rPr>
              <w:lastRenderedPageBreak/>
              <w:t>граждан, по которым судом принято решение в отношении решений бюро (главного бюро, Федера</w:t>
            </w:r>
            <w:r>
              <w:rPr>
                <w:rFonts w:ascii="Times New Roman" w:hAnsi="Times New Roman" w:cs="Times New Roman"/>
              </w:rPr>
              <w:t>льного бюро); 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</w:t>
            </w:r>
            <w:r>
              <w:rPr>
                <w:rFonts w:ascii="Times New Roman" w:hAnsi="Times New Roman" w:cs="Times New Roman"/>
              </w:rPr>
              <w:t>идетельствованию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4.7. 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пилотного проекта в двух субъектах Российской Федерации по отработке подходов к организации и проведению медико-социальной экспертизы в части установления инвалидности детям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</w:t>
            </w:r>
            <w:r>
              <w:rPr>
                <w:rFonts w:ascii="Times New Roman" w:hAnsi="Times New Roman" w:cs="Times New Roman"/>
              </w:rPr>
              <w:t xml:space="preserve">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Выявление рисков при  апробации новых подходов к проведению медико-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социальной экспертизы в части установления инвалидности детям 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Апробация новых подходов</w:t>
            </w:r>
            <w:r>
              <w:rPr>
                <w:rFonts w:ascii="Times New Roman" w:hAnsi="Times New Roman" w:cs="Times New Roman"/>
              </w:rPr>
              <w:t xml:space="preserve"> к установлению инвалидности у детей и </w:t>
            </w:r>
            <w:r>
              <w:rPr>
                <w:rFonts w:ascii="Times New Roman" w:hAnsi="Times New Roman" w:cs="Times New Roman"/>
              </w:rPr>
              <w:lastRenderedPageBreak/>
              <w:t>классификаций и критериев установления инвалидности у детей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решений главных бюро медико-социальной экспертизы по </w:t>
            </w:r>
            <w:r>
              <w:rPr>
                <w:rFonts w:ascii="Times New Roman" w:hAnsi="Times New Roman" w:cs="Times New Roman"/>
              </w:rPr>
              <w:lastRenderedPageBreak/>
              <w:t>переосвидетельствованию граждан, обжалованных в Федеральное бюро медико-социальной экспертизы, в об</w:t>
            </w:r>
            <w:r>
              <w:rPr>
                <w:rFonts w:ascii="Times New Roman" w:hAnsi="Times New Roman" w:cs="Times New Roman"/>
              </w:rPr>
              <w:t>щем количестве принятых главными бюро медико-социальной экспертизы решений по переосвидетельствованию граждан; Доля удовлетворенных судебных исков поданных гражданами в отношении решений бюро (главного бюро, Федерального бюро) от общего числа исков граждан</w:t>
            </w:r>
            <w:r>
              <w:rPr>
                <w:rFonts w:ascii="Times New Roman" w:hAnsi="Times New Roman" w:cs="Times New Roman"/>
              </w:rPr>
              <w:t xml:space="preserve">, по которым судом принято решение в отношении решений бюро (главного бюро, Федерального бюро); Доля граждан, </w:t>
            </w:r>
            <w:r>
              <w:rPr>
                <w:rFonts w:ascii="Times New Roman" w:hAnsi="Times New Roman" w:cs="Times New Roman"/>
              </w:rPr>
              <w:lastRenderedPageBreak/>
              <w:t>удовлетворенных качеством предоставления государственной услуги по медико-социальной экспертизе, от общего числа граждан, прошедших освидетельство</w:t>
            </w:r>
            <w:r>
              <w:rPr>
                <w:rFonts w:ascii="Times New Roman" w:hAnsi="Times New Roman" w:cs="Times New Roman"/>
              </w:rPr>
              <w:t>вание в учреждениях медико-социальной экспертизы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4.8. Разработка научно-обоснованных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</w:t>
            </w:r>
            <w:r>
              <w:rPr>
                <w:rFonts w:ascii="Times New Roman" w:hAnsi="Times New Roman" w:cs="Times New Roman"/>
              </w:rPr>
              <w:t xml:space="preserve">ссиональных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заболеваний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Методика установления степени утраты профессиональной трудоспособности в результате несчастных случаев на производстве и </w:t>
            </w:r>
            <w:r>
              <w:rPr>
                <w:rFonts w:ascii="Times New Roman" w:hAnsi="Times New Roman" w:cs="Times New Roman"/>
              </w:rPr>
              <w:t xml:space="preserve">профессиональных заболеваний и критериев определения степени утраты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трудоспособности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Выработка классификаций и критериев для установления степени утраты профессиональной трудоспособности в целях их апробации в пилотном проекте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решений</w:t>
            </w:r>
            <w:r>
              <w:rPr>
                <w:rFonts w:ascii="Times New Roman" w:hAnsi="Times New Roman" w:cs="Times New Roman"/>
              </w:rPr>
              <w:t xml:space="preserve">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переосвидетельствованию граждан; </w:t>
            </w:r>
            <w:r>
              <w:rPr>
                <w:rFonts w:ascii="Times New Roman" w:hAnsi="Times New Roman" w:cs="Times New Roman"/>
              </w:rPr>
              <w:t>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</w:t>
            </w:r>
            <w:r>
              <w:rPr>
                <w:rFonts w:ascii="Times New Roman" w:hAnsi="Times New Roman" w:cs="Times New Roman"/>
              </w:rPr>
              <w:t>приятие 4.9. Организация и проведение пилотного проекта в двух субъектах Российской Федерации по отработке подходов к организации и проведению медико-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социальной экспертизы в части установления степени утраты профессиональной трудоспособности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t>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Выявление рисков при апробации новых подходов к  установлению степени утраты профессиональной трудоспособности в результате несчастных случаев на производстве и про</w:t>
            </w:r>
            <w:r>
              <w:rPr>
                <w:rFonts w:ascii="Times New Roman" w:hAnsi="Times New Roman" w:cs="Times New Roman"/>
              </w:rPr>
              <w:t xml:space="preserve">фессиональных </w:t>
            </w:r>
            <w:r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</w:t>
            </w:r>
            <w:r>
              <w:rPr>
                <w:rFonts w:ascii="Times New Roman" w:hAnsi="Times New Roman" w:cs="Times New Roman"/>
              </w:rPr>
              <w:lastRenderedPageBreak/>
              <w:t>случаев на производстве и профессиональных з</w:t>
            </w:r>
            <w:r>
              <w:rPr>
                <w:rFonts w:ascii="Times New Roman" w:hAnsi="Times New Roman" w:cs="Times New Roman"/>
              </w:rPr>
              <w:t>аболеваний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</w:t>
            </w:r>
            <w:r>
              <w:rPr>
                <w:rFonts w:ascii="Times New Roman" w:hAnsi="Times New Roman" w:cs="Times New Roman"/>
              </w:rPr>
              <w:lastRenderedPageBreak/>
              <w:t>главными бюро медико-социальной экспертизы решений по переосвиде</w:t>
            </w:r>
            <w:r>
              <w:rPr>
                <w:rFonts w:ascii="Times New Roman" w:hAnsi="Times New Roman" w:cs="Times New Roman"/>
              </w:rPr>
              <w:t>тельствованию граждан; 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экспертизы; Доля удовлетворенных су</w:t>
            </w:r>
            <w:r>
              <w:rPr>
                <w:rFonts w:ascii="Times New Roman" w:hAnsi="Times New Roman" w:cs="Times New Roman"/>
              </w:rPr>
              <w:t xml:space="preserve">дебных исков поданных гражданами в отношении решений бюро (главного бюро, Федерального бюро) от общего числа исков </w:t>
            </w:r>
            <w:r>
              <w:rPr>
                <w:rFonts w:ascii="Times New Roman" w:hAnsi="Times New Roman" w:cs="Times New Roman"/>
              </w:rPr>
              <w:lastRenderedPageBreak/>
              <w:t>граждан, по которым судом принято решение в отношении решений бюро (главного бюро, 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4.10. </w:t>
            </w:r>
            <w:r>
              <w:rPr>
                <w:rFonts w:ascii="Times New Roman" w:hAnsi="Times New Roman" w:cs="Times New Roman"/>
              </w:rPr>
      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1.01.2012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Внедрение подходов к организации и проведению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</w:t>
            </w:r>
            <w:r>
              <w:rPr>
                <w:rFonts w:ascii="Times New Roman" w:hAnsi="Times New Roman" w:cs="Times New Roman"/>
              </w:rPr>
              <w:t>ийской Федерации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выработка новых объективных методик и подходов к организации и проведению медико-социальной экспертизы и реабилитации инвалидов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получивших положительные результаты реабилитации в общей численности инвалидов, прошедших </w:t>
            </w:r>
            <w:r>
              <w:rPr>
                <w:rFonts w:ascii="Times New Roman" w:hAnsi="Times New Roman" w:cs="Times New Roman"/>
              </w:rPr>
              <w:t>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4.11. Внедрение подходов к организации и </w:t>
            </w:r>
            <w:r>
              <w:rPr>
                <w:rFonts w:ascii="Times New Roman" w:hAnsi="Times New Roman" w:cs="Times New Roman"/>
              </w:rPr>
              <w:lastRenderedPageBreak/>
              <w:t>проведению медико-социальной экспертизы и реабилитации инвалидов в субъектах Российской Федерации с учетом результатов пилотного проекта в части установления инвалидн</w:t>
            </w:r>
            <w:r>
              <w:rPr>
                <w:rFonts w:ascii="Times New Roman" w:hAnsi="Times New Roman" w:cs="Times New Roman"/>
              </w:rPr>
              <w:t>ости детям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Внедрение новых подходов к установлению инвалидности у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 новых классификаций и критериев установления инвалидности у детей 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Выработка </w:t>
            </w:r>
            <w:r>
              <w:rPr>
                <w:rFonts w:ascii="Times New Roman" w:hAnsi="Times New Roman" w:cs="Times New Roman"/>
              </w:rPr>
              <w:t xml:space="preserve">новых объективных методик и подходов к организации и </w:t>
            </w:r>
            <w:r>
              <w:rPr>
                <w:rFonts w:ascii="Times New Roman" w:hAnsi="Times New Roman" w:cs="Times New Roman"/>
              </w:rPr>
              <w:lastRenderedPageBreak/>
              <w:t>проведению медико-социальной экспертизы и реабилитации детей-инвалидов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решений главных бюро медико-социальной экспертизы по </w:t>
            </w:r>
            <w:r>
              <w:rPr>
                <w:rFonts w:ascii="Times New Roman" w:hAnsi="Times New Roman" w:cs="Times New Roman"/>
              </w:rPr>
              <w:lastRenderedPageBreak/>
              <w:t>переосвидетельствованию граждан, обжалованных в Федеральное бюро медико-со</w:t>
            </w:r>
            <w:r>
              <w:rPr>
                <w:rFonts w:ascii="Times New Roman" w:hAnsi="Times New Roman" w:cs="Times New Roman"/>
              </w:rPr>
              <w:t>циальной экспертизы, в общем количестве принятых главными бюро медико-социальной экспертизы решений по переосвидетельствованию граждан; Доля удовлетворенных судебных исков поданных гражданами в отношении решений бюро (главного бюро, Федерального бюро) от о</w:t>
            </w:r>
            <w:r>
              <w:rPr>
                <w:rFonts w:ascii="Times New Roman" w:hAnsi="Times New Roman" w:cs="Times New Roman"/>
              </w:rPr>
              <w:t>бщего числа исков граждан, по которым судом принято решение в отношении решений бюро (главного бюро, 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мероприятие 4.12. Внедрение подходов к организации и проведению медико-социальной экспертизы и реабилитации инвалидов в суб</w:t>
            </w:r>
            <w:r>
              <w:rPr>
                <w:rFonts w:ascii="Times New Roman" w:hAnsi="Times New Roman" w:cs="Times New Roman"/>
              </w:rPr>
              <w:t xml:space="preserve">ъектах Российской Федерации с учетом результатов пилотного проекта в части установления степени утраты профессиональной трудоспособности 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Внедрение 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lastRenderedPageBreak/>
              <w:t>подходов к установлению степени утраты профессиональной трудоспособности и критериев определения степени утраты профессиональной трудоспособности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объективности при установлении процентов утраты профессиональной трудоспособности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</w:rPr>
              <w:lastRenderedPageBreak/>
              <w:t>удовлетвор</w:t>
            </w:r>
            <w:r>
              <w:rPr>
                <w:rFonts w:ascii="Times New Roman" w:hAnsi="Times New Roman" w:cs="Times New Roman"/>
              </w:rPr>
              <w:t>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бюро); Доля решений главных бюро меди</w:t>
            </w:r>
            <w:r>
              <w:rPr>
                <w:rFonts w:ascii="Times New Roman" w:hAnsi="Times New Roman" w:cs="Times New Roman"/>
              </w:rPr>
              <w:t xml:space="preserve">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</w:t>
            </w:r>
            <w:r>
              <w:rPr>
                <w:rFonts w:ascii="Times New Roman" w:hAnsi="Times New Roman" w:cs="Times New Roman"/>
              </w:rPr>
              <w:lastRenderedPageBreak/>
              <w:t>по переосвидетельствованию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</w:t>
            </w:r>
            <w:r>
              <w:rPr>
                <w:rFonts w:ascii="Times New Roman" w:hAnsi="Times New Roman" w:cs="Times New Roman"/>
              </w:rPr>
              <w:t>иятие 4.13. 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</w:t>
            </w:r>
            <w:r>
              <w:rPr>
                <w:rFonts w:ascii="Times New Roman" w:hAnsi="Times New Roman" w:cs="Times New Roman"/>
              </w:rPr>
              <w:t>ессионально-трудовых и психологических данных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Федеральное медико-биологическое агентство (-)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Классификации и критерии по определению инвалидности при проведении медико-социальной экспертизы исходя из комплексной оценки состояния </w:t>
            </w:r>
            <w:r>
              <w:rPr>
                <w:rFonts w:ascii="Times New Roman" w:hAnsi="Times New Roman" w:cs="Times New Roman"/>
              </w:rPr>
              <w:t>организма гражданина на основе анализа его клинико-функциональных, социально-бытовых, профессионально-трудовых и психологических данных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Выработка научно-обоснованных предложений по проекту новых классификаций и критериев, используемых при установлении инва</w:t>
            </w:r>
            <w:r>
              <w:rPr>
                <w:rFonts w:ascii="Times New Roman" w:hAnsi="Times New Roman" w:cs="Times New Roman"/>
              </w:rPr>
              <w:t>лидности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4.14. </w:t>
            </w:r>
            <w:r>
              <w:rPr>
                <w:rFonts w:ascii="Times New Roman" w:hAnsi="Times New Roman" w:cs="Times New Roman"/>
              </w:rPr>
              <w:lastRenderedPageBreak/>
              <w:t>Разработка новых классификаций и критериев при проведении медико-социальной экспертизы</w:t>
            </w:r>
            <w:r>
              <w:rPr>
                <w:rFonts w:ascii="Times New Roman" w:hAnsi="Times New Roman" w:cs="Times New Roman"/>
              </w:rPr>
              <w:t xml:space="preserve"> для установления инвалидности детям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Классификации и критерии по </w:t>
            </w:r>
            <w:r>
              <w:rPr>
                <w:rFonts w:ascii="Times New Roman" w:hAnsi="Times New Roman" w:cs="Times New Roman"/>
              </w:rPr>
              <w:lastRenderedPageBreak/>
              <w:t>установлению инвалидности при проведении медико-социальной экспертизы у детей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Повышени</w:t>
            </w:r>
            <w:r>
              <w:rPr>
                <w:rFonts w:ascii="Times New Roman" w:hAnsi="Times New Roman" w:cs="Times New Roman"/>
              </w:rPr>
              <w:t xml:space="preserve">е объективности и </w:t>
            </w:r>
            <w:r>
              <w:rPr>
                <w:rFonts w:ascii="Times New Roman" w:hAnsi="Times New Roman" w:cs="Times New Roman"/>
              </w:rPr>
              <w:lastRenderedPageBreak/>
              <w:t>прозрачности при проведении освидетельствования детей в учреждениях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решений главных бюро 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медико-социальной экспертизы по переосвидетельствованию граждан, обжалованных в Федеральное бюро медико-социальной </w:t>
            </w:r>
            <w:r>
              <w:rPr>
                <w:rFonts w:ascii="Times New Roman" w:hAnsi="Times New Roman" w:cs="Times New Roman"/>
              </w:rPr>
              <w:t>экспертизы, в общем количестве принятых главными бюро медико-социальной экспертизы решений по переосвидетельствованию граждан; Доля удовлетворенных судебных исков поданных гражданами в отношении решений бюро (главного бюро, Федерального бюро) от общего чис</w:t>
            </w:r>
            <w:r>
              <w:rPr>
                <w:rFonts w:ascii="Times New Roman" w:hAnsi="Times New Roman" w:cs="Times New Roman"/>
              </w:rPr>
              <w:t xml:space="preserve">ла исков граждан, по которым судом принято решение в отношении решений бюро (главного бюро, </w:t>
            </w:r>
            <w:r>
              <w:rPr>
                <w:rFonts w:ascii="Times New Roman" w:hAnsi="Times New Roman" w:cs="Times New Roman"/>
              </w:rPr>
              <w:lastRenderedPageBreak/>
              <w:t>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4.15. Разработка новых классификаций и критериев при проведении медико-социальной экспертизы для установления степени </w:t>
            </w:r>
            <w:r>
              <w:rPr>
                <w:rFonts w:ascii="Times New Roman" w:hAnsi="Times New Roman" w:cs="Times New Roman"/>
              </w:rPr>
              <w:t>утраты профессиональной трудоспособности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Критерии установления степени утраты профессиональной трудоспособности 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Повышения объективности и качества при</w:t>
            </w:r>
            <w:r>
              <w:rPr>
                <w:rFonts w:ascii="Times New Roman" w:hAnsi="Times New Roman" w:cs="Times New Roman"/>
              </w:rPr>
              <w:t xml:space="preserve"> установлении процентов утраты профессиональной трудоспособности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</w:t>
            </w:r>
            <w:r>
              <w:rPr>
                <w:rFonts w:ascii="Times New Roman" w:hAnsi="Times New Roman" w:cs="Times New Roman"/>
              </w:rPr>
              <w:t xml:space="preserve">юро медико-социальной экспертизы решений по переосвидетельствованию граждан;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</w:t>
            </w:r>
            <w:r>
              <w:rPr>
                <w:rFonts w:ascii="Times New Roman" w:hAnsi="Times New Roman" w:cs="Times New Roman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</w:rPr>
              <w:t xml:space="preserve"> в отношении решений бюро (главного бюро, 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4.16. Разработка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</w:t>
            </w:r>
            <w:r>
              <w:rPr>
                <w:rFonts w:ascii="Times New Roman" w:hAnsi="Times New Roman" w:cs="Times New Roman"/>
              </w:rPr>
              <w:t>ется инвалид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Кодификатор категорий инвалидности с учетом положений Международной классификации функционирования, ограничений жизнедеятельности здоровья</w:t>
            </w:r>
            <w:r>
              <w:br/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Выработка кодификатора категорий инвалидности с учетом положений Международной классификации функционирования, ограничений жизнедеятельности и здоровья, позволяющего определять специфику инвалидности у конкретного человека с установлением буквенного обоз</w:t>
            </w:r>
            <w:r>
              <w:rPr>
                <w:rFonts w:ascii="Times New Roman" w:hAnsi="Times New Roman" w:cs="Times New Roman"/>
              </w:rPr>
              <w:t>начения в целях оказания ему помощи</w:t>
            </w:r>
            <w:r>
              <w:br/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4.17. Разработка </w:t>
            </w:r>
            <w:r>
              <w:rPr>
                <w:rFonts w:ascii="Times New Roman" w:hAnsi="Times New Roman" w:cs="Times New Roman"/>
              </w:rPr>
              <w:lastRenderedPageBreak/>
              <w:t>методических рекомендаций по определению потреб</w:t>
            </w:r>
            <w:r>
              <w:rPr>
                <w:rFonts w:ascii="Times New Roman" w:hAnsi="Times New Roman" w:cs="Times New Roman"/>
              </w:rPr>
              <w:t>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</w:rPr>
              <w:lastRenderedPageBreak/>
              <w:t>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Методические рекомендаций по определению </w:t>
            </w:r>
            <w:r>
              <w:rPr>
                <w:rFonts w:ascii="Times New Roman" w:hAnsi="Times New Roman" w:cs="Times New Roman"/>
              </w:rPr>
              <w:lastRenderedPageBreak/>
              <w:t>потребности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Повышение качества реком</w:t>
            </w:r>
            <w:r>
              <w:rPr>
                <w:rFonts w:ascii="Times New Roman" w:hAnsi="Times New Roman" w:cs="Times New Roman"/>
              </w:rPr>
              <w:t xml:space="preserve">ендованных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удовлетворенных судебных исков </w:t>
            </w:r>
            <w:r>
              <w:rPr>
                <w:rFonts w:ascii="Times New Roman" w:hAnsi="Times New Roman" w:cs="Times New Roman"/>
              </w:rPr>
              <w:lastRenderedPageBreak/>
              <w:t>поданных гражданами в отношении решений бюр</w:t>
            </w:r>
            <w:r>
              <w:rPr>
                <w:rFonts w:ascii="Times New Roman" w:hAnsi="Times New Roman" w:cs="Times New Roman"/>
              </w:rPr>
              <w:t>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бюро); Доля решений главных бюро медико-социальной экспертизы по переосвидетельствованию граждан, обж</w:t>
            </w:r>
            <w:r>
              <w:rPr>
                <w:rFonts w:ascii="Times New Roman" w:hAnsi="Times New Roman" w:cs="Times New Roman"/>
              </w:rPr>
              <w:t>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</w:t>
            </w:r>
            <w:r>
              <w:rPr>
                <w:rFonts w:ascii="Times New Roman" w:hAnsi="Times New Roman" w:cs="Times New Roman"/>
              </w:rPr>
              <w:lastRenderedPageBreak/>
              <w:t>нию граждан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4.18. Обучение (подготовка, переподготовка, повышение квал</w:t>
            </w:r>
            <w:r>
              <w:rPr>
                <w:rFonts w:ascii="Times New Roman" w:hAnsi="Times New Roman" w:cs="Times New Roman"/>
              </w:rPr>
              <w:t>ификации) специалистов учреждений медико-социальной экспертизы, участвующих в реализации пилотных проектов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</w:rPr>
              <w:t>учреждений участвующих в пилотных проектах по отработке подходов к организации и проведению медико-социальной экспертизы в части установления инвалидности детям и в части установления процентов утраты профессиональной трудоспособности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</w:t>
            </w:r>
            <w:r>
              <w:rPr>
                <w:rFonts w:ascii="Times New Roman" w:hAnsi="Times New Roman" w:cs="Times New Roman"/>
              </w:rPr>
              <w:t xml:space="preserve">спертизы решений по переосвидетельствованию граждан;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</w:t>
            </w:r>
            <w:r>
              <w:rPr>
                <w:rFonts w:ascii="Times New Roman" w:hAnsi="Times New Roman" w:cs="Times New Roman"/>
              </w:rPr>
              <w:lastRenderedPageBreak/>
              <w:t>решение в отношении решений бюр</w:t>
            </w:r>
            <w:r>
              <w:rPr>
                <w:rFonts w:ascii="Times New Roman" w:hAnsi="Times New Roman" w:cs="Times New Roman"/>
              </w:rPr>
              <w:t>о (главного бюро, 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4.19. 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Профессиональная переподготовка, проведение циклов общего и тематического повышения квалификаций: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- 1620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- 1260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2013 год - 3000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2014 год - 3000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2015 год - 3000 специалистов.                                                </w:t>
            </w:r>
            <w:r>
              <w:br/>
            </w:r>
            <w:r>
              <w:rPr>
                <w:rFonts w:ascii="Times New Roman" w:hAnsi="Times New Roman" w:cs="Times New Roman"/>
              </w:rPr>
              <w:t>2016 году - 3000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2017 году - 3000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2018 году - 3000 специалистов;</w:t>
            </w: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>2019 году - 3000 специали</w:t>
            </w:r>
            <w:r>
              <w:rPr>
                <w:rFonts w:ascii="Times New Roman" w:hAnsi="Times New Roman" w:cs="Times New Roman"/>
              </w:rPr>
              <w:t>стов;</w:t>
            </w:r>
            <w:r>
              <w:br/>
            </w:r>
            <w:r>
              <w:rPr>
                <w:rFonts w:ascii="Times New Roman" w:hAnsi="Times New Roman" w:cs="Times New Roman"/>
              </w:rPr>
              <w:t>2020 году - 3000 специалистов.</w:t>
            </w:r>
            <w:r>
              <w:br/>
            </w:r>
            <w:r>
              <w:rPr>
                <w:rFonts w:ascii="Times New Roman" w:hAnsi="Times New Roman" w:cs="Times New Roman"/>
              </w:rPr>
              <w:t>Проведение конференций по проблемам медико-социальной экспертизы:</w:t>
            </w:r>
            <w:r>
              <w:br/>
            </w:r>
            <w:r>
              <w:rPr>
                <w:rFonts w:ascii="Times New Roman" w:hAnsi="Times New Roman" w:cs="Times New Roman"/>
              </w:rPr>
              <w:t>2011 год - 11 конференций;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2012 год - 2 конференции;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2013 год - 11 конференций;</w:t>
            </w:r>
            <w:r>
              <w:br/>
            </w:r>
            <w:r>
              <w:rPr>
                <w:rFonts w:ascii="Times New Roman" w:hAnsi="Times New Roman" w:cs="Times New Roman"/>
              </w:rPr>
              <w:t>2014 год - 7 конференций;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2015 год - 4 конференции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br/>
            </w:r>
            <w:r>
              <w:rPr>
                <w:rFonts w:ascii="Times New Roman" w:hAnsi="Times New Roman" w:cs="Times New Roman"/>
              </w:rPr>
              <w:t>2016 году - 4 конференции;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2017 году - 4 конференции;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2018 году - 4 конференции;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2019 году - 4 конференции;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>2020 году - 4 конференции.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Проведение конференций и обучения специалистов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4.20. Обучение (подготовка, переподготовка, повышение квалификации) специалистов учреждений </w:t>
            </w:r>
            <w:r>
              <w:rPr>
                <w:rFonts w:ascii="Times New Roman" w:hAnsi="Times New Roman" w:cs="Times New Roman"/>
              </w:rPr>
              <w:t>медико-социальной экспертизы (работа с кодификатором категорий инвалидности с учетом положений Международной классификации, дифференцированным по преимущественному виду помощи, в которой нуждается инвалид)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Обучение специалистов учреждений медико-социальной экспертизы:</w:t>
            </w:r>
            <w:r>
              <w:br/>
            </w:r>
            <w:r>
              <w:rPr>
                <w:rFonts w:ascii="Times New Roman" w:hAnsi="Times New Roman" w:cs="Times New Roman"/>
              </w:rPr>
              <w:t>в 2011 году - 312 специалистов (пилотный проект); в 2012 году - 2014 специалистов (обучение в субъектах Российской Федерации)</w:t>
            </w:r>
            <w:r>
              <w:br/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конференций и обучения специалистов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4.21. </w:t>
            </w:r>
            <w:r>
              <w:rPr>
                <w:rFonts w:ascii="Times New Roman" w:hAnsi="Times New Roman" w:cs="Times New Roman"/>
              </w:rPr>
              <w:lastRenderedPageBreak/>
              <w:t>Актуализация национ</w:t>
            </w:r>
            <w:r>
              <w:rPr>
                <w:rFonts w:ascii="Times New Roman" w:hAnsi="Times New Roman" w:cs="Times New Roman"/>
              </w:rPr>
              <w:t>альных стандартов Российской Федерации в системе медико-социальной экспертизы (ГОСТ Р 54737-2011 Медико-социальная экспертиза. Документация учреждений медико-социальной экспертизы, ГОСТ Р 53931-2010 Медико-социальная экспертиза. Основные виды услуг медико-</w:t>
            </w:r>
            <w:r>
              <w:rPr>
                <w:rFonts w:ascii="Times New Roman" w:hAnsi="Times New Roman" w:cs="Times New Roman"/>
              </w:rPr>
              <w:t xml:space="preserve">социальной экспертизы, ГОСТ Р 53930-2010 Медико-социальная экспертиза. Система информационного обеспечения </w:t>
            </w:r>
            <w:r>
              <w:rPr>
                <w:rFonts w:ascii="Times New Roman" w:hAnsi="Times New Roman" w:cs="Times New Roman"/>
              </w:rPr>
              <w:lastRenderedPageBreak/>
              <w:t>медико-социальной экспертизы. Основные положения, ГОСТ Р 53929-2010 Медико-социальная экспертиза. Порядок и условия предоставления услуг медико-социа</w:t>
            </w:r>
            <w:r>
              <w:rPr>
                <w:rFonts w:ascii="Times New Roman" w:hAnsi="Times New Roman" w:cs="Times New Roman"/>
              </w:rPr>
              <w:t>льной экспертизы, ГОСТ Р 53928-2010 Медико-социальная экспертиза. Качество услуг медико-социальной экспертизы. Общие положения)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Обновление норм </w:t>
            </w:r>
            <w:r>
              <w:rPr>
                <w:rFonts w:ascii="Times New Roman" w:hAnsi="Times New Roman" w:cs="Times New Roman"/>
              </w:rPr>
              <w:t xml:space="preserve">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экспертизы, регламентированных национальными стандартами Российской Федерации (ГОСТ Р 54737-2011 Медико-социальная экспертиза. Документация учреждений медико-социальной экспертизы, ГОСТ Р 53931-2010 Медико-социальная экспертиза. Основные </w:t>
            </w:r>
            <w:r>
              <w:rPr>
                <w:rFonts w:ascii="Times New Roman" w:hAnsi="Times New Roman" w:cs="Times New Roman"/>
              </w:rPr>
              <w:t xml:space="preserve">виды услуг медико-социальной экспертизы, ГОСТ Р 53930-2010 Медико-социальная экспертиза. Система информационного обеспечения медико-социальной экспертизы. Основные положения,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ГОСТ Р 53929-2010 Медико-социальная экспертиза. Порядок и условия предоставления </w:t>
            </w:r>
            <w:r>
              <w:rPr>
                <w:rFonts w:ascii="Times New Roman" w:hAnsi="Times New Roman" w:cs="Times New Roman"/>
              </w:rPr>
              <w:t>услуг медико-социальной экспертизы, ГОСТ Р 53928-2010 Медико-социальная экспертиза. Качество услуг медико-социальной экспертизы. Общие положения)   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услуги по проведению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Доля ре</w:t>
            </w:r>
            <w:r>
              <w:rPr>
                <w:rFonts w:ascii="Times New Roman" w:hAnsi="Times New Roman" w:cs="Times New Roman"/>
              </w:rPr>
              <w:t xml:space="preserve">шений главных бюро </w:t>
            </w:r>
            <w:r>
              <w:rPr>
                <w:rFonts w:ascii="Times New Roman" w:hAnsi="Times New Roman" w:cs="Times New Roman"/>
              </w:rPr>
              <w:lastRenderedPageBreak/>
              <w:t>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переосвидетельствованию граж</w:t>
            </w:r>
            <w:r>
              <w:rPr>
                <w:rFonts w:ascii="Times New Roman" w:hAnsi="Times New Roman" w:cs="Times New Roman"/>
              </w:rPr>
              <w:t xml:space="preserve">дан;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</w:t>
            </w:r>
            <w:r>
              <w:rPr>
                <w:rFonts w:ascii="Times New Roman" w:hAnsi="Times New Roman" w:cs="Times New Roman"/>
              </w:rPr>
              <w:lastRenderedPageBreak/>
              <w:t>Федерального бюро)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</w:t>
            </w:r>
            <w:r>
              <w:rPr>
                <w:rFonts w:ascii="Times New Roman" w:hAnsi="Times New Roman" w:cs="Times New Roman"/>
              </w:rPr>
              <w:t xml:space="preserve">е мероприятие 4.22. Обеспечение деятельности подведомственных федеральных учреждений 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>экспертизы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21.03.2011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Обеспечение деятельности учреждений м</w:t>
            </w:r>
            <w:r>
              <w:rPr>
                <w:rFonts w:ascii="Times New Roman" w:hAnsi="Times New Roman" w:cs="Times New Roman"/>
              </w:rPr>
              <w:t>едико-социальной экспертизы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федеральных учреждений медико-социальной экспертизы (автоматизация рабочих мест в целях </w:t>
            </w:r>
            <w:r>
              <w:rPr>
                <w:rFonts w:ascii="Times New Roman" w:hAnsi="Times New Roman" w:cs="Times New Roman"/>
              </w:rPr>
              <w:lastRenderedPageBreak/>
              <w:t>налаживания внутриведомственного и межведомственного электронного взаимодействия; предоставление с</w:t>
            </w:r>
            <w:r>
              <w:rPr>
                <w:rFonts w:ascii="Times New Roman" w:hAnsi="Times New Roman" w:cs="Times New Roman"/>
              </w:rPr>
              <w:t>убсидий федеральным государственным бюджетным учреждениям медико-социальной экспертизы на финансовое обеспечение государственного задания на оказание государственных услуг (выполнение работ); приобретение автомобильной техники; финансирование расходов по у</w:t>
            </w:r>
            <w:r>
              <w:rPr>
                <w:rFonts w:ascii="Times New Roman" w:hAnsi="Times New Roman" w:cs="Times New Roman"/>
              </w:rPr>
              <w:t>плате налога на имущество организаций, земельного налога, прочих сборов и платежей и др.)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учреждений медико-социальной экспертизы, оборудованных с учетом потребностей инвалидов и других маломобильныхгрупп населения, в общем </w:t>
            </w:r>
            <w:r>
              <w:rPr>
                <w:rFonts w:ascii="Times New Roman" w:hAnsi="Times New Roman" w:cs="Times New Roman"/>
              </w:rPr>
              <w:lastRenderedPageBreak/>
              <w:t>количестве этих учреждений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4.23. Организация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</w:t>
            </w:r>
            <w:r>
              <w:rPr>
                <w:rFonts w:ascii="Times New Roman" w:hAnsi="Times New Roman" w:cs="Times New Roman"/>
              </w:rPr>
              <w:t xml:space="preserve"> по преимущественному виду помощи, в которой нуждается инвалид, включая изготовление информационно-справочного материала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конференций:</w:t>
            </w:r>
            <w:r>
              <w:br/>
            </w:r>
            <w:r>
              <w:rPr>
                <w:rFonts w:ascii="Times New Roman" w:hAnsi="Times New Roman" w:cs="Times New Roman"/>
              </w:rPr>
              <w:t>в 2012</w:t>
            </w:r>
            <w:r>
              <w:rPr>
                <w:rFonts w:ascii="Times New Roman" w:hAnsi="Times New Roman" w:cs="Times New Roman"/>
              </w:rPr>
              <w:t xml:space="preserve"> году - в Приволжском, Уральском и Сибирском федеральных округах;</w:t>
            </w:r>
            <w:r>
              <w:br/>
            </w:r>
            <w:r>
              <w:rPr>
                <w:rFonts w:ascii="Times New Roman" w:hAnsi="Times New Roman" w:cs="Times New Roman"/>
              </w:rPr>
              <w:t>в 2013 году - в каждом федеральном округе по одному семинару; подготовка информационно-справочного материала</w:t>
            </w:r>
            <w:r>
              <w:br/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конференций для специалистов реабилитационных и лечебно-профилактичес</w:t>
            </w:r>
            <w:r>
              <w:rPr>
                <w:rFonts w:ascii="Times New Roman" w:hAnsi="Times New Roman" w:cs="Times New Roman"/>
              </w:rPr>
              <w:t>ких учреждений по внедрению кодификатора категорий инвалидности</w:t>
            </w:r>
            <w:r>
              <w:br/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4.24. Разработка механизма автоматич</w:t>
            </w:r>
            <w:r>
              <w:rPr>
                <w:rFonts w:ascii="Times New Roman" w:hAnsi="Times New Roman" w:cs="Times New Roman"/>
              </w:rPr>
              <w:t>еского распределения заявлений граждан в учреждения медико-социальной экспертизы и последующего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</w:t>
            </w:r>
            <w:r>
              <w:rPr>
                <w:rFonts w:ascii="Times New Roman" w:hAnsi="Times New Roman" w:cs="Times New Roman"/>
              </w:rPr>
              <w:t>ая система управления очередью);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Разработанный механизм автоматического распределения заявлений граждан в учреждения медико-социальной экспертизы и пос</w:t>
            </w:r>
            <w:r>
              <w:rPr>
                <w:rFonts w:ascii="Times New Roman" w:hAnsi="Times New Roman" w:cs="Times New Roman"/>
              </w:rPr>
              <w:t>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повышение оперативности при проведении освидетельствов</w:t>
            </w:r>
            <w:r>
              <w:rPr>
                <w:rFonts w:ascii="Times New Roman" w:hAnsi="Times New Roman" w:cs="Times New Roman"/>
              </w:rPr>
              <w:t>ании граждан в бюро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</w:t>
            </w:r>
            <w:r>
              <w:rPr>
                <w:rFonts w:ascii="Times New Roman" w:hAnsi="Times New Roman" w:cs="Times New Roman"/>
              </w:rPr>
              <w:t>ту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4.25. Организация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электронного взаимодействия по направлению медицинскими организациями формы N 088/у- 06 в учреждения медико-социальной экспертизы для последующего освидетельствования граждан и направления </w:t>
            </w:r>
            <w:r>
              <w:rPr>
                <w:rFonts w:ascii="Times New Roman" w:hAnsi="Times New Roman" w:cs="Times New Roman"/>
              </w:rPr>
              <w:t xml:space="preserve"> результатов освидетельствования учреждениями медико-социальной экспертизы в медицинские организации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Министерство здравоохранения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Организованное электронное взаимодействие по </w:t>
            </w:r>
            <w:r>
              <w:rPr>
                <w:rFonts w:ascii="Times New Roman" w:hAnsi="Times New Roman" w:cs="Times New Roman"/>
              </w:rPr>
              <w:lastRenderedPageBreak/>
              <w:t>направлению медицинскими организациями</w:t>
            </w:r>
            <w:r>
              <w:rPr>
                <w:rFonts w:ascii="Times New Roman" w:hAnsi="Times New Roman" w:cs="Times New Roman"/>
              </w:rPr>
              <w:t xml:space="preserve"> формы N 088/у- 06 в учреждения медико-социальной экспертизы для последующего освидетельствования граждан и направление  результатов освидетельствования учреждениями медико-социальной экспертизы в медицинские организации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повышение оперативности  при освиде</w:t>
            </w:r>
            <w:r>
              <w:rPr>
                <w:rFonts w:ascii="Times New Roman" w:hAnsi="Times New Roman" w:cs="Times New Roman"/>
              </w:rPr>
              <w:t xml:space="preserve">тельствовании </w:t>
            </w:r>
            <w:r>
              <w:rPr>
                <w:rFonts w:ascii="Times New Roman" w:hAnsi="Times New Roman" w:cs="Times New Roman"/>
              </w:rPr>
              <w:lastRenderedPageBreak/>
              <w:t>граждан в учреждениях медико-социальной экспертизы и налаживание эффективного межведомственного взаимодействия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граждан, удовлетворенных качеством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государственной услуги по медико-социальной экспертизе, от общего числа граж</w:t>
            </w:r>
            <w:r>
              <w:rPr>
                <w:rFonts w:ascii="Times New Roman" w:hAnsi="Times New Roman" w:cs="Times New Roman"/>
              </w:rPr>
              <w:t>дан, прошедших освидетельствование в учреждениях медико-социальной экспертизы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4.26. Внедрение электронной системы управления очередью в учреждениях </w:t>
            </w:r>
            <w:r>
              <w:rPr>
                <w:rFonts w:ascii="Times New Roman" w:hAnsi="Times New Roman" w:cs="Times New Roman"/>
              </w:rPr>
              <w:lastRenderedPageBreak/>
              <w:t>медико-социальной экспертизы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</w:t>
            </w:r>
            <w:r>
              <w:rPr>
                <w:rFonts w:ascii="Times New Roman" w:hAnsi="Times New Roman" w:cs="Times New Roman"/>
              </w:rPr>
              <w:t xml:space="preserve">рации (Заместитель </w:t>
            </w:r>
            <w:r>
              <w:rPr>
                <w:rFonts w:ascii="Times New Roman" w:hAnsi="Times New Roman" w:cs="Times New Roman"/>
              </w:rPr>
              <w:lastRenderedPageBreak/>
              <w:t>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Внедрение электронной системы управления очередью в учреждениях медико-социальной экспертизы, оптимизация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потоком посетителей, повышение качества предоставления государственной услуги по </w:t>
            </w:r>
            <w:r>
              <w:rPr>
                <w:rFonts w:ascii="Times New Roman" w:hAnsi="Times New Roman" w:cs="Times New Roman"/>
              </w:rPr>
              <w:t>проведению медико-социальной экспертизы, обеспечение информирования граждан по вопросам проведения медико-социальной экспертизы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Закупка соответствующего оборудования (терминалы, семисегментные табло, видеомониторы) для создания электронной </w:t>
            </w:r>
            <w:r>
              <w:rPr>
                <w:rFonts w:ascii="Times New Roman" w:hAnsi="Times New Roman" w:cs="Times New Roman"/>
              </w:rPr>
              <w:lastRenderedPageBreak/>
              <w:t>системы управлен</w:t>
            </w:r>
            <w:r>
              <w:rPr>
                <w:rFonts w:ascii="Times New Roman" w:hAnsi="Times New Roman" w:cs="Times New Roman"/>
              </w:rPr>
              <w:t>ия очередью в учреждениях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Доля главных бюро медико-социальной экспертизы по субъекту Российской Федерации, оборудованных системой 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электронной очередью, в общем количестве главных бюро медико-социальной экспертизы по </w:t>
            </w:r>
            <w:r>
              <w:rPr>
                <w:rFonts w:ascii="Times New Roman" w:hAnsi="Times New Roman" w:cs="Times New Roman"/>
              </w:rPr>
              <w:t>субъекту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4.27. Укрепление материально-технической базы учреждений медико-социальной экспертизы, включая покупку специального диагностического оборудования и </w:t>
            </w:r>
            <w:r>
              <w:rPr>
                <w:rFonts w:ascii="Times New Roman" w:hAnsi="Times New Roman" w:cs="Times New Roman"/>
              </w:rPr>
              <w:lastRenderedPageBreak/>
              <w:t>транспортных средств в целях  проведения выездных осв</w:t>
            </w:r>
            <w:r>
              <w:rPr>
                <w:rFonts w:ascii="Times New Roman" w:hAnsi="Times New Roman" w:cs="Times New Roman"/>
              </w:rPr>
              <w:t>идетельствований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Закупка специального диагностического оборудования, ав</w:t>
            </w:r>
            <w:r>
              <w:rPr>
                <w:rFonts w:ascii="Times New Roman" w:hAnsi="Times New Roman" w:cs="Times New Roman"/>
              </w:rPr>
              <w:t>томобильной техники для нужд учреждений медико-социальной экспертизы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>э</w:t>
            </w:r>
            <w:r>
              <w:rPr>
                <w:rFonts w:ascii="Times New Roman" w:hAnsi="Times New Roman" w:cs="Times New Roman"/>
              </w:rPr>
              <w:t>кспертизы по субъектам Российской Федерации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4.28. Проведение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Объективная оценка уровня удовлетворенности граждан качеством предоставления государственной услуги по проведению медико-социальной экспертизы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ие репрезентативных социологических исследований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511A4"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4.29. Повышение оплаты труда медицинским работникам федеральных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25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</w:t>
            </w:r>
            <w:r>
              <w:rPr>
                <w:rFonts w:ascii="Times New Roman" w:hAnsi="Times New Roman" w:cs="Times New Roman"/>
              </w:rPr>
              <w:t xml:space="preserve"> защиты Российской Федерации (Заместитель </w:t>
            </w:r>
            <w:r>
              <w:rPr>
                <w:rFonts w:ascii="Times New Roman" w:hAnsi="Times New Roman" w:cs="Times New Roman"/>
              </w:rPr>
              <w:lastRenderedPageBreak/>
              <w:t>министра)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01.05.2011</w:t>
            </w:r>
          </w:p>
        </w:tc>
        <w:tc>
          <w:tcPr>
            <w:tcW w:w="1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Рост заработной платы врачей и работников, предоставляющих медицинские услуги системы МСЭ, среднего и младшего </w:t>
            </w:r>
            <w:r>
              <w:rPr>
                <w:rFonts w:ascii="Times New Roman" w:hAnsi="Times New Roman" w:cs="Times New Roman"/>
              </w:rPr>
              <w:lastRenderedPageBreak/>
              <w:t>медицинского персонала, обеспечивающего предоставление медицинских услу</w:t>
            </w:r>
            <w:r>
              <w:rPr>
                <w:rFonts w:ascii="Times New Roman" w:hAnsi="Times New Roman" w:cs="Times New Roman"/>
              </w:rPr>
              <w:t>г системы МСЭ.</w:t>
            </w:r>
          </w:p>
        </w:tc>
        <w:tc>
          <w:tcPr>
            <w:tcW w:w="69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Рост заработной платы врачей и работников, предоставляющих медицинские услуги системы МСЭ, среднего и младшего персонала, </w:t>
            </w:r>
            <w:r>
              <w:rPr>
                <w:rFonts w:ascii="Times New Roman" w:hAnsi="Times New Roman" w:cs="Times New Roman"/>
              </w:rPr>
              <w:lastRenderedPageBreak/>
              <w:t>обеспечивающего предоставление медицинских услуг системя МСЭ.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Рост заработной платы врачей и работников, имеющих высшее</w:t>
            </w:r>
            <w:r>
              <w:rPr>
                <w:rFonts w:ascii="Times New Roman" w:hAnsi="Times New Roman" w:cs="Times New Roman"/>
              </w:rPr>
              <w:t xml:space="preserve"> медицинское (фармацевтическое) или иное высшее образование, </w:t>
            </w:r>
            <w:r>
              <w:rPr>
                <w:rFonts w:ascii="Times New Roman" w:hAnsi="Times New Roman" w:cs="Times New Roman"/>
              </w:rPr>
              <w:lastRenderedPageBreak/>
              <w:t>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регионе; Рост заработной платы ср</w:t>
            </w:r>
            <w:r>
              <w:rPr>
                <w:rFonts w:ascii="Times New Roman" w:hAnsi="Times New Roman" w:cs="Times New Roman"/>
              </w:rPr>
              <w:t xml:space="preserve">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регионе; Рост заработной платы младшего </w:t>
            </w:r>
            <w:r>
              <w:rPr>
                <w:rFonts w:ascii="Times New Roman" w:hAnsi="Times New Roman" w:cs="Times New Roman"/>
              </w:rPr>
              <w:lastRenderedPageBreak/>
              <w:t>медицинского персонала (пер</w:t>
            </w:r>
            <w:r>
              <w:rPr>
                <w:rFonts w:ascii="Times New Roman" w:hAnsi="Times New Roman" w:cs="Times New Roman"/>
              </w:rPr>
              <w:t xml:space="preserve">сонала, обеспечивающего предоставление медицинских услуг) системы медико-социальной экспертизы относительно средней заработной платы в регионе 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3)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основных планируемых мерах правового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регулирования в сфере реализации государственной программы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617"/>
        <w:gridCol w:w="4393"/>
        <w:gridCol w:w="5062"/>
        <w:gridCol w:w="2327"/>
        <w:gridCol w:w="1775"/>
      </w:tblGrid>
      <w:tr w:rsidR="00D511A4">
        <w:trPr>
          <w:tblHeader/>
        </w:trPr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срок принятия (год)</w:t>
            </w:r>
          </w:p>
        </w:tc>
      </w:tr>
      <w:tr w:rsidR="00D511A4">
        <w:trPr>
          <w:tblHeader/>
        </w:trPr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«"Доступная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среда" на 2011 - 2020 годы»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проведения специальных мероприятий для предоставления инвалидам гарантий трудовой занятости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органов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олнительной власти субъектов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планов мероприятий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включении требований к обеспечению условий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исполнительной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субъектов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Российской Федерации по делам гражданской обороны, чрезвычайным ситуациям и ликвидации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стихийных бедствий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внутренних дел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исполнения наказаний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доступности для инвалидов объектов социальной,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беспрепятственного пользования услугами в сферах установленной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муникаций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доступности для инвалидов объектов социальной, инженерной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юстиции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регламенты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финансов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требований к обеспечению условий доступности для инвалидов в административный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требований к обеспечению условий доступности для инвалидов в административный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внутренних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включении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условий доступности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требований к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Федеральной миграционной службы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миграционная служба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исполнения наказаний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обеспечению условий доступности для инвалидов в административный регламент предоставления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Федеральная служба исполнения наказаний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езвычайным ситуациям и ликвидации последствий стихийных бедствий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Российской Федерации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сельского хозяйства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включении требований к обеспечению условий доступности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Правила перевозок пассажиров, багажа, грузобагажа железнодорожным транспортом, утвержденные приказом Минтранса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19 декабря 2013 года № 473, в части определения порядка обеспечения условий доступности для пассажиров из числа инвалидов вокзалов, поездов дальнего следования и предоставляемых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вокзалах и в поездах дальнего следования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обеспечения оператором связи условий доступности для инвалидов объектов связи и предоставляемых услуг связи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инвалидов жилых помещений и общего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собственников помещений в многоквартирных домах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уникаций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владения навыками русского жестового языка сотрудниками органов внутренних дел Российской Федерации»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отбора национальных фильмов, подлежащих обязательному субтитрированию и тифлокомментированию за счет средств федерального бюджета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сроков направления на освидетельствование и переосвидетельствование содержащихся в учреждениях уголовно-исполнительной системы осужденных, являющихся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обеспечения содержащимся в учреждениях уголовно-исполнительной системы осужденным, являющимся инвалидами,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реабилитационных мероприятий и услуг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перевозок пассажиров и их багажа на внутреннем водном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нспорте, утвержденные приказом Минтранса России от 5 мая 2012 года № 140, в части установления порядка обеспечения условий доступности для пассажиров из числа инвалидов перевозок таких пассажиров, их багажа в соответствии с законодательством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ерации о социальной защите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пассажиров из числа инвалидов пассажирских вагонов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определении формы 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документа, подтверждающего специальное обучение собаки-проводника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установлении порядков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доступности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раструктур и предоставляемых услуг, а также оказания им при этом необходимой помощи в установленных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объектов социальной, инженерной и транспортной инфраструктур и предоставляемых услуг,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обороны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порядков обеспечения условий доступности для инвалидов объектов социальной, инженерной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безопасности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классификации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критерии, используемые при осуществлении медико-социальной экспертизы граждан федеральными государственными учреждениями медико-социа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экспертизы, утвержденные приказом Минтруда России от 29 сентября 2014 года № 644н, в части исключения ограничений жизнедеятельности из числа критериев установления групп инвалидности и категории «ребенок-инвалид»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разработки и реализации индивидуальной программы реабилитации или абилитации инвалида и её формы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форму акта медико-социальной экспертизы гражданина и порядок его составления, утвержденных приказом Минздравсоцразвития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2012 года№ 373н, в части исключения ограничений жизнедеятельности из числа критериев установления групп инвалидности и категории «ребенок-инвалид», а также введения понятия «абилитация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форму протокола проведения медико-социальной экспертизы гражданина в федеральном государственном учреждении медико-социальной экспертизы, утвержденну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приказом Минтруда России от 17 октября 2012 года № 322н, в части исключения ограничений жизнедеятельности из числа критериев установления групп инвалидности и категории «ребенок-инвалид», а также введения понятия «абилитация»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и порядка предоставления органами и организациями информации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возложенных на них индивидуальной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 или абилитации инвалида мероприятий в федеральные учреждения медико-социальной экспертизы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юстиции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подготовки работников уголовно-исполнительной системы в целях обеспечения соблюдения прав, свобод и законных интересов подозреваемых, обвиняемых и осужденных, являющихся инвалидами, и порядка прохождения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иками уголовно-исполнительной системы подготовки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соблюдения прав, свобод и законных интересов подозреваемых, обвиняемых и осужденных, являющихся инвалидами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федеральных учреждений культуры и искусства, в которых обеспечиваются условия доступности для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установлении требований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приспособлению жилого помещения с учетом потребностей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 жилищно-коммунального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разработки федеральными органами исполнительной власти, органами исполнительной власти субъектов Российской Федерации, органами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планов мероприятий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Правила обслуживания пассажиров и правила оказания иных услуг, обычно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оказываемых в морском порту 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осуществлением пассажирами и другими гражданами предпринимательской деятельности, утвержденные постановлением Правительства Российской Федерации от 19 августа 2009 года № 676, в части установления порядка обеспечения условий доступности для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сажиров из числа инвалидов объектов инфраструктуры морского порта, предназначенных для обслуживания инвалидов, и оказываемых услуг наравне с другими пассажирами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транспорта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уполномоченном федеральном органе исполнительной власти, устанавливающем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в сети «Интернет»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порядка, формы и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службы занятости обмена сведениями с федеральными учреждениями медико-социальной экспертизы в целях содействия занятости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уполномоченном федеральном органе исполнительной власти, устанавливающем порядок, форму и сроки осуществления органами службы занятости обмена сведениями с федеральными учреждениями медико-социальной экспертизы в целях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федеральных государственных музеев, в которых обеспечиваются условия доступности для инвалидо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уполномоченном федеральном органе исполнительной власти,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утверждающем перечень федеральных учреждений культуры и искусства, в которых 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условия доступности для инвалидо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подготовки докладов о мерах, принимаемых для выполнения обязательств Российской Федерации по Конвенции о правах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формирования, ведения федерального реестра инвалидов, использования содержащихся в нем сведений, в том числе формы и сроков представления в данный реестр сведений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признания лица инвалидом, утвержденные постановлением Правительства Российской Федерации от 20 февраля 2006 года № 95, в части исключения ограничений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ьности из числа критериев установления групп инвалидности и категории «ребенок-инвалид», а также введения понятия «абилитация»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03.05.2012 N 46-ФЗ"О ратификации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Конвенции о правах инвалидов"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перечень критериев оценки эффективности высших учебных заведений в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включения показателя наличия условий для качественного образования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1.1. Актуализация положений действующих технических регламентов, национальных стандартов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 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Министерства регионального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«Здания и сооружения. Общие положения проектирования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маломобильных групп населения» (приказ Госстроя от 25 декабря 2012 г. № 112/ГС);2. «Реабилитационные центры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и подростков с ограниченными возможностями. Правила проектирования» (приказ Госстроя от 25 декабря 2012 г. № 113/ГС);3. «Жилая среда с планировочными элементами, доступными инвалидам. Правила проектирования» (приказ Госстроя от 27 декабря 2012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119/ГС);4. «Здания и помещения с местами труда для инвалидов. Правила проектирования» (приказ Госстроя от 27 декабря 2012 г. № 120/ГС);5. «Учреждения социального обслуживания маломобильных групп населения. Правила расчета и размещения» (приказ Госстроя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 2012 г. № 121/ГС);6. «Городская среда.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проектирования для маломобильных групп населения» (приказ Госстроя от 27 декабря 2012 г. № 122/ГС);7. «Здания центров ресоциализации. Правила проектирования» (приказ Госстроя от 27 декабря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123/ГС);8. «Общественные здания и сооружения, доступные маломобильным группам населения. Правила проектирования» (приказ Госстроя от 27 декабря 2012 г. № 124/ГС);9. «Помещения для досуговой и физкультурно-оздоровительной деятельности маломобильных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населения» (приказ Госстроя от 27 декабря 2012 г. № 130/ГС);10. «Центры и отделения гериатрического обслуживания. Правила проектирования» (приказ Госстроя от 27 декабря 2012 г. № 131/ГС);11. «Дома-интернаты. Правила проектирования» (приказ Госстроя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екабря 2012 г. № 132/ГС);12. «Геронтологические центры, дома сестринского ухода, хосписы. Правила проектирования» (приказ Госстроя от 27 декабря 2012 г. № 133/ГС); 13. «Здания для учреждений социального обслуживания. Правила реконструкции» (приказ Госстроя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декабря 2012 г. № 134/ГС);14. «Помещения в учреждениях социального и медицинского обслуживания. Правила проектирования» (приказ Госстроя от 27 декабря 2012 г. № 135/ГС);15. «Дома-интернаты для детей-инвалидов». Правила проектирования» (приказ Госстр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 от 27 декабря 2012 г. № 136/ГС)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Кодекс Российской Федерации об административных правонарушениях, предусматривающих усиление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за нарушение требований Федерального закона от 30.12.2009 №384-ФЗ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строительства и 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Градостроительный кодекс Российской Федерации в части установления требований по созданию  доступности для инвалидов в рамках проведения капитального ремонта объектов капитального строительства  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оммунального 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Жилищный кодекс Российской Федерации в части установления мер по содействию инвалидам в возможности выбора места жительства, в приобретении и обмене жилья,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ступного для инвалидов в соответствии с требованиями законодательства в области проектирования и строительства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1.3. Разработка методики паспортизации и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икации объектов и услуг с целью их объективной оценки для разработки мер, обеспечивающих доступность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25 декабря 2012 г. № 627  "Об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методики, позволяющей объективизировать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1.4. Разработка методики формирования и обновления карт доступности объектов и услуг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2012 г. № 626 "Об утверждении методики формирования  и обновления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1.5. Подготовка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 и 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охранения 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12 июля 2011 г. №712н "О мерах по реализации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 от 17 марта 2011г. №175 "О государственной программе Российской Федерации "Доступная среда на 2011-2015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оды" в части реализации в 2011-2012 годах пилотного проекта по отработке формирования доступной среды на уровне субъектов Российской Федерации"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социального 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 27 декабря 2012 г. № 633н "О мерах по реализации постановления Правительства Российской Федерации от 17 марта 2011г. №175 "О государственной программе Российской Федерации "Доступная среда на 2011-2015 годы" в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реализации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приоритетных сферах жизнедеятельности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алидов и других маломобильных групп населения"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 6 декабря 2012 г. №575 "Об утверждении примерной программы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1.7.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ежегодного календаря проведения всероссийских культурно-массовых мероприятий с участием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1.8. Разработка проектных решений по переобо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рудованию объектов жилого фонда для проживания инвалидов и семей, имеющих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регионального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Федерального агентства по строительству и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коммунальному хозяйству от 12 декабря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89/ГС  "Об утверждении альбомов типовых проектных решений по переоборудованию объектов жилого фонда для проживания инвалидов и семей, имеющих детей-инвалидов"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1.20. Разработка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доступности процесса обучения для лиц с ограниченными возможностями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для обеспечения физической и информационной доступности образовательных организаций и для обеспечения доступности процесса обучения для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ограниченными возможностями здоровья и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Закон об образовании в части обязательного применения стандартов оснащения образовательных организаций,  реализующих основные образовательные программы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образовательные программы,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1.21. Разработка механизма предоставления качественных услуг по переводу русского жестового языка в сфере среднего и высшего профессионального образования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о предоставлении качественных услуг по переводу русского жестового языка в сфере среднего и высшего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науки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1.28.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методических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омендаций по созданию доступной среды для получения образования детьми-инвалидами в общеобразовательных организациях"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1.31. Разработка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рекомендаций по совершенствованию транспортного обслуживания инвалидов и других маломобильных групп населения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формировании методологии создания транспортной системы, адаптированной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особых потребностей инвалидов и других маломобильных групп населения по видам транспорта (морской,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воздушный, колесный, железнодорожный и др.)"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1.32. Разработка методических рекомендаций о механиз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обеспечения информационной доступности в сфере теле-, радиовещания, электронных и информационно-коммуникационных технологий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методических рекомендаций об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обеспечения информационной доступности"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1.37. Разработка методических рекомендаций по обеспечению соблюдения требований доступности при предоставлении услуг инвалидам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другим маломобильным группам населения с учетом факторов, препятствующих доступности услуг в сфере спорта и туризма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методических рекомендаций, выполнение которых обеспечивает доступ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спортсменов-инвалидов и инвалидов из числа зрителей к спортивным мероприятиям, с учетом особых потребностей инвалидов"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приказ Министерства труда и социальной защиты Российской Федерации от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2012 г. № 627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приказ Министерства труда и социальной защиты Российской Федерации от 6 декабря 2012 г. №575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(повышения квалификации, переподготовки) 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1.43. Реализация мероприятий, включенных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Росстата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формы статистического наблюдения № 1-ИДО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реализации государственной программы Российской Федерации «Доступная среда»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и дополнений в отдельные законодательные акты Российской Федерации по вопросам реабилитации и социальной интеграции инвалидов"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Федеральный закон «О социальной защите инвалидов в Российской Федерации» в части оказания реабилитационных услуг.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2.3. Совершенствование медицинской реабилит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в части организации эффективного взаимодействия с организациями, осуществляющими реабилитацию 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принадлежности, осуществляющими реабилитацию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2.4.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модели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модели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 детьми-инвалидами, и сопровождение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2.5. Разработка профессионального стандарта по социальной реабилиталогии и абилиталогии 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стандарта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реабилиталогии и абилиталогии,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2.6. Разработка образовательного стандарта по социальной реабилиталогии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абилиталогии 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образовательного стандарта по социальной реабилиталогии и абилиталогии,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2.7. Разработка модельной программы социокультурной реабилитации инвалидов, включая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модельной программы социокультурной 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2.9. Подготовка методики разработки программ и учебных планов занятий физической культурой и спортом для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способностей и состояния здоровья таких обучающихся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разработки программ и учебных планов занятий физической культурой и спортом для инвалидов и лиц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идуальных способностей и состояния здоровья таких обучающихся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ежегодного календаря проведения всероссийских мероприятий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среди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2.10. Разработка методики оценки региональной системы реабилитации и абилитации 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методики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системы реабилитации и абилитации инвалидов,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2.11. Разработка типовых нормативных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 по организации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по организации межведомственного взаимодействия реабилитационных организаций, обеспечивающего принцип ранней помощи, преемственность в работе с инвалидами, в том числе детьми-инвалидами, и сопровождение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2.12. Подготовка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Российской Федерации)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типовой региональной программы по формированию системы комплексной реабилитации и абилитации инвалидов,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2.13. Реализация в двух субъектах Российской Федерации (Тюменская область и Самарская область) пилотного проекта по отработке подходов к формированию системы комплексной реабилитации и 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концепции пилотного проекта по отработке подходов к формированию системы комплексной реабилитации и абилитации инвалидов, в т 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2.14. Организация деятельности рабочей группы по отработке подходов к формированию системы комплексной реабилитации и абилитации инвалидов, в том числе детей-инвалид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при реализации пилотного проекта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регламента деятельности рабочей группы по отработке подходов к формированию системы комплексной реабилитации и абилитации инвалидов,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 детей-инвалидов, при реализации пилотного проекта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2.15. Актуализация и разработка стандартов по организации основных направлений реабилитации и абилитации инвалидов,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 разработка стандартов по организации основных направлений реабилитации и абилитации инвалидов,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2.16. Разработка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требований к подготовке стандартов по организации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еабилитации и абилитации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2.17. Разработка рекомендуемых штатных нормативов реабилитационных организаций социальной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реабилитации инвалидов, в том числе детей-инвалидов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примерных штатных нормативов реабилитационных организаций социальной и профессиональной реабилитации инвалидов в том числе детей-инвалидов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2.19. Актуализация 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2.23. Разработка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обучения (повышения квалификации) специалистов обеспечивающих реабилитацию инвалидов, в том числе детей-инвалидов на основе разработанных стандартов и методик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обучения (повышения квалификации, переподготовки) специалистов обеспечивающих реабилитацию инвалидов, в том  числе 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на основе разработанных стандартов и методик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2.29. 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 техническими средствами реабилитации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показаний и противопоказаний для назначения технических средств реабилитации инвалидам с учетом их особых потребностей" (от 9 декабря 2014 г № 998н)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июля 2011 г. № 823н "Об утверждении классификации технических средств реабилитации (изделий) в рамках федерального перечня реабилитационных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технических средств реабилитации и услуг, предоставляемых инвалиду"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2.32. Обеспечение инвалидов техническими средствами реабилитации, включая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ремонт протезно-ортопедических изделий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24 мая 2013 N 214н "Об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классификации технических средств реабилитации (изделий) в рамках федерального перечня реабилитационных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2.36.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перечня товаров для лиц с ограниченными возможностями здоровья, подлежащих импортозамещению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Минпромторга России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товаров для лиц с ограниченными возможностями здоровья,  подлежащих импортозамещению до 2020 года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(распоряжение)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единственных поставщиков отечественных  товаров для лиц с ограниченными возможностями здоровья,  подлежащих импортозамещению в соответствии с федеральным законодательством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венных и муниципальных нужд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2.37. Организация производства отдельных товаров для лиц с ограниченными возможностями здоровья с последующей локализацией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Минпромторга России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товаров для лиц с ограниченными возможностями здоровья,  подлежащих импортозамещению до 2020 года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(распоряжение)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единственных поставщиков отечественных  товаров для лиц с ограниченными возможностями здоровья,  подлежащих импортозамещению в соответствии с федеральным законодательством в сфере закупок товаров, работ, услуг для обеспечения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венных и муниципальных нужд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2.41. Обучение (повышение квалификации, переподготовка) специалистов протезно-ортопедических предприятий, фабрик, заводов подведомственных Минтруду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современным подходам протезирования и протезостроения с учетом зарубежного опыта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программы обучения специалистов занятых на организации производства товаров для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здоровья, в том числе организация зарубежной стажировки, и специалистов протезно-ортопедических предприятий, фабрик, заводов, подведомственных Минтруду России, современным подходам протезирования и протезостроения с учетом заруб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ежного опыта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2.42. Создание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оению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программы обучения специалистов занятых на организации производства товаров для лиц с ограниченными возможностями здоровья, в том числе организация зарубежной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стажировки, и специалистов протезно-ортопедических предприятий, фабрик, заводов,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Минтруду России, современным подходам протезирования и протезостроения с учетом зарубежного опыта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Формирование условий для профессионального образования и последующего трудоустройства инвалидов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перечень критериев оценки эффективности высших учебных заведений в части включения показателя наличия условий для качественного образования инвалидов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3.1.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классификаций и критериев для формирования заключений психолого-медико-педагогических комиссий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классификаций и критериев для формирования заключений психолого-медико-педагогически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комиссий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3.2. Доработка (актуализация) профессионального стандарта тьютора для сопровождения лиц с ограниченными физическими возможностями здоровья и детей-инвалидов в процессе обучения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тьютора для сопровождения лиц с ограниченными физическими возможностями здоровья и детей-инвалидов в процессе обучения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обучения (повышения квалификации, переподготовки) специалистов образовательных организаций, реализующих адаптированные образовательные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в части реализации  учебного пособия по социально-бытовой адаптации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3.3. Разработка профессионального стандарта помощника (ассистента) для сопровождения лиц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физическими возможностями здоровья и детей-инвалидов в процессе обученения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профессионального стандарта помощника (ассистента) для сопровождения лиц с ограниченными физическими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детей-инвалидов в процессе обучения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программы обучения (повышения квалификации, переподготовки)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реализующих адаптированные образовательные программы в части реализации  учебного пособия по социально-бытовой адаптации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3.4. Разработка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детей-инвалидов в образовательных организациях среднего и высшего профессионального образования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обучения (повышения квалификации, переподготовки)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листов образовательных организаций, реализующих адаптированные образовательные программы в части реализации  учебного пособия по социально-бытовой адаптации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обучения специалистов по сопровождению детей-инвалидов в образовательных организациях среднего и высшего профессионального образования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Разработка порядка профориентации лиц с ограниченными возможностями здоровья и детей-инвалидов в организациях общего образования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профориентации лиц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 детей-инвалидов в организациях общего образования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3.7. Совершенствование федерального статистического учета лиц с ограниченными возможностями здоровья и детей-инв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алидов в системе образования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Росстата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форм федерального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3.8.  Актуализация национального стандарта Российской Федерации 52874-2007 «Рабочее место для инвалидов по зрению специальное. Порядок разработки и сопровождения»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стандарта Российской Федерации 52874-2007 «Рабочее место для инвалидов по зрению специальное. Порядок разработки и сопровождения»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3.9. Разработка научно-обоснованных критериев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трудовых рекомендаций и формулировок таких рекомендаций, для применения учреждениями медико-социальной экспертизы при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программы реабилитации и абилитации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3.10. Разработка методики формирования банка вакансий для инвалидов, предусматривающей отбор наиболее востребованных профессий и качественных рабочих мест с учетом вида и степени тяжести (группы инвалидности)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методики формирования банка вакансий для инвалидов, предусматривающий отбор наиболее востребованных профессий и качественных рабочих мест с учетом формы инвалидности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федеральное законодательство в части установления соответствующих полномочий федеральных органов исполнительной власти, установления квоты для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работу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алидов в государственном секторе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3.11. Разработка и внедрение методических рекомендаций для специалистов органов службы занятости по организации работы с инвалидами, в том числе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 значимости нарушенных функций организма инвалида для выполнения трудовых функций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рекомендаций для специалистов органов службы занятости по организации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3.12. Разработка стандарта услуги по сопровождению инвалида при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вопросов занятости с учетом нарушенных функций организма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 услуги по сопровождению инвалида при решении вопросов занятости с учетом нарушенных функций организма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3.13. Разработка примерного положения организаций, обеспечивающих социальную занятость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примерного положения организаций, обеспечивающих социальную занятость инвалидов трудоспособного возраста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3.14. Разработка методических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выявлению признаков дискриминации инвалидов при решении вопросов занятости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рекомендаций по выявлению признаков дискриминации инвалидов при решении вопросов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Роструде в части отнесения выявления фактов дискриминации инвалидов при решении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к полномочиям Роструда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3.15. Обучение специалистов психолого-медико-педагогических комиссий новым классификациям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 для формирования заключений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обучения специалистов психолого-медико-педагогических комиссий ПМПК новым классификациям и критериям для формирования заключений этих комиссий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стимулированию работодателей к участию в программах дуального образования инвалидов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Совершенствование государственной системы медико-социал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экспертизы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4.1. 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инвалида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декабря 2013 г. № 723 "Об утверждении модели внутриведомственного взаимодействия с учетом положений Международной классификации функционирования, ограничений жизнедеятельности и здоровья;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 учреждений медико-социальной экспертизы и организаций, осуществляющих реабилитацию инвалидов"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4.3. Разработка системы комплектования кадрами сети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 медико-социальной экспертизы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 30 апреля 2013 № 190н "Об утверждении системы качественных и количественных показателей оценки деятельности федеральных государственных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медико-социальной экспертизы; нормативов формирования кадрового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медико-социальной экспертизы"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4.4. Разработка нормативов оснащения учреждений главных 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 экспертизы по субъектам Российской Федерации специальным диагностическим оборудованием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июля 2013 г. № 291н "Об утверждении нормативов оснащения учреждений главных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медико-социальной экспертизы по субъекту Российской Федерации специальным диагностическим оборудованием"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4.5. Организация и проведение пилотного проекта в 3 субъектах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2011 г. №1677н "Об утверждении технического задания пилотного проекта по отработке новых подходов к организации и проведению медико-социальной экспертизы и реабилитации инвалидов с учетом Международной классификации функционирования, ограничений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знедеятельности и здоровья"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4.7. Организация и проведение пилотного проекта в двух субъектах Российской Федерации по отработке подходов к организации и проведению медик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о-социальной экспертизы в части установления инвалидности детям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концепции пилотного проекта по отработке подходов при апробации новых классификаций и критериев используемых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медико-социальной экспертизы у детей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деятельности рабочей группы по отработк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подходов в пилотном проекте при апробации новых классификаций и критериев, используемых при осуществлении медико-социальной экспертизы у детей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4.9. Организация и проведение пилот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в двух субъектах Российской Федерации по отработке подходов к организации и проведению медико-социальной экспертизы в части установления степени утраты профессиональной трудоспособности 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концепции пилотного проекта по апробации критериев используемых при определении степени утраты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деятельности рабочей группы по отработке подходов в пилотном проекте при апробации новых критериев, используе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при определении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4.13. Разработка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огических данных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от 29 сентября 2014 г № 664н "Об утверждении классификаций и критериев, используемых при осуществлении медико-социальной экспертизы граждан федеральными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медико-социальной экспертизы"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4.14. Разработка новых классификаций и критериев при проведении медико-социальной экспертизы для установления инвалидности детям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классификаций и критериев, используемых федеральными государственными учреждениями медико-социальной экспертизы при осуществлении медико-социальной экспертизы  граждан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4.15. Разработка новых классификаций и критериев при проведении медико-социальной экспертизы для установления степени утраты профессиональной трудоспособности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4.17. Разработка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социально-бытовых, профессионально-труд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и психологических данных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определению потребности инвалида в реабилитации и абилитации на основе оценки ограничения жизнедеятельности с учето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социально-бытовых, профессионально-трудовых и психологических данных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4.21. Актуализация национальных стандартов Российской Федерации в системе медико-социальной экспертизы (ГОСТ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54737-2011 Медико-социальная экспертиза. Документация учреждений медико-социальной экспертизы, ГОСТ Р 53931-2010 Медико-социальная экспертиза. Основные виды услуг медико-социальной экспертизы, ГОСТ Р 53930-2010 Медико-социальная экспертиза. Система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ационного обеспечения медико-социальной экспертизы. Основные положения, ГОСТ Р 53929-2010 Медико-социальная экспертиза. Порядок и условия предоставления услуг медико-социальной экспертизы, ГОСТ Р 53928-2010 Медико-социальная экспертиза. Качество услуг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экспертизы. Общие положения)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государственной статистики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форм федерального статистического наблюдения за деятельностью федерального государственного учреждения медико-социальной экспертизы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государственной статистики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4.22. Обеспечение деятельности подведомственных федеральных учреждений медико-социальной экспертизы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нормативов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оснащения учреждений медико-социальной экспертизы оборудованием, обеспечивающим управление электронной очередью.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порядка организации и деятельности федеральных государственных учреждений медико-социальной экспертизы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 4.24. Разработка механизма автоматического распределения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заявлений граждан в учреждения медико-социальной экспертизы и последующего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очередью);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организации автоматического распределения заявлений по обжалованию решений бюро (главного бюро) медико-социальной экспертизы в вышестоящие учреждения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ко-социальной экспертизы.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целей визита граждан для получения государственной услуги по медико-социальной экспертизы в электронной системе управления очередью при непосредственном обращении в учреждения медико-социальной экспертизы. 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защиты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D511A4">
            <w:pPr>
              <w:jc w:val="center"/>
            </w:pPr>
          </w:p>
        </w:tc>
        <w:tc>
          <w:tcPr>
            <w:tcW w:w="45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 4.25. Организация электронного взаимодействия по направлению медицинскими организациями формы N 088/у- 06 в учреждения медико-социальной экспертизы для последующего освидетельствования граждан и направления 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освидетельствования учреждениями медико-социальной экспертизы в медицинские организации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сроков обследования инвалидов в целях направления их на освидетельствование в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МСЭ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формы направления на медико-социальную экспертизу организацией, оказывающей лечебно-профилактическую помощь</w:t>
            </w:r>
          </w:p>
        </w:tc>
        <w:tc>
          <w:tcPr>
            <w:tcW w:w="17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4)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реализации государственной программы за счет средств федерального бюджета и бюджетов государственных внебюджетных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фондов Российской Федерации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1139"/>
        <w:gridCol w:w="1543"/>
        <w:gridCol w:w="1573"/>
        <w:gridCol w:w="552"/>
        <w:gridCol w:w="471"/>
        <w:gridCol w:w="662"/>
        <w:gridCol w:w="642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D511A4">
        <w:trPr>
          <w:tblHeader/>
        </w:trPr>
        <w:tc>
          <w:tcPr>
            <w:tcW w:w="22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 (ответственный исполнитель, соисполнитель, государственный заказчик-координатор,участник)</w:t>
            </w:r>
          </w:p>
        </w:tc>
        <w:tc>
          <w:tcPr>
            <w:tcW w:w="8" w:type="pct"/>
            <w:gridSpan w:val="4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" w:type="pct"/>
            <w:gridSpan w:val="8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Объемы бюджетных ассигнований (тыс. руб.), годы </w:t>
            </w:r>
          </w:p>
        </w:tc>
      </w:tr>
      <w:tr w:rsidR="00D511A4">
        <w:trPr>
          <w:tblHeader/>
        </w:trPr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Рз 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ВР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511A4">
        <w:trPr>
          <w:tblHeader/>
        </w:trPr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04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"Доступная среда" на 2011 - 2020 годы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33 330 917,30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35 532 103,50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37 942 270,30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43 248 622,65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43 652 796,97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40 328 715,06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40 685 413,57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41 096 061,87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33 330 917,30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35 532 103,50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37 942 270,30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43 248 622,65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43 652 796,97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40 328 715,06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40 685 413,57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41 096 061,87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18 406 889,50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22 624 751,20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34 396 941,80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40 399 917,50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40 779 820,72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39 549 418,26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39 890 111,27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40 284 483,77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171 006,00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170 701,50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связи  и массовых коммуникаций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255 702,00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174 676,50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161 193,75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152 334,10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155 243,10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141 515,90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164 835,10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176 445,10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188 197,50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194 473,30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50 690,50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47 226,40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3 359 979,00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3 079 778,40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2 329 875,20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260 976,00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13 732 895,20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8 999 525,80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10 604,60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6 641,40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приоритетных объектов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1 594 710,80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8 118 519,30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6 461 326,40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5 761 052,20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5 678 368,92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558 482,62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554 482,62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537 682,62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1 594 710,80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8 118 519,30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6 461 326,40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5 761 052,20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5 678 368,92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558 482,62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554 482,62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537 682,62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558 752,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4 367 70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3 059 10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3 307 87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3 254 82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224 942,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210 942,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184 142,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171 006,00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170 701,50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163 540,50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связи  и массовых коммуникаций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255 702,00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174 676,50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3 359 979,00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3 079 778,40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2 124 744,20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Минстрой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6 641,40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регионального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обеспечению доступности зданий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для инвалидов и других маломобильных групп населения 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универсального дизайна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методики паспортизации и классификации объектов и услуг с целью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объективной оценки для разработки мер,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обеспечивающих доступность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и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формирования и обновления карт доступности объектов и услуг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методических рекомендаций по разработке и реализации программ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обеспечивающих доступность приоритетных объектов и услуг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предоставлению услуг в сфере здравоохранения с учетом особых потребностей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требований доступности к учреждениям культуры с учетом особых потребностей инвалидов (освещение экспозиции,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проектных решений по переоборудованию объектов жилого фонда для проживания инвалидов и семей, имеющих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регионального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на уровне субъектов Российской Федерации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потребностей учреждений культуры в виде и количестве 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 и определение в пределах утвержденных лимитов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объемов финансирования для закупки и монтирования оборудования для инвалидов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графического отображения уровня доступности объектов и услуг с учетом зарубежного опыта и рекомендаций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применению в соответствии с требованиями законодательства о техническом регулировании, а также актуализация национального стандарта Российской Федерации 52131 – 2003 «Средства отображения информации знаковые для инвалидов»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Российской Федерации 51090-97 «Средства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пассажирского транспорта. Общие технические требования доступности и безопасности для инвалидов»;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торговли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51671-2000 «Средства связи и информации технические общего пользования, доступные для инвалидов. Классификация. Требования доступности и безопасности»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национального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автомобильные транспортные средства для управления инвалидами с нарушением функций рук и ног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положений, рекомендованных документов в строительстве в соответствии с требованиями законодательства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и строительства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Тиражирование и распространение во всех субъектах Российской Федерации проектных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содействия инвалидам и семьям с детьми инвалидами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приобретении и обмене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жилья, доступного для инвалидов в соответствии с требованиями законодательства в области проектирования и строительства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примерного перечня мероприятий для оснащения образовательных организаций, реализующих основные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и адаптированные образовательные программы,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физической и информационной доступности образовательных организаций для лиц с ограниченными возможностями здоровья и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примерного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для оснащения образовательных организаций, реализующих основные образовательные программы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адаптированные образовательные программы, для обеспечения доступности процесса обучения для лиц с ограниченными возможностями здоровья и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предоставления качественных услуг по переводу русского жестового языка в сфере среднего и высшего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учебных пособий,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мультимедийного сопровождения, по организации обучения инвалидов в образовательных организациях дошкольного, начального общего, основного общего и среднего общего образования, среднего и высшего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а также их апробация с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глухих преподавателей – носителей русского жестового языка в каждом федеральном округе Российской Федерации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учебного пособия, в том числе мультимедийного сопровождения, для обучения переводчиков русского жестового языка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организациях среднего и высшего профессионального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7 069,80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7 069,80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7 069,80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видео-курса для самостоятельного изучения гражданами базового русского жестового языка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видео-курса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самостоятельного изучения родителями глухих детей в возрасте от 0 до 3 лет основам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 русского жестового языка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пособий, содержащих лексический минимум, в том числе мультимедийное сопровождение, для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базовых коммуникативных навыков у специалистов служб, ведомств и организаций, оказывающих услуги населению, для общения с инвалидами по слуху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механизмов, обеспечивающих доступность услуг в сфере образования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категорий детей-инвалидов, в том числе по созданию безбарьерной школьной среды, включая строительные нормы и правила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реализации индивидуальной программы реабилитации ребенка-инвалида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детьми-инвалидами образования в обычных образовательных учреждениях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в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автотранспортом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3 009 600,00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3 009 600,00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0415027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3 009 600,00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совершенствованию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инвалидов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1.32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о механизме обеспечения информационной доступности в сфере теле-, радиовещания, электронных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скрытого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136 382,00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136 382,00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136 382,00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1.34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телерадиовещательным организациям - открытому акционерному обществу "Первый канал", федеральному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государственному унитарному предприятию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"Всероссийская государственная телевизионная и радиовещательная компания",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обходимого для организации скрытого субтитрирования на общероссийских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детско-юношеском канале "Карусель"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телерадиовещательным организациям - открытому акционерному обществу "Первый канал", открытому акционерному обществу "Телекомпания НТВ", закрытому акционерному обществу "Карусель" на возмещение затрат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производственно-технологического оборудования, необходимого для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скрытого субтитрирования на общероссийских обязательных общедоступных телеканалах "Первый канал", "Телекомпания НТВ" и детско-юношеском канале "Карусель"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аппаратно-программного комплекса автоматической подготовки скрытых субтитров в реальном масштабе времени для внедрения на общероссийск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обязательных общедоступных телеканалах в пределах утвержденных лимитов бюджетных обязательств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34 676,50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34 676,50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34 676,50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обеспечению соблюдения требований доступности при предоставлении услуг инвалидам и другим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 группам населения с учетом факторов, препятствующ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доступности услуг в сфере спорта и туризма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0415027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0415027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1.39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издательствам и издающим организациям на реализацию социально значимых проектов,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 книг, изданий, в том числе учебников и учебных пособий, для инвалидов по зрению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по печати и массовым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коммуникациям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0416499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4550101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редакциям печатных средств массовой информации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издающим организациям для инвалидов по зрению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0416501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4560101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1.41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редакциям печатных средств массовой информации и издающим организациям для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печати и массовым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0416502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4560102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и поддержка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1.43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 Российской Федерации по обеспечению доступности приоритетных объектов и услуг в приоритетных сферах жизнедеятельности инвали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4 026 451,50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4 026 451,50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0415027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4 026 451,50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репрезентативных социологических исследований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инвалидами отношения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4 304,90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репрезентативных социологических исследований оценки гражданами Российской Федерации вклада инвалидов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общества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населения (направления информационных кампаний определяются Министерством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207 883,05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325 820,60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39 332,40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207 883,05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325 820,60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39 332,40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207 883,05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325 820,60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35 832,40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1.47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в информационно-телекоммуникационной сети «Интернет» учебных, информационных, справочных, методических пособий и руководств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доступной среды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1.48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(профессиональная переподготовка, повышение квалификации) переводчиков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коммуникации неслышащих (переводчик жестового языка), переводчик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7 129,75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7 517,80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7 129,75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7 517,80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7 517,80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7 129,75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реабилитации и абилитации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21 576 240,50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15 950 127,70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20 686 890,80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22 251 120,65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22 459 364,45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24 038 522,10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23 988 066,10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23 990 432,10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21 576 240,50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15 950 127,70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20 686 890,80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22 251 120,65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22 459 364,45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24 038 522,10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23 988 066,10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23 990 432,10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7 840 504,80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6 948 833,00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20 685 298,80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22 138 688,10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22 366 373,80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23 954 957,80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23 904 501,80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23 906 867,80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13 732 895,20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8 999 525,80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8 837,20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1 768,90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86 867,50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80 976,00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Российской Федерации 51079-2006 «Технические средства реабилитации людей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ограничениями жизнедеятельности. Классификаци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национального стандарта Российской Федерации 51083-97 «Кресла-коляски. Общие технические условия»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в части организации эффективного взаимодействия с организациями, осуществляющими реабилитацию инвалидов,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модели межведомственного взаимодействия реабилитационных организаций,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обеспечивающего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профессионального стандарта по социальной реабилиталоги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 абилиталогии инвалидов,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образовательного стандарта по социальной реабилиталогии и абилиталогии инвалидов, в 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модельной программы социокультурной реабилитации инвалидов,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включая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пособия по социально-бытовой адаптации детей-инвалидов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методики 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и учебных планов занятий физической культурой и спортом для инвалидов и лиц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занятий с использованием средств адаптивной физической культуры и адаптивного спорта с учетом индивидуальных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и состояния здоровья таких обучающихся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методики оценки региональной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 и абилитации инвалидов, в 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типовых нормативных правовых актов по организации межведомственного взаимодействия реабилитационных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организаций, обеспечивающего раннюю помощь,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преемственность в работе с инвалидами, в том числе детьми-инвалидами и сопровождение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методики разработки и реализации региональной программы по формированию системы комплексной реабилитации и абилитации инвалидов,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детей-инвалидов (типовая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 Российской Федерации)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в двух субъектах Российской Федерации (Тюменская область и Самарская область) пилотного проекта по отработке подходов к формированию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комплексной реабилитации и абилитации инвалидов, в 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553 930,00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527 640,00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553 930,00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527 640,00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553 930,00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527 640,00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рабочей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по отработке подходов к формированию системы комплексной реабилитации и 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инвалидов, в том числе детей-инвалидов при реализации пилотного проекта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и разработка стандартов по организации основных направлений реабилитации и абилитации инвалидов, в 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12 961,20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12 961,20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12 961,20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 методическим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методологическим федеральным центром по комплексной реабилитации и абилитации инвалидов и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рекомендуемых штатных нормативов реабилитационных организаций социальной и профессиональной реабилитации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инвалидов, в 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стандартов оснащения реабилитационных организаций социальной и профессиональной реабилитации инвалидов,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для распространения среди населения информационных материалов по возможно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раннему выявлению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 нарушения здоровья, в том числе психического с целью оказания ранней помощи и профилактики инвалидности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поликлиники с блоком восстановительного лечения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протезно-ортопедического восстановительного центра по адресу: г. Москва, ул. Ивана Сусанина, д. 3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методического и методологического федерального центра по комплексной реабилитации и абилитации инвалидов и детей-инвалидов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0424009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методического и методологического федерального центра по комплексной реабилитации и абилитации инвалидов и детей-инвалидов, в том числе ребилитационным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752 670,00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752 670,00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752 670,00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обучения (повышения квалификации) специалистов обеспечивающих реабилитацию инвалидов, в том числе детей-инвалидов на основе разработанных стандартов и методик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методического и методологического федерального центра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реабилитации и абилитации инвалидов и детей-инвалидов, в том числе зарубежная стажировка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детей-инвалидов, разработанных на основе типовой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субъекта Российской Федерации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(повышение квалификации, переподготовка) специалистов обеспечивающих реабилитацию инвалидов, в том числе детей-инвалидов, проведение конференций и семинаров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(повышение квалификации, переподготовка) специалистов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организаций, реализующих адаптированные образовательные программы в части реализации учебного пособия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социально-бытовой адаптации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федерального ресурсного центра по организации комплексного сопровождения детей с расстройствами аутистического спектра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 техническими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федерального бюджета субсидий стационарам сложного протезирования на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пребывания инвалидов в стационарах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143 775,50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143 775,50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0426503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5140200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143 775,50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2.31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инвалидам страховых премий по договорам обязательного страхования гражданской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ответственности владельцев транспортных средств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0425280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5054500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инвалидов техническими средствами реабилитации, включая изготовление и ремонт протезно-ортопедически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изделий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21 357 295,50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15 621 358,80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21 357 295,50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15 621 358,80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0423957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8 999 525,80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5050201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13 732 895,20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0423957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11 082 759,10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0423957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3 343 540,00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0425130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6 621 833,00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5 993 599,70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5050201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7 624 400,30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протезированию по ценам ниже себестоимости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0426504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5140600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1 768,90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1 768,90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1 768,90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 для лиц с ограниченными возможностями здоровья, в том числе технических средств реабилитации, для определения приоритетности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импортозамещающего производства таких товаров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5 891,50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2.36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перечня товаров для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здоровья, подлежащих импортозамещению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отдельных товаров для лиц с ограниченными возможностями здоровья с последующей локализацией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специализированных пассажирских транспортных средств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2.39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отечественного оборудования, позволяющего выдавать в эфир субтитры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2.40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занятых на организации производства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 для лиц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здоровья, в том числе организация зарубежной стажировки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2.41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переподготовка)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протезно-ортопедических предприятий, фабрик, заводов подведомственных Минтруду России современным подходам протезирования и протезостроения с учетом зарубежного опыта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9 099,00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9 099,00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9 099,00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2.42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профессионального образования и последующего трудоустройства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1 406 860,00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1 405 151,70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1 659 282,50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2 784 453,70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2 875 205,00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2 901 305,00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2 927 405,00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2 953 505,00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1 406 860,00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1 405 151,70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1 659 282,50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2 784 453,70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2 875 205,00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2 901 305,00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2 927 405,00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2 953 505,00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1 406 860,00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1 405 151,70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1 659 282,50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2 666 190,20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2 695 205,00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2 721 305,00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2 747 405,00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2 773 505,00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118 263,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классификаций и критериев для формирования заключений психолого-медико-педагогических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Доработка (актуализация) профессионального стандарта тьютора для сопровождения лиц с ограниченными физическими возможностями здоровья и детей-инвалидов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обучения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профессионального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помощника (ассистента) для сопровождения лиц с ограниченными физическими возможностями здоровья и детей-инвалидов в процессе обученения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по сопровождению детей-инвалидов в образовательных организациях среднего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высшего профессионального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научно-исследовательской работы «об особенностях профориентационной работы в отношении лиц с ограниченными возможностями здоровья и детей-инвалидами в организациях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порядка профориентации лиц с ограниченным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возможностями здоровья и детей-инвалидов в организациях общего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федерального статистического учета лиц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и детей-инвалидов в системе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национального стандарта Российской Федерации 52874-2007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«Рабочее место для инвалидов по зрению специальное. Порядок разработки и сопровождения»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научно-обоснованных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абилитации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формирования банка вакансий для инвалидов, предусматривающей отбор наиболее востребованных профессий и качественных рабочих мест с учетом вида и степени тяжести (группы инвалидности)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методических рекомендаций для специалистов органов службы занятости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стандарта услуги по сопровождению инвалида при решении вопросов занятости с учетом нарушенных функций организма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примерного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организаций, обеспечивающих социальную занятость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психолого-медико-педагогических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новым классификациям и критериям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формирования заключений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по реализации программ сопровождения детей-инвалидов в образовательных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и высшего профессионального 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Российской Федерации на конкурсной основе по поддержке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организаций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органов службы занятости особенностям организации работы с инвалидами, в том числе по сопровождению при решении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(слепые/слабовидящие; глухие/слабослышашие; с нарушением функций опорно-двигательного аппарата; с когнитивными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нарушениями; с психическими нарушениями и иные)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 общественных организаций инвалидов по содействию трудоустройству инвалидов на рынке труда и обеспечению доступности рабочих мест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122 651,70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263 900,00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122 651,70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263 900,00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122 651,70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159 457,50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185 600,00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263 900,00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3.20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федерального бюджета субсидий на государственную поддержку общероссийских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3.21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рабочих мет для инвалидов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8 753 106,00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10 058 304,80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9 134 770,60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12 451 996,10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12 639 858,60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12 830 405,34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13 215 459,85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13 614 442,15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8 753 106,00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10 058 304,80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9 134 770,60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12 451 996,10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12 639 858,60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12 830 405,34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13 215 459,85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13 614 442,15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8 600 771,90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9 903 061,70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8 993 254,70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12 287 161,00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12 463 413,50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12 648 213,34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13 027 262,35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13 419 968,85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152 334,10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155 243,10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141 515,90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164 835,10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176 445,10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182 192,00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188 197,50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194 473,30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здравоохранения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сокращения реабилитационного маршрута движения инвалида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программного обеспечения, позволяющего интегрировать данные различных ведомственных структур, участвующих в реабилитации инвалидов, на основе моделей внутриведомственного и межведомственного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взаимодействия, и его внедрение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системы комплектования кадрами сети учреждений медико-социальной экспертизы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медико-биологическое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нормативов оснащения учреждений главных бюро медико-социальной экспертизы по субъектам Российской Федерации специальным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диагностическим оборудованием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пилотного проекта в 3 субъектах Российской Федерации по отработке подходов к организации и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медико-социальной экспертизы и реабилитации инвалидов с учетом положений Международной классификации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научно-обоснованных предложений по объективизации классификаций и критериев установления инвалидности у детей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пилотного проекта в двух субъектах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отработке подходов к организации и проведению медико-социальной экспертизы в части установления инвалидности детям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34 347,10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34 347,10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34 347,1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научно-обоснованных предложений по объективизации установления степени утраты профессиональной трудоспособности в результате несчастных случаев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 и профессиональных заболеваний 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пилотного проекта в двух субъектах Российской Федерации по отработке подходов к организации и проведению медико-социальной экспертизы в части установления степени утраты профессиональной трудоспособности 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59 174,00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подходов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306 799,00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306 799,00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306 799,00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пилотного проекта в части установления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инвалидности детям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 в части установления степени утраты профессиональной трудоспособно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 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социально-бытовых, профессионально-трудовых и психологических данных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новых классификаций и критериев при проведении медико-социальной экспертизы для установления инвалидности детям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классификаций и критериев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 экспертизы для установления степени утраты профессиональной трудоспособности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кодификатора категорий инвалидности с учетом положений Международной классификации, дифференцированного по преимущественному виду помощи,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которой нуждается инвалид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определению потребности инвалида в реабилитации и абилитации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ограничения жизнедеятельности с учетом социально-бытовых, профессионально-трудовых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психологических данных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(подготовка, переподготовка, повышение квалификации) специалистов учреждений медико-социальной экспертизы, участвующих в реализации пилотных проектов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(подготовка,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повышение квалификации) специалистов учреждений медико-социальной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87 723,00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95 085,6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87 723,0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97 470,0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87 723,00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95 085,60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(подготовка, переподготовка, повышение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учреждений медико-социальной экспертизы (работа с кодификатором категорий инвалидности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Международной классификации, дифференцированным по преимущественному виду помощи, в которой нуждается инвалид)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национальных стандартов Российской Федерации в системе медико-социальной экспертизы (ГОСТ Р 54737-2011 Медико-социальная экспертиза. Документация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медико-социальной экспертизы, ГОСТ Р 53931-2010 Медико-социальная экспертиза.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услуг медико-социальной экспертизы, ГОСТ Р 53930-2010 Медико-социальная экспертиза. Система информационного обеспечения медико-социальной экспертизы. Основные положения, ГОСТ Р 53929-2010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экспертиза. Порядок и условия 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медико-социальной экспертизы, ГОСТ Р 53928-2010 Медико-социальная экспертиза. Качество услуг медико-социальной экспертизы. Общие положения)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федеральных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2 649 845,60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1 965 791,70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2 286 297,60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3 130 059,66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2 535 009,66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2 636 255,66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2 619 255,66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2 545 879,66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2 649 845,60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1 965 791,70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2 286 297,60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3 130 059,66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2 535 009,66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2 636 255,66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2 619 255,66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2 545 879,66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184 767,80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171 309,30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184 040,60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124 999,00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0420019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82 604,20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78 843,80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725 800,00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130 750,00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231 996,00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231 996,00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141 620,00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1 558 372,90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1 701 064,10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1 876 727,06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1 876 727,06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1 876 727,06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1 876 727,06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1 876 727,06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54 822,00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49 339,70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0423987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3300212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154 443,80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6 379,20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122 820,10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237 881,20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1 572 972,20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47 740,20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12 230,40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5051002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21 823,70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0420019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9 868,90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10 965,40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213 177,00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228 732,70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228 732,70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228 732,70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228 732,70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228 732,70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10 863,30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0420019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13 333,20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6 599,90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7 333,20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7 333,20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7 333,20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7 333,20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7 333,20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34 429,20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36 824,40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40 916,00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40 916,00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40 916,00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40 916,00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40 916,00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0423987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3300212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14 163,00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4 391,10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13 570,40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20 619,60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5051002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конференций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дифференцированного по преимущественному виду помощи, в которой нуждается инвалид,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ючая изготовление информационно-справочного материала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13 803,80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автоматического распределения заявлений граждан в учреждения медико-социальной экспертизы и последующего освидетельствования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очередью);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электронного взаимодействия по направлению медицинскими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формы N 088/у- 06 в учреждения медико-социальной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для последующего освидетельствования граждан и направления  результатов освидетельствования учреждениями медико-социальной экспертизы в медицинские организации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Внедрение электронной системы управления очередью в учреждениях медико-социальной экспертизы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базы учреждений медико-социальной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экспертизы, включая покупку специального диагностического оборудования и транспортных средств в целях  проведения выездных освидетельствований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406 125,00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709 250,00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582 156,00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1 083 00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406 125,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709 250,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582 156,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232 050,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232 050,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232 050,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0429999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406 125,00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477 200,00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350 106,00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1009099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4.28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репрезентативных социологических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оценки уровня удовлетворенности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предоставления государственной услуги по медико-социальной экспертизе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4.29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медицинским работникам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5 597 322,00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6 891 293,10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6 345 625,00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8 500 290,14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9 368 086,14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9 789 649,98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10 230 184,19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10 690 542,49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5 597 322,00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6 891 293,10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6 345 625,00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8 500 290,14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9 368 086,14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9 789 649,98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10 230 184,19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10 690 542,49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6 784 308,60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6 247 971,10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8 384 190,54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9 240 376,54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9 656 193,48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10 090 722,19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10 544 804,69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5 498 164,80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0420059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106 984,50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97 653,90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116 099,60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127 709,60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133 456,50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139 462,00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145 737,80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5009900</w:t>
            </w:r>
          </w:p>
        </w:tc>
        <w:tc>
          <w:tcPr>
            <w:tcW w:w="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99 157,20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организаций, в которых созданы условия для и</w:t>
      </w:r>
      <w:r>
        <w:rPr>
          <w:rFonts w:ascii="Times New Roman" w:hAnsi="Times New Roman" w:cs="Times New Roman"/>
        </w:rPr>
        <w:t xml:space="preserve">нклюзивного образования детей-инвалидов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1. Обеспечение условий доступности приоритетных объектов и услуг в приоритетных сферах</w:t>
      </w:r>
      <w:r>
        <w:rPr>
          <w:rFonts w:ascii="Times New Roman" w:hAnsi="Times New Roman" w:cs="Times New Roman"/>
        </w:rPr>
        <w:t xml:space="preserve"> жизнедеятельности инвалидов и других маломобильных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</w:t>
      </w:r>
      <w:r>
        <w:rPr>
          <w:rFonts w:ascii="Times New Roman" w:hAnsi="Times New Roman" w:cs="Times New Roman"/>
        </w:rPr>
        <w:t>ступа и оснащение общеобразовательных организаций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</w:t>
      </w:r>
      <w:r>
        <w:rPr>
          <w:rFonts w:ascii="Times New Roman" w:hAnsi="Times New Roman" w:cs="Times New Roman"/>
        </w:rPr>
        <w:t>тельности инвалидов и других маломобильных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</w:t>
      </w:r>
      <w:r>
        <w:rPr>
          <w:rFonts w:ascii="Times New Roman" w:hAnsi="Times New Roman" w:cs="Times New Roman"/>
        </w:rPr>
        <w:t>снащение общеобразовательных организаций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жизнедеятельности</w:t>
      </w:r>
      <w:r>
        <w:rPr>
          <w:rFonts w:ascii="Times New Roman" w:hAnsi="Times New Roman" w:cs="Times New Roman"/>
        </w:rPr>
        <w:t xml:space="preserve"> инвалидов и других маломобильных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</w:r>
      <w:r>
        <w:rPr>
          <w:rFonts w:ascii="Times New Roman" w:hAnsi="Times New Roman" w:cs="Times New Roman"/>
        </w:rPr>
        <w:t>общеобразовательных организаций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жизнедеятельности инвалидо</w:t>
      </w:r>
      <w:r>
        <w:rPr>
          <w:rFonts w:ascii="Times New Roman" w:hAnsi="Times New Roman" w:cs="Times New Roman"/>
        </w:rPr>
        <w:t>в и других маломобильных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</w:t>
      </w:r>
      <w:r>
        <w:rPr>
          <w:rFonts w:ascii="Times New Roman" w:hAnsi="Times New Roman" w:cs="Times New Roman"/>
        </w:rPr>
        <w:t>овательных организаций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жизнедеятельности инвалидов и други</w:t>
      </w:r>
      <w:r>
        <w:rPr>
          <w:rFonts w:ascii="Times New Roman" w:hAnsi="Times New Roman" w:cs="Times New Roman"/>
        </w:rPr>
        <w:t>х маломобильных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</w:t>
      </w:r>
      <w:r>
        <w:rPr>
          <w:rFonts w:ascii="Times New Roman" w:hAnsi="Times New Roman" w:cs="Times New Roman"/>
        </w:rPr>
        <w:t>х организаций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жизнедеятельности инвалидов и других маломоб</w:t>
      </w:r>
      <w:r>
        <w:rPr>
          <w:rFonts w:ascii="Times New Roman" w:hAnsi="Times New Roman" w:cs="Times New Roman"/>
        </w:rPr>
        <w:t>ильных групп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</w:t>
      </w:r>
      <w:r>
        <w:rPr>
          <w:rFonts w:ascii="Times New Roman" w:hAnsi="Times New Roman" w:cs="Times New Roman"/>
        </w:rPr>
        <w:t>аций специальным, в том числе учебным, реабилитационным, компьютерным оборудованием и автотранспортом;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</w:t>
      </w:r>
      <w:r>
        <w:rPr>
          <w:rFonts w:ascii="Times New Roman" w:hAnsi="Times New Roman" w:cs="Times New Roman"/>
        </w:rPr>
        <w:t>упп населения,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</w:t>
      </w:r>
      <w:r>
        <w:rPr>
          <w:rFonts w:ascii="Times New Roman" w:hAnsi="Times New Roman" w:cs="Times New Roman"/>
        </w:rPr>
        <w:t xml:space="preserve">иальным, в том числе учебным, реабилитационным, компьютерным оборудованием и автотранспортом; Подпрограмма 1. </w:t>
      </w:r>
      <w:r>
        <w:rPr>
          <w:rFonts w:ascii="Times New Roman" w:hAnsi="Times New Roman" w:cs="Times New Roman"/>
        </w:rPr>
        <w:lastRenderedPageBreak/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</w:t>
      </w:r>
      <w:r>
        <w:rPr>
          <w:rFonts w:ascii="Times New Roman" w:hAnsi="Times New Roman" w:cs="Times New Roman"/>
        </w:rPr>
        <w:t xml:space="preserve">ения, ОМ  1.30.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</w:t>
      </w:r>
      <w:r>
        <w:rPr>
          <w:rFonts w:ascii="Times New Roman" w:hAnsi="Times New Roman" w:cs="Times New Roman"/>
        </w:rPr>
        <w:t>в том числе учебным, реабилитационным, компьютерным оборудованием и автотранспортом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общеобразовательных организаций, в которых создана универсальная безбарьерная среда для инклюзивного о</w:t>
      </w:r>
      <w:r>
        <w:rPr>
          <w:rFonts w:ascii="Times New Roman" w:hAnsi="Times New Roman" w:cs="Times New Roman"/>
        </w:rPr>
        <w:t>бразования детей-инвалидов, в общем количестве общеобразовательных организаций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 проведение мероприятий по формированию в субъектах Российской Федерации сети общеобразовательных организаций, в которых созданы условия для инк</w:t>
      </w:r>
      <w:r>
        <w:rPr>
          <w:rFonts w:ascii="Times New Roman" w:hAnsi="Times New Roman" w:cs="Times New Roman"/>
        </w:rPr>
        <w:t xml:space="preserve">люзивного образования детей-инвалидов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Критерием отбора субъектов Российской Федерации для предоставления субсидии является наличие утвержденной программы (плана) субъекта Российской Федерации, предусматривающей осуществление на территории субъекта Российской Федерации мероприятий, указанных в </w:t>
      </w:r>
      <w:r>
        <w:rPr>
          <w:rFonts w:ascii="Times New Roman" w:hAnsi="Times New Roman" w:cs="Times New Roman"/>
        </w:rPr>
        <w:t xml:space="preserve">пункте 1 настоящих Правил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Размер субсидии, предоставляемой бюджету i-го субъекта Российской Федерации (Ci),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 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Ci=((ni/РБОi)/СУМ(ni/РБОi))*F</w:t>
      </w:r>
      <w:r>
        <w:rPr>
          <w:rFonts w:ascii="Times New Roman" w:hAnsi="Times New Roman" w:cs="Times New Roman"/>
        </w:rPr>
        <w:t>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ni - количество общеобразовательных организаций в i-м субъекте Российской Федерации. При этом количество общеобразовательных организаций для i-го субъекта Российской Федерации, входящего в состав Дальневосточного федерального округа, умножается на к</w:t>
      </w:r>
      <w:r>
        <w:rPr>
          <w:rFonts w:ascii="Times New Roman" w:hAnsi="Times New Roman" w:cs="Times New Roman"/>
        </w:rPr>
        <w:t>оэффициент опережающего развития, равный 1,3. Дробное значение количества общеобразовательных организаций округляется до целого числа;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РБОi - уровень расчетной бюджетной обеспеченности i-го субъекта Российской Федерации на соответствующий финансовый год, р</w:t>
      </w:r>
      <w:r>
        <w:rPr>
          <w:rFonts w:ascii="Times New Roman" w:hAnsi="Times New Roman" w:cs="Times New Roman"/>
        </w:rPr>
        <w:t>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</w:t>
      </w:r>
      <w:r>
        <w:rPr>
          <w:rFonts w:ascii="Times New Roman" w:hAnsi="Times New Roman" w:cs="Times New Roman"/>
        </w:rPr>
        <w:t>внивание бюджетной обеспеченности субъектов Российской Федерации";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m - количество субъектов Российской Федерации - получателей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F - общий размер субсидии, предусмотренной в федеральном бюджете на проведение мероприятий, указанных в пункте 1 настоя</w:t>
      </w:r>
      <w:r>
        <w:rPr>
          <w:rFonts w:ascii="Times New Roman" w:hAnsi="Times New Roman" w:cs="Times New Roman"/>
        </w:rPr>
        <w:t>щих Правил.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Объем средств федерального бюджета на исполнение расходного обязательства i-го субъекта Российской Федерации за счет субсидии составляет: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а) для i-го субъекта Российской Федерации, у которого доля дотаций из федерального бюджета в течение 2 из </w:t>
      </w:r>
      <w:r>
        <w:rPr>
          <w:rFonts w:ascii="Times New Roman" w:hAnsi="Times New Roman" w:cs="Times New Roman"/>
        </w:rPr>
        <w:t>3 последних отчетных финансовых лет превышала 40 процентов объема собственных доходов консолидированного бюджета субъекта Российской Федерации, - не более 95 процентов расходного обязательства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б) для иного i-го субъекта Росси</w:t>
      </w:r>
      <w:r>
        <w:rPr>
          <w:rFonts w:ascii="Times New Roman" w:hAnsi="Times New Roman" w:cs="Times New Roman"/>
        </w:rPr>
        <w:t>йской Федерации - не более 70 процентов расходного обязательства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размер средств, предусмотренных в бюджете i-го субъекта Российской Федерации на финансирование мероприятий, указанных в пункте 1 настоящих Правил,</w:t>
      </w:r>
      <w:r>
        <w:rPr>
          <w:rFonts w:ascii="Times New Roman" w:hAnsi="Times New Roman" w:cs="Times New Roman"/>
        </w:rPr>
        <w:t xml:space="preserve"> не позволяет обеспечить установленный для i-го субъекта Российской Федерации уровень софинансирования за счет средств федерального бюджета, размер субсидии подлежит сокращению в целях обеспечения соответствующего уровня софинансирования, а </w:t>
      </w:r>
      <w:r>
        <w:rPr>
          <w:rFonts w:ascii="Times New Roman" w:hAnsi="Times New Roman" w:cs="Times New Roman"/>
        </w:rPr>
        <w:lastRenderedPageBreak/>
        <w:t>высвобождающиес</w:t>
      </w:r>
      <w:r>
        <w:rPr>
          <w:rFonts w:ascii="Times New Roman" w:hAnsi="Times New Roman" w:cs="Times New Roman"/>
        </w:rPr>
        <w:t>я средства перераспределяются Министерством образования и науки Российской Федерации между бюджетами других субъектов Российской Федерации, имеющих право на получение субсидий в соответствии с настоящими Правилами.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Распределение субсидий между бюджетами су</w:t>
      </w:r>
      <w:r>
        <w:rPr>
          <w:rFonts w:ascii="Times New Roman" w:hAnsi="Times New Roman" w:cs="Times New Roman"/>
        </w:rPr>
        <w:t>бъектов Российской Федерации утверждается Правительством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Порядок оценки эффективности использования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Оценка эффективности расходов бюджета субъекта Российской Федерации, источником финансового обеспечения которых является </w:t>
      </w:r>
      <w:r>
        <w:rPr>
          <w:rFonts w:ascii="Times New Roman" w:hAnsi="Times New Roman" w:cs="Times New Roman"/>
        </w:rPr>
        <w:t>субсидия, ежегодно осуществляется Министерством образования и науки Российской Федерации исходя из степени достижения субъектом Российской Федерации установленного соглашением значения показателя результативности использования субсидии - доли общеобразоват</w:t>
      </w:r>
      <w:r>
        <w:rPr>
          <w:rFonts w:ascii="Times New Roman" w:hAnsi="Times New Roman" w:cs="Times New Roman"/>
        </w:rPr>
        <w:t>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субъекте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предоставляемой в р</w:t>
      </w:r>
      <w:r>
        <w:rPr>
          <w:rFonts w:ascii="Times New Roman" w:hAnsi="Times New Roman" w:cs="Times New Roman"/>
          <w:b/>
          <w:sz w:val="26"/>
          <w:szCs w:val="26"/>
        </w:rPr>
        <w:t>амках исполнения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до 20 января очередного финансового года по форме, утвержденн</w:t>
      </w:r>
      <w:r>
        <w:rPr>
          <w:rFonts w:ascii="Times New Roman" w:hAnsi="Times New Roman" w:cs="Times New Roman"/>
        </w:rPr>
        <w:t>ой Министерством образования и науки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ежеквартально, до </w:t>
      </w:r>
      <w:r>
        <w:rPr>
          <w:rFonts w:ascii="Times New Roman" w:hAnsi="Times New Roman" w:cs="Times New Roman"/>
        </w:rPr>
        <w:t>20-го числа месяца, следующего за отчетным кварталом, отчеты об осуществлении расходов бюджетов субъектов Российской Федерации, источником финансового обеспечения которых являются субсидии, а также о реализации мероприятий, включенных в программы субъектов</w:t>
      </w:r>
      <w:r>
        <w:rPr>
          <w:rFonts w:ascii="Times New Roman" w:hAnsi="Times New Roman" w:cs="Times New Roman"/>
        </w:rPr>
        <w:t xml:space="preserve"> Российской Федерации, по формам, утверждаемым указанным Министерством.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10.  Основания и порядок применения мер финансовой ответственности субъекта Российской Федерации при невыполнении условий соглашения, в том числе предельный объем сокращения (перераспр</w:t>
      </w:r>
      <w:r>
        <w:rPr>
          <w:rFonts w:ascii="Times New Roman" w:hAnsi="Times New Roman" w:cs="Times New Roman"/>
          <w:b/>
          <w:sz w:val="26"/>
          <w:szCs w:val="26"/>
        </w:rPr>
        <w:t>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1-й даты представления отчетности о достижении зн</w:t>
      </w:r>
      <w:r>
        <w:rPr>
          <w:rFonts w:ascii="Times New Roman" w:hAnsi="Times New Roman" w:cs="Times New Roman"/>
        </w:rPr>
        <w:t>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</w:t>
      </w:r>
      <w:r>
        <w:rPr>
          <w:rFonts w:ascii="Times New Roman" w:hAnsi="Times New Roman" w:cs="Times New Roman"/>
        </w:rPr>
        <w:t>ральный бюджет до 1 июня года, следующего за годом предоставления субсидии, определяется в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</w:t>
      </w:r>
      <w:r>
        <w:rPr>
          <w:rFonts w:ascii="Times New Roman" w:hAnsi="Times New Roman" w:cs="Times New Roman"/>
        </w:rPr>
        <w:t>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Основанием для освобождения субъектов Российско</w:t>
      </w:r>
      <w:r>
        <w:rPr>
          <w:rFonts w:ascii="Times New Roman" w:hAnsi="Times New Roman" w:cs="Times New Roman"/>
        </w:rPr>
        <w:t>й Федерации от применения положений, предусмотренных пунктом 19 настоящих Правил,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Возврат и последующе</w:t>
      </w:r>
      <w:r>
        <w:rPr>
          <w:rFonts w:ascii="Times New Roman" w:hAnsi="Times New Roman" w:cs="Times New Roman"/>
        </w:rPr>
        <w:t>е использование средств, перечисленных из бюджетов субъектов Российской Федерации в федеральный бюджет, осуществляются по предложению Министерства образования и науки Российской Федерации в порядке, установленном бюджетным законодательством Российской Феде</w:t>
      </w:r>
      <w:r>
        <w:rPr>
          <w:rFonts w:ascii="Times New Roman" w:hAnsi="Times New Roman" w:cs="Times New Roman"/>
        </w:rPr>
        <w:t>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Министерство образования и науки Российской Федерации направляет в Министерство финансов Российской Федерации сведения о целевом назначении субсидий, об объемах субсидий, о распределении субсидий между субъектами Российской Федерации, значениях </w:t>
      </w:r>
      <w:r>
        <w:rPr>
          <w:rFonts w:ascii="Times New Roman" w:hAnsi="Times New Roman" w:cs="Times New Roman"/>
        </w:rPr>
        <w:lastRenderedPageBreak/>
        <w:t>пок</w:t>
      </w:r>
      <w:r>
        <w:rPr>
          <w:rFonts w:ascii="Times New Roman" w:hAnsi="Times New Roman" w:cs="Times New Roman"/>
        </w:rPr>
        <w:t>азателей результативности использования субсидий (для субъектов Российской Федерации) в целях осуществления Министерством финансов Российской Федерации мониторинга предоставления субсидий, достижения значений показателей результативности использования субс</w:t>
      </w:r>
      <w:r>
        <w:rPr>
          <w:rFonts w:ascii="Times New Roman" w:hAnsi="Times New Roman" w:cs="Times New Roman"/>
        </w:rPr>
        <w:t>идий субъектами Российской Федерации и ведения реестра субсидий.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</w:t>
      </w:r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 силу наступления обстоятельств </w:t>
      </w:r>
      <w:r>
        <w:rPr>
          <w:rFonts w:ascii="Times New Roman" w:hAnsi="Times New Roman" w:cs="Times New Roman"/>
        </w:rPr>
        <w:t>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отсутствия на 1 июня текущего финансового года соглашения бюджетные ассигнования федерального бюджета на предоставление субсидий, предусмотренные соответствующему субъекту Российской Федерации на текущий финансовый год, подлежат перераспределению</w:t>
      </w:r>
      <w:r>
        <w:rPr>
          <w:rFonts w:ascii="Times New Roman" w:hAnsi="Times New Roman" w:cs="Times New Roman"/>
        </w:rPr>
        <w:t xml:space="preserve"> (при наличии потребности) между другими субъектами Российской Федерации, имеющими право на получение субсидии и обеспечивающими необходимое увеличение размера расходных обязательств субъекта Российской Федерации с учетом уровня софинансирования.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случае, если соглашение не заключено в силу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Не использованный на 1 января т</w:t>
      </w:r>
      <w:r>
        <w:rPr>
          <w:rFonts w:ascii="Times New Roman" w:hAnsi="Times New Roman" w:cs="Times New Roman"/>
        </w:rPr>
        <w:t>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</w:t>
      </w:r>
      <w:r>
        <w:rPr>
          <w:rFonts w:ascii="Times New Roman" w:hAnsi="Times New Roman" w:cs="Times New Roman"/>
        </w:rPr>
        <w:t>юджета субъекта Российской Федерации по возврату остатков целевых средств, в соответствии с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соответствии с решением Министер</w:t>
      </w:r>
      <w:r>
        <w:rPr>
          <w:rFonts w:ascii="Times New Roman" w:hAnsi="Times New Roman" w:cs="Times New Roman"/>
        </w:rPr>
        <w:t>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размере, не превышающем такой остаток, могут использоваться в текущем финансовом году для фи</w:t>
      </w:r>
      <w:r>
        <w:rPr>
          <w:rFonts w:ascii="Times New Roman" w:hAnsi="Times New Roman" w:cs="Times New Roman"/>
        </w:rPr>
        <w:t>нансового обеспечения расходов бюджета субъекта Российской Федерации, соответствующих целям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если неиспользованный остаток субсидии не перечислен в доход федерального бюджета, указанные средства подлежат взысканию в доход </w:t>
      </w:r>
      <w:r>
        <w:rPr>
          <w:rFonts w:ascii="Times New Roman" w:hAnsi="Times New Roman" w:cs="Times New Roman"/>
        </w:rPr>
        <w:t>федерального бюджета в порядке, установленном Министерством финансов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</w:t>
      </w:r>
      <w:r>
        <w:rPr>
          <w:rFonts w:ascii="Times New Roman" w:hAnsi="Times New Roman" w:cs="Times New Roman"/>
        </w:rPr>
        <w:t>ральной службой финансово-бюджетного надзора.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11.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соответствии с пунктами 16 - 18 Правил формирования, предоставления и распределения субсидий из федерального бюджета бюджетам субъектов Российской </w:t>
      </w:r>
      <w:r>
        <w:rPr>
          <w:rFonts w:ascii="Times New Roman" w:hAnsi="Times New Roman" w:cs="Times New Roman"/>
        </w:rPr>
        <w:t>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</w:t>
      </w:r>
      <w:r>
        <w:rPr>
          <w:rFonts w:ascii="Times New Roman" w:hAnsi="Times New Roman" w:cs="Times New Roman"/>
          <w:b/>
          <w:sz w:val="26"/>
          <w:szCs w:val="26"/>
        </w:rPr>
        <w:t>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Правила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мероприятий, включенных в госу</w:t>
      </w:r>
      <w:r>
        <w:rPr>
          <w:rFonts w:ascii="Times New Roman" w:hAnsi="Times New Roman" w:cs="Times New Roman"/>
        </w:rPr>
        <w:t>дарственные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</w:t>
      </w:r>
      <w:r>
        <w:rPr>
          <w:rFonts w:ascii="Times New Roman" w:hAnsi="Times New Roman" w:cs="Times New Roman"/>
        </w:rPr>
        <w:t xml:space="preserve">х групп населения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1. Обеспечение условий доступности приоритетных объектов и услуг в приоритетных сферах жизнедеятельности инв</w:t>
      </w:r>
      <w:r>
        <w:rPr>
          <w:rFonts w:ascii="Times New Roman" w:hAnsi="Times New Roman" w:cs="Times New Roman"/>
        </w:rPr>
        <w:t>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</w:t>
      </w:r>
      <w:r>
        <w:rPr>
          <w:rFonts w:ascii="Times New Roman" w:hAnsi="Times New Roman" w:cs="Times New Roman"/>
        </w:rPr>
        <w:t>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</w:t>
      </w:r>
      <w:r>
        <w:rPr>
          <w:rFonts w:ascii="Times New Roman" w:hAnsi="Times New Roman" w:cs="Times New Roman"/>
        </w:rPr>
        <w:t>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</w:t>
      </w:r>
      <w:r>
        <w:rPr>
          <w:rFonts w:ascii="Times New Roman" w:hAnsi="Times New Roman" w:cs="Times New Roman"/>
        </w:rPr>
        <w:t>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</w:t>
      </w:r>
      <w:r>
        <w:rPr>
          <w:rFonts w:ascii="Times New Roman" w:hAnsi="Times New Roman" w:cs="Times New Roman"/>
        </w:rPr>
        <w:t>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</w:t>
      </w:r>
      <w:r>
        <w:rPr>
          <w:rFonts w:ascii="Times New Roman" w:hAnsi="Times New Roman" w:cs="Times New Roman"/>
        </w:rPr>
        <w:t>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</w:t>
      </w:r>
      <w:r>
        <w:rPr>
          <w:rFonts w:ascii="Times New Roman" w:hAnsi="Times New Roman" w:cs="Times New Roman"/>
        </w:rPr>
        <w:t>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</w:t>
      </w:r>
      <w:r>
        <w:rPr>
          <w:rFonts w:ascii="Times New Roman" w:hAnsi="Times New Roman" w:cs="Times New Roman"/>
        </w:rPr>
        <w:t>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</w:t>
      </w:r>
      <w:r>
        <w:rPr>
          <w:rFonts w:ascii="Times New Roman" w:hAnsi="Times New Roman" w:cs="Times New Roman"/>
        </w:rPr>
        <w:t xml:space="preserve">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</w:t>
      </w:r>
      <w:r>
        <w:rPr>
          <w:rFonts w:ascii="Times New Roman" w:hAnsi="Times New Roman" w:cs="Times New Roman"/>
        </w:rPr>
        <w:t>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</w:t>
      </w:r>
      <w:r>
        <w:rPr>
          <w:rFonts w:ascii="Times New Roman" w:hAnsi="Times New Roman" w:cs="Times New Roman"/>
        </w:rPr>
        <w:t xml:space="preserve">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</w:t>
      </w:r>
      <w:r>
        <w:rPr>
          <w:rFonts w:ascii="Times New Roman" w:hAnsi="Times New Roman" w:cs="Times New Roman"/>
        </w:rPr>
        <w:t>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</w:t>
      </w:r>
      <w:r>
        <w:rPr>
          <w:rFonts w:ascii="Times New Roman" w:hAnsi="Times New Roman" w:cs="Times New Roman"/>
        </w:rPr>
        <w:t xml:space="preserve">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</w:t>
      </w:r>
      <w:r>
        <w:rPr>
          <w:rFonts w:ascii="Times New Roman" w:hAnsi="Times New Roman" w:cs="Times New Roman"/>
        </w:rPr>
        <w:lastRenderedPageBreak/>
        <w:t>программы субъектов</w:t>
      </w:r>
      <w:r>
        <w:rPr>
          <w:rFonts w:ascii="Times New Roman" w:hAnsi="Times New Roman" w:cs="Times New Roman"/>
        </w:rPr>
        <w:t xml:space="preserve">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</w:t>
      </w:r>
      <w:r>
        <w:rPr>
          <w:rFonts w:ascii="Times New Roman" w:hAnsi="Times New Roman" w:cs="Times New Roman"/>
        </w:rPr>
        <w:t>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</w:t>
      </w:r>
      <w:r>
        <w:rPr>
          <w:rFonts w:ascii="Times New Roman" w:hAnsi="Times New Roman" w:cs="Times New Roman"/>
        </w:rPr>
        <w:t xml:space="preserve">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</w:t>
      </w:r>
      <w:r>
        <w:rPr>
          <w:rFonts w:ascii="Times New Roman" w:hAnsi="Times New Roman" w:cs="Times New Roman"/>
        </w:rPr>
        <w:t>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</w:t>
      </w:r>
      <w:r>
        <w:rPr>
          <w:rFonts w:ascii="Times New Roman" w:hAnsi="Times New Roman" w:cs="Times New Roman"/>
        </w:rPr>
        <w:t>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</w:t>
      </w:r>
      <w:r>
        <w:rPr>
          <w:rFonts w:ascii="Times New Roman" w:hAnsi="Times New Roman" w:cs="Times New Roman"/>
        </w:rPr>
        <w:t>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</w:t>
      </w:r>
      <w:r>
        <w:rPr>
          <w:rFonts w:ascii="Times New Roman" w:hAnsi="Times New Roman" w:cs="Times New Roman"/>
        </w:rPr>
        <w:t>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</w:t>
      </w:r>
      <w:r>
        <w:rPr>
          <w:rFonts w:ascii="Times New Roman" w:hAnsi="Times New Roman" w:cs="Times New Roman"/>
        </w:rPr>
        <w:t xml:space="preserve">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</w:t>
      </w:r>
      <w:r>
        <w:rPr>
          <w:rFonts w:ascii="Times New Roman" w:hAnsi="Times New Roman" w:cs="Times New Roman"/>
        </w:rPr>
        <w:t xml:space="preserve">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</w:t>
      </w:r>
      <w:r>
        <w:rPr>
          <w:rFonts w:ascii="Times New Roman" w:hAnsi="Times New Roman" w:cs="Times New Roman"/>
        </w:rPr>
        <w:t>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</w:t>
      </w:r>
      <w:r>
        <w:rPr>
          <w:rFonts w:ascii="Times New Roman" w:hAnsi="Times New Roman" w:cs="Times New Roman"/>
        </w:rPr>
        <w:t>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</w:t>
      </w:r>
      <w:r>
        <w:rPr>
          <w:rFonts w:ascii="Times New Roman" w:hAnsi="Times New Roman" w:cs="Times New Roman"/>
        </w:rPr>
        <w:t>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</w:t>
      </w:r>
      <w:r>
        <w:rPr>
          <w:rFonts w:ascii="Times New Roman" w:hAnsi="Times New Roman" w:cs="Times New Roman"/>
        </w:rPr>
        <w:t>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</w:t>
      </w:r>
      <w:r>
        <w:rPr>
          <w:rFonts w:ascii="Times New Roman" w:hAnsi="Times New Roman" w:cs="Times New Roman"/>
        </w:rPr>
        <w:t>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</w:t>
      </w:r>
      <w:r>
        <w:rPr>
          <w:rFonts w:ascii="Times New Roman" w:hAnsi="Times New Roman" w:cs="Times New Roman"/>
        </w:rPr>
        <w:t>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</w:t>
      </w:r>
      <w:r>
        <w:rPr>
          <w:rFonts w:ascii="Times New Roman" w:hAnsi="Times New Roman" w:cs="Times New Roman"/>
        </w:rPr>
        <w:t>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</w:t>
      </w:r>
      <w:r>
        <w:rPr>
          <w:rFonts w:ascii="Times New Roman" w:hAnsi="Times New Roman" w:cs="Times New Roman"/>
        </w:rPr>
        <w:t xml:space="preserve">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</w:t>
      </w:r>
      <w:r>
        <w:rPr>
          <w:rFonts w:ascii="Times New Roman" w:hAnsi="Times New Roman" w:cs="Times New Roman"/>
        </w:rPr>
        <w:t xml:space="preserve">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</w:t>
      </w:r>
      <w:r>
        <w:rPr>
          <w:rFonts w:ascii="Times New Roman" w:hAnsi="Times New Roman" w:cs="Times New Roman"/>
        </w:rPr>
        <w:lastRenderedPageBreak/>
        <w:t>Федерации; Подпрограмма 1. О</w:t>
      </w:r>
      <w:r>
        <w:rPr>
          <w:rFonts w:ascii="Times New Roman" w:hAnsi="Times New Roman" w:cs="Times New Roman"/>
        </w:rPr>
        <w:t>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</w:t>
      </w:r>
      <w:r>
        <w:rPr>
          <w:rFonts w:ascii="Times New Roman" w:hAnsi="Times New Roman" w:cs="Times New Roman"/>
        </w:rPr>
        <w:t>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</w:t>
      </w:r>
      <w:r>
        <w:rPr>
          <w:rFonts w:ascii="Times New Roman" w:hAnsi="Times New Roman" w:cs="Times New Roman"/>
        </w:rPr>
        <w:t xml:space="preserve">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</w:t>
      </w:r>
      <w:r>
        <w:rPr>
          <w:rFonts w:ascii="Times New Roman" w:hAnsi="Times New Roman" w:cs="Times New Roman"/>
        </w:rPr>
        <w:t>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</w:t>
      </w:r>
      <w:r>
        <w:rPr>
          <w:rFonts w:ascii="Times New Roman" w:hAnsi="Times New Roman" w:cs="Times New Roman"/>
        </w:rPr>
        <w:t>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</w:t>
      </w:r>
      <w:r>
        <w:rPr>
          <w:rFonts w:ascii="Times New Roman" w:hAnsi="Times New Roman" w:cs="Times New Roman"/>
        </w:rPr>
        <w:t>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</w:t>
      </w:r>
      <w:r>
        <w:rPr>
          <w:rFonts w:ascii="Times New Roman" w:hAnsi="Times New Roman" w:cs="Times New Roman"/>
        </w:rPr>
        <w:t xml:space="preserve">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</w:t>
      </w:r>
      <w:r>
        <w:rPr>
          <w:rFonts w:ascii="Times New Roman" w:hAnsi="Times New Roman" w:cs="Times New Roman"/>
        </w:rPr>
        <w:t>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</w:t>
      </w:r>
      <w:r>
        <w:rPr>
          <w:rFonts w:ascii="Times New Roman" w:hAnsi="Times New Roman" w:cs="Times New Roman"/>
        </w:rPr>
        <w:t>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</w:t>
      </w:r>
      <w:r>
        <w:rPr>
          <w:rFonts w:ascii="Times New Roman" w:hAnsi="Times New Roman" w:cs="Times New Roman"/>
        </w:rPr>
        <w:t>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</w:t>
      </w:r>
      <w:r>
        <w:rPr>
          <w:rFonts w:ascii="Times New Roman" w:hAnsi="Times New Roman" w:cs="Times New Roman"/>
        </w:rPr>
        <w:t>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</w:t>
      </w:r>
      <w:r>
        <w:rPr>
          <w:rFonts w:ascii="Times New Roman" w:hAnsi="Times New Roman" w:cs="Times New Roman"/>
        </w:rPr>
        <w:t>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</w:t>
      </w:r>
      <w:r>
        <w:rPr>
          <w:rFonts w:ascii="Times New Roman" w:hAnsi="Times New Roman" w:cs="Times New Roman"/>
        </w:rPr>
        <w:t>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</w:t>
      </w:r>
      <w:r>
        <w:rPr>
          <w:rFonts w:ascii="Times New Roman" w:hAnsi="Times New Roman" w:cs="Times New Roman"/>
        </w:rPr>
        <w:t xml:space="preserve">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</w:t>
      </w:r>
      <w:r>
        <w:rPr>
          <w:rFonts w:ascii="Times New Roman" w:hAnsi="Times New Roman" w:cs="Times New Roman"/>
        </w:rPr>
        <w:t>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</w:t>
      </w:r>
      <w:r>
        <w:rPr>
          <w:rFonts w:ascii="Times New Roman" w:hAnsi="Times New Roman" w:cs="Times New Roman"/>
        </w:rPr>
        <w:t xml:space="preserve">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</w:t>
      </w:r>
      <w:r>
        <w:rPr>
          <w:rFonts w:ascii="Times New Roman" w:hAnsi="Times New Roman" w:cs="Times New Roman"/>
        </w:rPr>
        <w:t>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</w:t>
      </w:r>
      <w:r>
        <w:rPr>
          <w:rFonts w:ascii="Times New Roman" w:hAnsi="Times New Roman" w:cs="Times New Roman"/>
        </w:rPr>
        <w:t xml:space="preserve">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</w:t>
      </w:r>
      <w:r>
        <w:rPr>
          <w:rFonts w:ascii="Times New Roman" w:hAnsi="Times New Roman" w:cs="Times New Roman"/>
        </w:rPr>
        <w:lastRenderedPageBreak/>
        <w:t>мероприятий, вк</w:t>
      </w:r>
      <w:r>
        <w:rPr>
          <w:rFonts w:ascii="Times New Roman" w:hAnsi="Times New Roman" w:cs="Times New Roman"/>
        </w:rPr>
        <w:t>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</w:t>
      </w:r>
      <w:r>
        <w:rPr>
          <w:rFonts w:ascii="Times New Roman" w:hAnsi="Times New Roman" w:cs="Times New Roman"/>
        </w:rPr>
        <w:t>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</w:t>
      </w:r>
      <w:r>
        <w:rPr>
          <w:rFonts w:ascii="Times New Roman" w:hAnsi="Times New Roman" w:cs="Times New Roman"/>
        </w:rPr>
        <w:t>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</w:t>
      </w:r>
      <w:r>
        <w:rPr>
          <w:rFonts w:ascii="Times New Roman" w:hAnsi="Times New Roman" w:cs="Times New Roman"/>
        </w:rPr>
        <w:t xml:space="preserve">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</w:t>
      </w:r>
      <w:r>
        <w:rPr>
          <w:rFonts w:ascii="Times New Roman" w:hAnsi="Times New Roman" w:cs="Times New Roman"/>
        </w:rPr>
        <w:t>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</w:t>
      </w:r>
      <w:r>
        <w:rPr>
          <w:rFonts w:ascii="Times New Roman" w:hAnsi="Times New Roman" w:cs="Times New Roman"/>
        </w:rPr>
        <w:t>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</w:t>
      </w:r>
      <w:r>
        <w:rPr>
          <w:rFonts w:ascii="Times New Roman" w:hAnsi="Times New Roman" w:cs="Times New Roman"/>
        </w:rPr>
        <w:t>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</w:t>
      </w:r>
      <w:r>
        <w:rPr>
          <w:rFonts w:ascii="Times New Roman" w:hAnsi="Times New Roman" w:cs="Times New Roman"/>
        </w:rPr>
        <w:t>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</w:t>
      </w:r>
      <w:r>
        <w:rPr>
          <w:rFonts w:ascii="Times New Roman" w:hAnsi="Times New Roman" w:cs="Times New Roman"/>
        </w:rPr>
        <w:t>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</w:t>
      </w:r>
      <w:r>
        <w:rPr>
          <w:rFonts w:ascii="Times New Roman" w:hAnsi="Times New Roman" w:cs="Times New Roman"/>
        </w:rPr>
        <w:t>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</w:t>
      </w:r>
      <w:r>
        <w:rPr>
          <w:rFonts w:ascii="Times New Roman" w:hAnsi="Times New Roman" w:cs="Times New Roman"/>
        </w:rPr>
        <w:t>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</w:t>
      </w:r>
      <w:r>
        <w:rPr>
          <w:rFonts w:ascii="Times New Roman" w:hAnsi="Times New Roman" w:cs="Times New Roman"/>
        </w:rPr>
        <w:t>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</w:t>
      </w:r>
      <w:r>
        <w:rPr>
          <w:rFonts w:ascii="Times New Roman" w:hAnsi="Times New Roman" w:cs="Times New Roman"/>
        </w:rPr>
        <w:t>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</w:t>
      </w:r>
      <w:r>
        <w:rPr>
          <w:rFonts w:ascii="Times New Roman" w:hAnsi="Times New Roman" w:cs="Times New Roman"/>
        </w:rPr>
        <w:t>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</w:t>
      </w:r>
      <w:r>
        <w:rPr>
          <w:rFonts w:ascii="Times New Roman" w:hAnsi="Times New Roman" w:cs="Times New Roman"/>
        </w:rPr>
        <w:t>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</w:t>
      </w:r>
      <w:r>
        <w:rPr>
          <w:rFonts w:ascii="Times New Roman" w:hAnsi="Times New Roman" w:cs="Times New Roman"/>
        </w:rPr>
        <w:t xml:space="preserve">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</w:t>
      </w:r>
      <w:r>
        <w:rPr>
          <w:rFonts w:ascii="Times New Roman" w:hAnsi="Times New Roman" w:cs="Times New Roman"/>
        </w:rPr>
        <w:t>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</w:t>
      </w:r>
      <w:r>
        <w:rPr>
          <w:rFonts w:ascii="Times New Roman" w:hAnsi="Times New Roman" w:cs="Times New Roman"/>
        </w:rPr>
        <w:t xml:space="preserve">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</w:t>
      </w:r>
      <w:r>
        <w:rPr>
          <w:rFonts w:ascii="Times New Roman" w:hAnsi="Times New Roman" w:cs="Times New Roman"/>
        </w:rPr>
        <w:lastRenderedPageBreak/>
        <w:t>уровне субъектов Российско</w:t>
      </w:r>
      <w:r>
        <w:rPr>
          <w:rFonts w:ascii="Times New Roman" w:hAnsi="Times New Roman" w:cs="Times New Roman"/>
        </w:rPr>
        <w:t>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</w:t>
      </w:r>
      <w:r>
        <w:rPr>
          <w:rFonts w:ascii="Times New Roman" w:hAnsi="Times New Roman" w:cs="Times New Roman"/>
        </w:rPr>
        <w:t>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</w:t>
      </w:r>
      <w:r>
        <w:rPr>
          <w:rFonts w:ascii="Times New Roman" w:hAnsi="Times New Roman" w:cs="Times New Roman"/>
        </w:rPr>
        <w:t>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</w:t>
      </w:r>
      <w:r>
        <w:rPr>
          <w:rFonts w:ascii="Times New Roman" w:hAnsi="Times New Roman" w:cs="Times New Roman"/>
        </w:rPr>
        <w:t xml:space="preserve">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</w:t>
      </w:r>
      <w:r>
        <w:rPr>
          <w:rFonts w:ascii="Times New Roman" w:hAnsi="Times New Roman" w:cs="Times New Roman"/>
        </w:rPr>
        <w:t xml:space="preserve">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</w:t>
      </w:r>
      <w:r>
        <w:rPr>
          <w:rFonts w:ascii="Times New Roman" w:hAnsi="Times New Roman" w:cs="Times New Roman"/>
        </w:rPr>
        <w:t>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</w:t>
      </w:r>
      <w:r>
        <w:rPr>
          <w:rFonts w:ascii="Times New Roman" w:hAnsi="Times New Roman" w:cs="Times New Roman"/>
        </w:rPr>
        <w:t xml:space="preserve">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</w:t>
      </w:r>
      <w:r>
        <w:rPr>
          <w:rFonts w:ascii="Times New Roman" w:hAnsi="Times New Roman" w:cs="Times New Roman"/>
        </w:rPr>
        <w:t xml:space="preserve">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</w:t>
      </w:r>
      <w:r>
        <w:rPr>
          <w:rFonts w:ascii="Times New Roman" w:hAnsi="Times New Roman" w:cs="Times New Roman"/>
        </w:rPr>
        <w:t>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</w:t>
      </w:r>
      <w:r>
        <w:rPr>
          <w:rFonts w:ascii="Times New Roman" w:hAnsi="Times New Roman" w:cs="Times New Roman"/>
        </w:rPr>
        <w:t>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</w:t>
      </w:r>
      <w:r>
        <w:rPr>
          <w:rFonts w:ascii="Times New Roman" w:hAnsi="Times New Roman" w:cs="Times New Roman"/>
        </w:rPr>
        <w:t xml:space="preserve">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</w:t>
      </w:r>
      <w:r>
        <w:rPr>
          <w:rFonts w:ascii="Times New Roman" w:hAnsi="Times New Roman" w:cs="Times New Roman"/>
        </w:rPr>
        <w:t xml:space="preserve">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</w:t>
      </w:r>
      <w:r>
        <w:rPr>
          <w:rFonts w:ascii="Times New Roman" w:hAnsi="Times New Roman" w:cs="Times New Roman"/>
        </w:rPr>
        <w:t>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</w:t>
      </w:r>
      <w:r>
        <w:rPr>
          <w:rFonts w:ascii="Times New Roman" w:hAnsi="Times New Roman" w:cs="Times New Roman"/>
        </w:rPr>
        <w:t xml:space="preserve">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</w:t>
      </w:r>
      <w:r>
        <w:rPr>
          <w:rFonts w:ascii="Times New Roman" w:hAnsi="Times New Roman" w:cs="Times New Roman"/>
        </w:rPr>
        <w:t>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</w:t>
      </w:r>
      <w:r>
        <w:rPr>
          <w:rFonts w:ascii="Times New Roman" w:hAnsi="Times New Roman" w:cs="Times New Roman"/>
        </w:rPr>
        <w:t>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</w:t>
      </w:r>
      <w:r>
        <w:rPr>
          <w:rFonts w:ascii="Times New Roman" w:hAnsi="Times New Roman" w:cs="Times New Roman"/>
        </w:rPr>
        <w:t>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</w:t>
      </w:r>
      <w:r>
        <w:rPr>
          <w:rFonts w:ascii="Times New Roman" w:hAnsi="Times New Roman" w:cs="Times New Roman"/>
        </w:rPr>
        <w:t xml:space="preserve">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</w:t>
      </w:r>
      <w:r>
        <w:rPr>
          <w:rFonts w:ascii="Times New Roman" w:hAnsi="Times New Roman" w:cs="Times New Roman"/>
        </w:rPr>
        <w:lastRenderedPageBreak/>
        <w:t>маломобильных групп населения, ОМ  1</w:t>
      </w:r>
      <w:r>
        <w:rPr>
          <w:rFonts w:ascii="Times New Roman" w:hAnsi="Times New Roman" w:cs="Times New Roman"/>
        </w:rPr>
        <w:t>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</w:t>
      </w:r>
      <w:r>
        <w:rPr>
          <w:rFonts w:ascii="Times New Roman" w:hAnsi="Times New Roman" w:cs="Times New Roman"/>
        </w:rPr>
        <w:t xml:space="preserve">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</w:t>
      </w:r>
      <w:r>
        <w:rPr>
          <w:rFonts w:ascii="Times New Roman" w:hAnsi="Times New Roman" w:cs="Times New Roman"/>
        </w:rPr>
        <w:t xml:space="preserve">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</w:t>
      </w:r>
      <w:r>
        <w:rPr>
          <w:rFonts w:ascii="Times New Roman" w:hAnsi="Times New Roman" w:cs="Times New Roman"/>
        </w:rPr>
        <w:t>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</w:t>
      </w:r>
      <w:r>
        <w:rPr>
          <w:rFonts w:ascii="Times New Roman" w:hAnsi="Times New Roman" w:cs="Times New Roman"/>
        </w:rPr>
        <w:t>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</w:t>
      </w:r>
      <w:r>
        <w:rPr>
          <w:rFonts w:ascii="Times New Roman" w:hAnsi="Times New Roman" w:cs="Times New Roman"/>
        </w:rPr>
        <w:t>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</w:t>
      </w:r>
      <w:r>
        <w:rPr>
          <w:rFonts w:ascii="Times New Roman" w:hAnsi="Times New Roman" w:cs="Times New Roman"/>
        </w:rPr>
        <w:t>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</w:t>
      </w:r>
      <w:r>
        <w:rPr>
          <w:rFonts w:ascii="Times New Roman" w:hAnsi="Times New Roman" w:cs="Times New Roman"/>
        </w:rPr>
        <w:t>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</w:t>
      </w:r>
      <w:r>
        <w:rPr>
          <w:rFonts w:ascii="Times New Roman" w:hAnsi="Times New Roman" w:cs="Times New Roman"/>
        </w:rPr>
        <w:t xml:space="preserve">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</w:t>
      </w:r>
      <w:r>
        <w:rPr>
          <w:rFonts w:ascii="Times New Roman" w:hAnsi="Times New Roman" w:cs="Times New Roman"/>
        </w:rPr>
        <w:t xml:space="preserve">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</w:t>
      </w:r>
      <w:r>
        <w:rPr>
          <w:rFonts w:ascii="Times New Roman" w:hAnsi="Times New Roman" w:cs="Times New Roman"/>
        </w:rPr>
        <w:t>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</w:t>
      </w:r>
      <w:r>
        <w:rPr>
          <w:rFonts w:ascii="Times New Roman" w:hAnsi="Times New Roman" w:cs="Times New Roman"/>
        </w:rPr>
        <w:t>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</w:t>
      </w:r>
      <w:r>
        <w:rPr>
          <w:rFonts w:ascii="Times New Roman" w:hAnsi="Times New Roman" w:cs="Times New Roman"/>
        </w:rPr>
        <w:t>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</w:t>
      </w:r>
      <w:r>
        <w:rPr>
          <w:rFonts w:ascii="Times New Roman" w:hAnsi="Times New Roman" w:cs="Times New Roman"/>
        </w:rPr>
        <w:t>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</w:t>
      </w:r>
      <w:r>
        <w:rPr>
          <w:rFonts w:ascii="Times New Roman" w:hAnsi="Times New Roman" w:cs="Times New Roman"/>
        </w:rPr>
        <w:t>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</w:t>
      </w:r>
      <w:r>
        <w:rPr>
          <w:rFonts w:ascii="Times New Roman" w:hAnsi="Times New Roman" w:cs="Times New Roman"/>
        </w:rPr>
        <w:t>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</w:t>
      </w:r>
      <w:r>
        <w:rPr>
          <w:rFonts w:ascii="Times New Roman" w:hAnsi="Times New Roman" w:cs="Times New Roman"/>
        </w:rPr>
        <w:t>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</w:t>
      </w:r>
      <w:r>
        <w:rPr>
          <w:rFonts w:ascii="Times New Roman" w:hAnsi="Times New Roman" w:cs="Times New Roman"/>
        </w:rPr>
        <w:t xml:space="preserve">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</w:t>
      </w:r>
      <w:r>
        <w:rPr>
          <w:rFonts w:ascii="Times New Roman" w:hAnsi="Times New Roman" w:cs="Times New Roman"/>
        </w:rPr>
        <w:lastRenderedPageBreak/>
        <w:t>формирования доступной среды</w:t>
      </w:r>
      <w:r>
        <w:rPr>
          <w:rFonts w:ascii="Times New Roman" w:hAnsi="Times New Roman" w:cs="Times New Roman"/>
        </w:rPr>
        <w:t xml:space="preserve">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</w:t>
      </w:r>
      <w:r>
        <w:rPr>
          <w:rFonts w:ascii="Times New Roman" w:hAnsi="Times New Roman" w:cs="Times New Roman"/>
        </w:rPr>
        <w:t xml:space="preserve">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</w:t>
      </w:r>
      <w:r>
        <w:rPr>
          <w:rFonts w:ascii="Times New Roman" w:hAnsi="Times New Roman" w:cs="Times New Roman"/>
        </w:rPr>
        <w:t>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</w:t>
      </w:r>
      <w:r>
        <w:rPr>
          <w:rFonts w:ascii="Times New Roman" w:hAnsi="Times New Roman" w:cs="Times New Roman"/>
        </w:rPr>
        <w:t xml:space="preserve">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</w:t>
      </w:r>
      <w:r>
        <w:rPr>
          <w:rFonts w:ascii="Times New Roman" w:hAnsi="Times New Roman" w:cs="Times New Roman"/>
        </w:rPr>
        <w:t>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</w:t>
      </w:r>
      <w:r>
        <w:rPr>
          <w:rFonts w:ascii="Times New Roman" w:hAnsi="Times New Roman" w:cs="Times New Roman"/>
        </w:rPr>
        <w:t>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</w:t>
      </w:r>
      <w:r>
        <w:rPr>
          <w:rFonts w:ascii="Times New Roman" w:hAnsi="Times New Roman" w:cs="Times New Roman"/>
        </w:rPr>
        <w:t>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</w:t>
      </w:r>
      <w:r>
        <w:rPr>
          <w:rFonts w:ascii="Times New Roman" w:hAnsi="Times New Roman" w:cs="Times New Roman"/>
        </w:rPr>
        <w:t>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</w:t>
      </w:r>
      <w:r>
        <w:rPr>
          <w:rFonts w:ascii="Times New Roman" w:hAnsi="Times New Roman" w:cs="Times New Roman"/>
        </w:rPr>
        <w:t>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</w:t>
      </w:r>
      <w:r>
        <w:rPr>
          <w:rFonts w:ascii="Times New Roman" w:hAnsi="Times New Roman" w:cs="Times New Roman"/>
        </w:rPr>
        <w:t>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</w:t>
      </w:r>
      <w:r>
        <w:rPr>
          <w:rFonts w:ascii="Times New Roman" w:hAnsi="Times New Roman" w:cs="Times New Roman"/>
        </w:rPr>
        <w:t>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</w:t>
      </w:r>
      <w:r>
        <w:rPr>
          <w:rFonts w:ascii="Times New Roman" w:hAnsi="Times New Roman" w:cs="Times New Roman"/>
        </w:rPr>
        <w:t>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</w:t>
      </w:r>
      <w:r>
        <w:rPr>
          <w:rFonts w:ascii="Times New Roman" w:hAnsi="Times New Roman" w:cs="Times New Roman"/>
        </w:rPr>
        <w:t>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</w:t>
      </w:r>
      <w:r>
        <w:rPr>
          <w:rFonts w:ascii="Times New Roman" w:hAnsi="Times New Roman" w:cs="Times New Roman"/>
        </w:rPr>
        <w:t xml:space="preserve">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</w:t>
      </w:r>
      <w:r>
        <w:rPr>
          <w:rFonts w:ascii="Times New Roman" w:hAnsi="Times New Roman" w:cs="Times New Roman"/>
        </w:rPr>
        <w:t>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</w:t>
      </w:r>
      <w:r>
        <w:rPr>
          <w:rFonts w:ascii="Times New Roman" w:hAnsi="Times New Roman" w:cs="Times New Roman"/>
        </w:rPr>
        <w:t>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</w:t>
      </w:r>
      <w:r>
        <w:rPr>
          <w:rFonts w:ascii="Times New Roman" w:hAnsi="Times New Roman" w:cs="Times New Roman"/>
        </w:rPr>
        <w:t>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</w:t>
      </w:r>
      <w:r>
        <w:rPr>
          <w:rFonts w:ascii="Times New Roman" w:hAnsi="Times New Roman" w:cs="Times New Roman"/>
        </w:rPr>
        <w:t xml:space="preserve">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</w:t>
      </w:r>
      <w:r>
        <w:rPr>
          <w:rFonts w:ascii="Times New Roman" w:hAnsi="Times New Roman" w:cs="Times New Roman"/>
        </w:rPr>
        <w:lastRenderedPageBreak/>
        <w:t>инвалидов и других маломо</w:t>
      </w:r>
      <w:r>
        <w:rPr>
          <w:rFonts w:ascii="Times New Roman" w:hAnsi="Times New Roman" w:cs="Times New Roman"/>
        </w:rPr>
        <w:t>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</w:t>
      </w:r>
      <w:r>
        <w:rPr>
          <w:rFonts w:ascii="Times New Roman" w:hAnsi="Times New Roman" w:cs="Times New Roman"/>
        </w:rPr>
        <w:t>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1.9. Реализация мероприятий, включенных в программы субъектов Российской Федераци</w:t>
      </w:r>
      <w:r>
        <w:rPr>
          <w:rFonts w:ascii="Times New Roman" w:hAnsi="Times New Roman" w:cs="Times New Roman"/>
        </w:rPr>
        <w:t>и, разработанные с учетом технического задания пилотного проекта по отработке формирования доступной среды на уровне субъектов Российской Федерации; Подпрограмма 1. Обеспечение условий доступности приоритетных объектов и услуг в приоритетных сферах жизнеде</w:t>
      </w:r>
      <w:r>
        <w:rPr>
          <w:rFonts w:ascii="Times New Roman" w:hAnsi="Times New Roman" w:cs="Times New Roman"/>
        </w:rPr>
        <w:t xml:space="preserve">ятельности инвалидов и других маломобильных групп населения, ОМ  1.9. 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</w:t>
      </w:r>
      <w:r>
        <w:rPr>
          <w:rFonts w:ascii="Times New Roman" w:hAnsi="Times New Roman" w:cs="Times New Roman"/>
        </w:rPr>
        <w:t>уровне субъектов Российской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1.43. Реализация мероприятий, включенных в пр</w:t>
      </w:r>
      <w:r>
        <w:rPr>
          <w:rFonts w:ascii="Times New Roman" w:hAnsi="Times New Roman" w:cs="Times New Roman"/>
        </w:rPr>
        <w:t>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</w:t>
      </w:r>
      <w:r>
        <w:rPr>
          <w:rFonts w:ascii="Times New Roman" w:hAnsi="Times New Roman" w:cs="Times New Roman"/>
        </w:rPr>
        <w:t>ния;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1.43. Реализация мероприятий, включенных в программы субъектов Российской Федер</w:t>
      </w:r>
      <w:r>
        <w:rPr>
          <w:rFonts w:ascii="Times New Roman" w:hAnsi="Times New Roman" w:cs="Times New Roman"/>
        </w:rPr>
        <w:t>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 Подпрограмма 1. Обеспечение у</w:t>
      </w:r>
      <w:r>
        <w:rPr>
          <w:rFonts w:ascii="Times New Roman" w:hAnsi="Times New Roman" w:cs="Times New Roman"/>
        </w:rPr>
        <w:t>словий доступности приоритетных объектов и услуг в приоритетных сферах жизнедеятельности инвалидов и других маломобильных групп населения, ОМ  1.43. Реализация мероприятий, включенных в программы субъектов Российской Федерации, разработанные на основе прим</w:t>
      </w:r>
      <w:r>
        <w:rPr>
          <w:rFonts w:ascii="Times New Roman" w:hAnsi="Times New Roman" w:cs="Times New Roman"/>
        </w:rPr>
        <w:t>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 Подпрограмма 1. Обеспечение условий доступности приоритетных об</w:t>
      </w:r>
      <w:r>
        <w:rPr>
          <w:rFonts w:ascii="Times New Roman" w:hAnsi="Times New Roman" w:cs="Times New Roman"/>
        </w:rPr>
        <w:t>ъектов и услуг в приоритетных сферах жизнедеятельности инвалидов и других маломобильных групп населения, ОМ  1.43. Реализация мероприятий, включенных в программы субъектов Российской Федерации, разработанные на основе примерной программы субъекта Российско</w:t>
      </w:r>
      <w:r>
        <w:rPr>
          <w:rFonts w:ascii="Times New Roman" w:hAnsi="Times New Roman" w:cs="Times New Roman"/>
        </w:rPr>
        <w:t>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 Подпрограмма 1. Обеспечение условий доступности приоритетных объектов и услуг в приоритетных сфер</w:t>
      </w:r>
      <w:r>
        <w:rPr>
          <w:rFonts w:ascii="Times New Roman" w:hAnsi="Times New Roman" w:cs="Times New Roman"/>
        </w:rPr>
        <w:t>ах жизнедеятельности инвалидов и других маломобильных групп населения, ОМ  1.43.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</w:t>
      </w:r>
      <w:r>
        <w:rPr>
          <w:rFonts w:ascii="Times New Roman" w:hAnsi="Times New Roman" w:cs="Times New Roman"/>
        </w:rPr>
        <w:t>ости приоритетных объектов и услуг в приоритетных сферах жизнедеятельности инвалидов и других маломобильных групп населения; Подпрограмма 1. Обеспечение условий доступности приоритетных объектов и услуг в приоритетных сферах жизнедеятельности инвалидов и д</w:t>
      </w:r>
      <w:r>
        <w:rPr>
          <w:rFonts w:ascii="Times New Roman" w:hAnsi="Times New Roman" w:cs="Times New Roman"/>
        </w:rPr>
        <w:t>ругих маломобильных групп населения, ОМ  1.43.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</w:t>
      </w:r>
      <w:r>
        <w:rPr>
          <w:rFonts w:ascii="Times New Roman" w:hAnsi="Times New Roman" w:cs="Times New Roman"/>
        </w:rPr>
        <w:t xml:space="preserve"> в приоритетных сферах жизнедеятельности инвалидов и других маломобильных групп населения;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</w:t>
      </w:r>
      <w:r>
        <w:rPr>
          <w:rFonts w:ascii="Times New Roman" w:hAnsi="Times New Roman" w:cs="Times New Roman"/>
        </w:rPr>
        <w:t>я, ОМ  1.43.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</w:t>
      </w:r>
      <w:r>
        <w:rPr>
          <w:rFonts w:ascii="Times New Roman" w:hAnsi="Times New Roman" w:cs="Times New Roman"/>
        </w:rPr>
        <w:t xml:space="preserve">ьности инвалидов и других маломобильных групп населения; </w:t>
      </w:r>
      <w:r>
        <w:rPr>
          <w:rFonts w:ascii="Times New Roman" w:hAnsi="Times New Roman" w:cs="Times New Roman"/>
        </w:rPr>
        <w:lastRenderedPageBreak/>
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1.43. Реализация мероприяти</w:t>
      </w:r>
      <w:r>
        <w:rPr>
          <w:rFonts w:ascii="Times New Roman" w:hAnsi="Times New Roman" w:cs="Times New Roman"/>
        </w:rPr>
        <w:t>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</w:t>
      </w:r>
      <w:r>
        <w:rPr>
          <w:rFonts w:ascii="Times New Roman" w:hAnsi="Times New Roman" w:cs="Times New Roman"/>
        </w:rPr>
        <w:t>льных групп населения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</w:t>
      </w:r>
      <w:r>
        <w:rPr>
          <w:rFonts w:ascii="Times New Roman" w:hAnsi="Times New Roman" w:cs="Times New Roman"/>
        </w:rPr>
        <w:t>ния, в парке этого подвижного состава,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объектов,</w:t>
      </w:r>
      <w:r>
        <w:rPr>
          <w:rFonts w:ascii="Times New Roman" w:hAnsi="Times New Roman" w:cs="Times New Roman"/>
        </w:rPr>
        <w:t xml:space="preserve"> доступных для инвалидов и других маломобильных групп населения в сфере культуры, в общем количестве приоритетных объектов в сфере культуры,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станций метро доступных для инвалидов в общем количестве станций метро,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 органов слу</w:t>
      </w:r>
      <w:r>
        <w:rPr>
          <w:rFonts w:ascii="Times New Roman" w:hAnsi="Times New Roman" w:cs="Times New Roman"/>
        </w:rPr>
        <w:t>жбы занятости, доступных для инвалидов и других маломобильных групп населения, в общем количестве объектов органов службы занятости,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объектов, доступных для инвалидов и других маломобильных групп населения в сфере здравоохранения, в общем</w:t>
      </w:r>
      <w:r>
        <w:rPr>
          <w:rFonts w:ascii="Times New Roman" w:hAnsi="Times New Roman" w:cs="Times New Roman"/>
        </w:rPr>
        <w:t xml:space="preserve"> количестве приоритетных объектов в сфере здравоохранения,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</w:t>
      </w:r>
      <w:r>
        <w:rPr>
          <w:rFonts w:ascii="Times New Roman" w:hAnsi="Times New Roman" w:cs="Times New Roman"/>
        </w:rPr>
        <w:t xml:space="preserve"> объектов в сфере среднего профессионального образования,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приорит</w:t>
      </w:r>
      <w:r>
        <w:rPr>
          <w:rFonts w:ascii="Times New Roman" w:hAnsi="Times New Roman" w:cs="Times New Roman"/>
        </w:rPr>
        <w:t>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расходов на реализацию мероприятий, включенных в государственные </w:t>
      </w:r>
      <w:r>
        <w:rPr>
          <w:rFonts w:ascii="Times New Roman" w:hAnsi="Times New Roman" w:cs="Times New Roman"/>
        </w:rPr>
        <w:t>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</w:t>
      </w:r>
      <w:r>
        <w:rPr>
          <w:rFonts w:ascii="Times New Roman" w:hAnsi="Times New Roman" w:cs="Times New Roman"/>
        </w:rPr>
        <w:t>ления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Критерием отбора субъектов Российской Федерации для предоставления субсидии является наличие программы субъекта</w:t>
      </w:r>
      <w:r>
        <w:rPr>
          <w:rFonts w:ascii="Times New Roman" w:hAnsi="Times New Roman" w:cs="Times New Roman"/>
        </w:rPr>
        <w:t xml:space="preserve"> Российской Федерации, предусматривающей выполнение субъектом Российской Федерации основных целевых показателей и индикаторов, позволяющих достичь значений целевых показателей и индикаторов государственной программы Российской Федерации "Доступная среда" н</w:t>
      </w:r>
      <w:r>
        <w:rPr>
          <w:rFonts w:ascii="Times New Roman" w:hAnsi="Times New Roman" w:cs="Times New Roman"/>
        </w:rPr>
        <w:t>а 2011 - 2020 годы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Размер субсидии, предоставляемой бюджету i-го субъекта Российской Федерации (Ci),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Ci = </w:t>
      </w:r>
      <w:r>
        <w:rPr>
          <w:rFonts w:ascii="Times New Roman" w:hAnsi="Times New Roman" w:cs="Times New Roman"/>
        </w:rPr>
        <w:t>(((Hi/Hобщ)*(1/РБОi))/(J(Hi/Hобщ))))*S,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Hi - численность инвалидов в i-м субъекте Российской Федерации. При этом численность инвалидов для i-го субъекта Российской Федерации, входящего в состав Дальневосточного федерального округа, умножается на коэфф</w:t>
      </w:r>
      <w:r>
        <w:rPr>
          <w:rFonts w:ascii="Times New Roman" w:hAnsi="Times New Roman" w:cs="Times New Roman"/>
        </w:rPr>
        <w:t>ициент опережающего развития, равный 1,3. Дробное значение численности инвалидов округляется до целого числа;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Hобщ - общая численность инвалидов в субъектах Российской Федерации, которые представили документы для участия в Программе;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РБОi - уровень расчетн</w:t>
      </w:r>
      <w:r>
        <w:rPr>
          <w:rFonts w:ascii="Times New Roman" w:hAnsi="Times New Roman" w:cs="Times New Roman"/>
        </w:rPr>
        <w:t>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</w:t>
      </w:r>
      <w:r>
        <w:rPr>
          <w:rFonts w:ascii="Times New Roman" w:hAnsi="Times New Roman" w:cs="Times New Roman"/>
        </w:rPr>
        <w:t>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j - индекс суммирования (общее количество субъектов Российской Федерации, представивших до</w:t>
      </w:r>
      <w:r>
        <w:rPr>
          <w:rFonts w:ascii="Times New Roman" w:hAnsi="Times New Roman" w:cs="Times New Roman"/>
        </w:rPr>
        <w:t>кументы для участия в Программе);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 - размер средств федерального бюджета, предусмотренных на реализацию мероприятий, включенных в программу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Объем средств федерального бюджета на исполнение расходного обязательства i-го субъе</w:t>
      </w:r>
      <w:r>
        <w:rPr>
          <w:rFonts w:ascii="Times New Roman" w:hAnsi="Times New Roman" w:cs="Times New Roman"/>
        </w:rPr>
        <w:t>кта Российской Федерации за счет субсидии составляет: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а) для i-го субъекта Российской Федерации,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</w:t>
      </w:r>
      <w:r>
        <w:rPr>
          <w:rFonts w:ascii="Times New Roman" w:hAnsi="Times New Roman" w:cs="Times New Roman"/>
        </w:rPr>
        <w:t>ованного бюджета субъекта Российской Федерации, - не более 95 процентов расходного обязательства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б) для иного i-го субъекта Российской Федерации - не более 70 процентов расходного обязательства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размер средств, предусмотренных в бюджете i-го субъекта Российской Федерации на финансирование мероприятий, указанных в пункте 1 настоящих Правил, не позволяет обеспечить установленный для i-го субъекта Российской Федерации уровень софинансир</w:t>
      </w:r>
      <w:r>
        <w:rPr>
          <w:rFonts w:ascii="Times New Roman" w:hAnsi="Times New Roman" w:cs="Times New Roman"/>
        </w:rPr>
        <w:t>ования за счет средств федерального бюджета, размер субсидии подлежит сокращению в целях обеспечения соответствующего уровня софинансирования, а высвобождающиеся средства перераспределяются Министерством труда и социальной защиты Российской Федерации между</w:t>
      </w:r>
      <w:r>
        <w:rPr>
          <w:rFonts w:ascii="Times New Roman" w:hAnsi="Times New Roman" w:cs="Times New Roman"/>
        </w:rPr>
        <w:t xml:space="preserve"> бюджетами других субъектов Российской Федерации, имеющих право на получение субсидий в соответствии с настоящими Правилами.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Распределение субсидий между бюджетами субъектов Российской Федерации утверждается Правительством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7. Порядок </w:t>
      </w:r>
      <w:r>
        <w:rPr>
          <w:rFonts w:ascii="Times New Roman" w:hAnsi="Times New Roman" w:cs="Times New Roman"/>
          <w:b/>
          <w:sz w:val="26"/>
          <w:szCs w:val="26"/>
        </w:rPr>
        <w:t>оценки эффективности использования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эффективности расходов бюджета субъекта Российской Федерации, источником финансового обеспечения которых является субсидия, ежегодно осуществляется Министерством труда и социальной защиты Российской Федера</w:t>
      </w:r>
      <w:r>
        <w:rPr>
          <w:rFonts w:ascii="Times New Roman" w:hAnsi="Times New Roman" w:cs="Times New Roman"/>
        </w:rPr>
        <w:t>ции исходя из степени достижения субъектом Российской Федерации установленного соглашением значения показателя результативности использования субсидии - доли доступных для инвалидов и других маломобильных групп населения приоритетных объектов социальной, т</w:t>
      </w:r>
      <w:r>
        <w:rPr>
          <w:rFonts w:ascii="Times New Roman" w:hAnsi="Times New Roman" w:cs="Times New Roman"/>
        </w:rPr>
        <w:t>ранспортной и инженерной инфраструктуры в общем количестве приоритетных объектов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предоставляемой в рамках исполнения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Отчет уполномоченного органа исполнительной власти субъекта Российской Федерации о достижении </w:t>
      </w:r>
      <w:r>
        <w:rPr>
          <w:rFonts w:ascii="Times New Roman" w:hAnsi="Times New Roman" w:cs="Times New Roman"/>
        </w:rPr>
        <w:t>значения показателя результативности использования субсидии представляется до 20 января очередного финансового года по форме, утвержденной Министерством труда и социальной защиты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Уполномоченные органы</w:t>
      </w:r>
      <w:r>
        <w:rPr>
          <w:rFonts w:ascii="Times New Roman" w:hAnsi="Times New Roman" w:cs="Times New Roman"/>
        </w:rPr>
        <w:t xml:space="preserve"> исполнительной власти субъектов Российской Федерации представляют в Министерство труда и социальной защиты Российской Федерации ежеквартально, до 20-го числа месяца, следующего за отчетным кварталом, отчеты об осуществлении расходов бюджетов субъектов Рос</w:t>
      </w:r>
      <w:r>
        <w:rPr>
          <w:rFonts w:ascii="Times New Roman" w:hAnsi="Times New Roman" w:cs="Times New Roman"/>
        </w:rPr>
        <w:t>сийской Федерации, источником финансового обеспечения которых являются субсидии, а также о реализации мероприятий, включенных в программы субъектов Российской Федерации, по формам, утверждаемым указанным Министерством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10.  Основания и порядок применения ме</w:t>
      </w:r>
      <w:r>
        <w:rPr>
          <w:rFonts w:ascii="Times New Roman" w:hAnsi="Times New Roman" w:cs="Times New Roman"/>
          <w:b/>
          <w:sz w:val="26"/>
          <w:szCs w:val="26"/>
        </w:rPr>
        <w:t>р финансовой ответственности субъекта Российской Федерации при невыполнении условий соглашения, в том числе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В случае если субъектом Российской Федерации по состоянию на 31 декабря года предоставления</w:t>
      </w:r>
      <w:r>
        <w:rPr>
          <w:rFonts w:ascii="Times New Roman" w:hAnsi="Times New Roman" w:cs="Times New Roman"/>
        </w:rPr>
        <w:t xml:space="preserve"> субсидии не достигнуты значения показателей результативности использования субсидии и в срок до 1-й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</w:t>
      </w:r>
      <w:r>
        <w:rPr>
          <w:rFonts w:ascii="Times New Roman" w:hAnsi="Times New Roman" w:cs="Times New Roman"/>
        </w:rPr>
        <w:t>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пунк</w:t>
      </w:r>
      <w:r>
        <w:rPr>
          <w:rFonts w:ascii="Times New Roman" w:hAnsi="Times New Roman" w:cs="Times New Roman"/>
        </w:rPr>
        <w:t>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</w:t>
      </w:r>
      <w:r>
        <w:rPr>
          <w:rFonts w:ascii="Times New Roman" w:hAnsi="Times New Roman" w:cs="Times New Roman"/>
        </w:rPr>
        <w:t>влении и распределении субсидий из федерального бюджета бюджетам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Основанием для освобождения субъектов Российской Федерации от применения положений, предусмотренных пунктом 18 настоящих Правил, является документально подтв</w:t>
      </w:r>
      <w:r>
        <w:rPr>
          <w:rFonts w:ascii="Times New Roman" w:hAnsi="Times New Roman" w:cs="Times New Roman"/>
        </w:rPr>
        <w:t>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Возврат и последующее использование средств, перечисленных из бюджетов субъектов Российской Федерации в федеральный бюджет, осущес</w:t>
      </w:r>
      <w:r>
        <w:rPr>
          <w:rFonts w:ascii="Times New Roman" w:hAnsi="Times New Roman" w:cs="Times New Roman"/>
        </w:rPr>
        <w:t>твляются по предложению Министерства труда и социальной защиты Российской Федерации в порядке, установленном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Министерство труда и социальной защиты Российской Федерации направляет в Министерство финансов Р</w:t>
      </w:r>
      <w:r>
        <w:rPr>
          <w:rFonts w:ascii="Times New Roman" w:hAnsi="Times New Roman" w:cs="Times New Roman"/>
        </w:rPr>
        <w:t>оссийской Федерации сведения о целевом назначении субсидий, об объемах субсидий, о распределении субсидий между субъектами Российской Федерации, значениях показателей результативности использования субсидий (для субъектов Российской Федерации) в целях осущ</w:t>
      </w:r>
      <w:r>
        <w:rPr>
          <w:rFonts w:ascii="Times New Roman" w:hAnsi="Times New Roman" w:cs="Times New Roman"/>
        </w:rPr>
        <w:t>ествления Министерством финансов Российской Федерации мониторинга предоставления субсидий, достижения значений показателей результативности использования субсидий субъектами Российской Федерации и ведения реестра субсидий.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нецелевого использовани</w:t>
      </w:r>
      <w:r>
        <w:rPr>
          <w:rFonts w:ascii="Times New Roman" w:hAnsi="Times New Roman" w:cs="Times New Roman"/>
        </w:rPr>
        <w:t>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 силу наступления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отсутствия </w:t>
      </w:r>
      <w:r>
        <w:rPr>
          <w:rFonts w:ascii="Times New Roman" w:hAnsi="Times New Roman" w:cs="Times New Roman"/>
        </w:rPr>
        <w:t>на 15 сентября текущего финансового года заключенного соглашения бюджетные ассигнования федерального бюджета на предоставление субсидий, предусмотренные Министерству труда и социальной защиты Российской Федерации на текущий финансовый год, в размере, равно</w:t>
      </w:r>
      <w:r>
        <w:rPr>
          <w:rFonts w:ascii="Times New Roman" w:hAnsi="Times New Roman" w:cs="Times New Roman"/>
        </w:rPr>
        <w:t>м размеру субсидии соответствующему субъекту Российской Федерации,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Федерации, подлежат перераспределению на испол</w:t>
      </w:r>
      <w:r>
        <w:rPr>
          <w:rFonts w:ascii="Times New Roman" w:hAnsi="Times New Roman" w:cs="Times New Roman"/>
        </w:rPr>
        <w:t>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(или) в сводную бюджетную роспись федерального бюдже</w:t>
      </w:r>
      <w:r>
        <w:rPr>
          <w:rFonts w:ascii="Times New Roman" w:hAnsi="Times New Roman" w:cs="Times New Roman"/>
        </w:rPr>
        <w:t>та, за исключением случаев, установленных отдельными решениями Президента Российской Федерации и (или) актами Правительства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перераспределении бюджетных ассигнований федерального бюджета на предоставление субсидии бюджету су</w:t>
      </w:r>
      <w:r>
        <w:rPr>
          <w:rFonts w:ascii="Times New Roman" w:hAnsi="Times New Roman" w:cs="Times New Roman"/>
        </w:rPr>
        <w:t>бъекта Российской Федерации не принимается в случае, если соответствующее соглашение не заключено в силу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Не использованный на 1 января текущего финансового года остаток субсидии подлежит возврату в федеральный бюджет орга</w:t>
      </w:r>
      <w:r>
        <w:rPr>
          <w:rFonts w:ascii="Times New Roman" w:hAnsi="Times New Roman" w:cs="Times New Roman"/>
        </w:rPr>
        <w:t>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</w:t>
      </w:r>
      <w:r>
        <w:rPr>
          <w:rFonts w:ascii="Times New Roman" w:hAnsi="Times New Roman" w:cs="Times New Roman"/>
        </w:rPr>
        <w:t>твии с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 xml:space="preserve"> В соответствии с решением Министерства труда и социальной защиты Российской Федерации о наличии потребности в не исполь</w:t>
      </w:r>
      <w:r>
        <w:rPr>
          <w:rFonts w:ascii="Times New Roman" w:hAnsi="Times New Roman" w:cs="Times New Roman"/>
        </w:rPr>
        <w:t>зованном на 1 января текущего финансового года остатке субсидии указанные средства в размере, не превышающем такой остаток, могут использоваться в текущем финансовом году для финансового обеспечения расходов бюджета субъекта Российской Федерации, соответст</w:t>
      </w:r>
      <w:r>
        <w:rPr>
          <w:rFonts w:ascii="Times New Roman" w:hAnsi="Times New Roman" w:cs="Times New Roman"/>
        </w:rPr>
        <w:t>вующих целям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</w:t>
      </w:r>
      <w:r>
        <w:rPr>
          <w:rFonts w:ascii="Times New Roman" w:hAnsi="Times New Roman" w:cs="Times New Roman"/>
        </w:rPr>
        <w:t xml:space="preserve">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финансово-бюджетного надзора.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11. Предельный объем сокращ</w:t>
      </w:r>
      <w:r>
        <w:rPr>
          <w:rFonts w:ascii="Times New Roman" w:hAnsi="Times New Roman" w:cs="Times New Roman"/>
          <w:b/>
          <w:sz w:val="26"/>
          <w:szCs w:val="26"/>
        </w:rPr>
        <w:t>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</w:t>
      </w:r>
      <w:r>
        <w:rPr>
          <w:rFonts w:ascii="Times New Roman" w:hAnsi="Times New Roman" w:cs="Times New Roman"/>
        </w:rPr>
        <w:t xml:space="preserve">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авила условия предоставления и распределения субсидий из федерального бюджета бюджетам субъектов Российской Федерации на осуществление мероприятий по поддержке учреждений спортивной направленности по адаптивной физической культуре и спорту в субъектах Росс</w:t>
      </w:r>
      <w:r>
        <w:rPr>
          <w:rFonts w:ascii="Times New Roman" w:hAnsi="Times New Roman" w:cs="Times New Roman"/>
        </w:rPr>
        <w:t>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1. Обеспечение условий доступности приоритетных объектов и услуг в приоритетных сферах жизнедеятельности инвал</w:t>
      </w:r>
      <w:r>
        <w:rPr>
          <w:rFonts w:ascii="Times New Roman" w:hAnsi="Times New Roman" w:cs="Times New Roman"/>
        </w:rPr>
        <w:t>идов и других маломобильных групп населения, ОМ  1.38. Поддержка учреждений спортивной направленности по адаптивной физической культуре и спорту в субъектах Российской Федерации; Подпрограмма 1. Обеспечение условий доступности приоритетных объектов и услуг</w:t>
      </w:r>
      <w:r>
        <w:rPr>
          <w:rFonts w:ascii="Times New Roman" w:hAnsi="Times New Roman" w:cs="Times New Roman"/>
        </w:rPr>
        <w:t xml:space="preserve"> в приоритетных сферах жизнедеятельности инвалидов и других маломобильных групп населения, ОМ  1.38. Поддержка учреждений спортивной направленности по адаптивной физической культуре и спорту в субъектах Российской Федерации; Подпрограмма 1. Обеспечение усл</w:t>
      </w:r>
      <w:r>
        <w:rPr>
          <w:rFonts w:ascii="Times New Roman" w:hAnsi="Times New Roman" w:cs="Times New Roman"/>
        </w:rPr>
        <w:t>овий доступности приоритетных объектов и услуг в приоритетных сферах жизнедеятельности инвалидов и других маломобильных групп населения, ОМ  1.38. Поддержка учреждений спортивной направленности по адаптивной физической культуре и спорту в субъектах Российс</w:t>
      </w:r>
      <w:r>
        <w:rPr>
          <w:rFonts w:ascii="Times New Roman" w:hAnsi="Times New Roman" w:cs="Times New Roman"/>
        </w:rPr>
        <w:t>кой Федерации; 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ОМ  1.38. Поддержка учреждений спортивной направленности по адаптивной фи</w:t>
      </w:r>
      <w:r>
        <w:rPr>
          <w:rFonts w:ascii="Times New Roman" w:hAnsi="Times New Roman" w:cs="Times New Roman"/>
        </w:rPr>
        <w:t>зической культуре и спорту в субъектах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D511A4">
      <w:pPr>
        <w:jc w:val="both"/>
      </w:pP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 осуществление мероприятий по поддержке учреждений спортивной направленности по адаптивной физиче</w:t>
      </w:r>
      <w:r>
        <w:rPr>
          <w:rFonts w:ascii="Times New Roman" w:hAnsi="Times New Roman" w:cs="Times New Roman"/>
        </w:rPr>
        <w:t xml:space="preserve">ской культуре и спорту в субъектах Российской Федерации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Критерием отбора субъектов Российской Федерации является </w:t>
      </w:r>
      <w:r>
        <w:rPr>
          <w:rFonts w:ascii="Times New Roman" w:hAnsi="Times New Roman" w:cs="Times New Roman"/>
        </w:rPr>
        <w:t>наличие учреждений спортивной направленности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субсидии, предоставляемой бюджету i-го субъекта Российской Федерации (Si),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Si = (((Ni+Pi)*Ci+Ti</w:t>
      </w:r>
      <w:r>
        <w:rPr>
          <w:rFonts w:ascii="Times New Roman" w:hAnsi="Times New Roman" w:cs="Times New Roman"/>
        </w:rPr>
        <w:t>*Ki)/РБОi)/CУМ((Ni+Pi)*Ci+Ti*Ki)/РБОi))*F,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 Ni- стоимость оборудования, инвентаря и экипировки, приобретаемых для оснащения учреждений спортивной направленности;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Pi - стоимость компьютерной техники и оргтехники, приобретаемых для оснащения учреждений </w:t>
      </w:r>
      <w:r>
        <w:rPr>
          <w:rFonts w:ascii="Times New Roman" w:hAnsi="Times New Roman" w:cs="Times New Roman"/>
        </w:rPr>
        <w:t>спортивной направленности;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Ci - количество учреждений спортивной направленности, расположенных на территории субъекта Российской Федерации, оснащаемых в текущем году. При этом количество таких учреждений спортивной направленности для i-го субъекта Российск</w:t>
      </w:r>
      <w:r>
        <w:rPr>
          <w:rFonts w:ascii="Times New Roman" w:hAnsi="Times New Roman" w:cs="Times New Roman"/>
        </w:rPr>
        <w:t>ой Федерации, входящего в состав Дальневосточного федерального округа, умножается на коэффициент опережающего развития, равный 1,3. Дробное значение количества учреждений спортивной направленности округляется до целого числа;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Ti - стоимость одной единицы т</w:t>
      </w:r>
      <w:r>
        <w:rPr>
          <w:rFonts w:ascii="Times New Roman" w:hAnsi="Times New Roman" w:cs="Times New Roman"/>
        </w:rPr>
        <w:t>ранспортного средства, приобретаемого для оснащения учреждений спортивной направленности;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Ki - количество транспортных средств, приобретаемых для оснащения учреждений спортивной направленности;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РБОi - уровень расчетной бюджетной обеспеченности i-го субъект</w:t>
      </w:r>
      <w:r>
        <w:rPr>
          <w:rFonts w:ascii="Times New Roman" w:hAnsi="Times New Roman" w:cs="Times New Roman"/>
        </w:rPr>
        <w:t xml:space="preserve">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</w:t>
      </w:r>
      <w:r>
        <w:rPr>
          <w:rFonts w:ascii="Times New Roman" w:hAnsi="Times New Roman" w:cs="Times New Roman"/>
        </w:rPr>
        <w:t>от 22 ноября 2004 г. N 670 "О распределении дотаций на выравнивание бюджетной обеспеченности субъектов Российской Федерации";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m - количество субъектов Российской Федерации - получателей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F - общий размер субсидии, предусмотренной в федеральном бюд</w:t>
      </w:r>
      <w:r>
        <w:rPr>
          <w:rFonts w:ascii="Times New Roman" w:hAnsi="Times New Roman" w:cs="Times New Roman"/>
        </w:rPr>
        <w:t>жете на осуществление мероприятий, указанных в пункте 1 настоящих Правил.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Объем средств федерального бюджета на исполнение расходного обязательства i-го субъекта Российской Федерации за счет субсидии составляет: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а) для i-го субъекта Российской Федерации, у</w:t>
      </w:r>
      <w:r>
        <w:rPr>
          <w:rFonts w:ascii="Times New Roman" w:hAnsi="Times New Roman" w:cs="Times New Roman"/>
        </w:rPr>
        <w:t xml:space="preserve">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Федерации, - не более 95 процентов расходного обязательства с</w:t>
      </w:r>
      <w:r>
        <w:rPr>
          <w:rFonts w:ascii="Times New Roman" w:hAnsi="Times New Roman" w:cs="Times New Roman"/>
        </w:rPr>
        <w:t>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б) для иного i-го субъекта Российской Федерации - не более 70 процентов расходного обязательства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размер средств, предусмотренных в бюджете i-го субъекта Российской Федерации на фина</w:t>
      </w:r>
      <w:r>
        <w:rPr>
          <w:rFonts w:ascii="Times New Roman" w:hAnsi="Times New Roman" w:cs="Times New Roman"/>
        </w:rPr>
        <w:t>нсирование мероприятий, указанных в пункте 1 настоящих Правил, не позволяет обеспечить установленный для i-го субъекта Российской Федерации уровень софинансирования за счет средств федерального бюджета, размер субсидии подлежит сокращению в целях обеспечен</w:t>
      </w:r>
      <w:r>
        <w:rPr>
          <w:rFonts w:ascii="Times New Roman" w:hAnsi="Times New Roman" w:cs="Times New Roman"/>
        </w:rPr>
        <w:t>ия соответствующего уровня софинансирования, а высвобождающиеся средства перераспределяются Министерством спорта Российской Федерации между бюджетами других субъектов Российской Федерации, имеющих право на получение субсидий в соответствии с настоящими Пра</w:t>
      </w:r>
      <w:r>
        <w:rPr>
          <w:rFonts w:ascii="Times New Roman" w:hAnsi="Times New Roman" w:cs="Times New Roman"/>
        </w:rPr>
        <w:t>вилами.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Распределение субсидий между бюджетами субъектов Российской Федерации утверждается Правительством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Порядок оценки эффективности использования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. Оценка эффективности расходов бюджета субъекта Российской Федерации, ис</w:t>
      </w:r>
      <w:r>
        <w:rPr>
          <w:rFonts w:ascii="Times New Roman" w:hAnsi="Times New Roman" w:cs="Times New Roman"/>
        </w:rPr>
        <w:t>точником финансового обеспечения которых является субсидия, ежегодно осуществляется Министерством спорта Российской Федерации исходя из степени достижения субъектом Российской Федерации установленного соглашением значения показателя результативности исполь</w:t>
      </w:r>
      <w:r>
        <w:rPr>
          <w:rFonts w:ascii="Times New Roman" w:hAnsi="Times New Roman" w:cs="Times New Roman"/>
        </w:rPr>
        <w:t>зования субсидии - доли лиц с ограниченными возможностями здоровья и инвалидов от 6 до 18 лет, систематически занимающихся физкультурой и спортом, в общей численности этой категории населения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предоставляемой в рамках исп</w:t>
      </w:r>
      <w:r>
        <w:rPr>
          <w:rFonts w:ascii="Times New Roman" w:hAnsi="Times New Roman" w:cs="Times New Roman"/>
          <w:b/>
          <w:sz w:val="26"/>
          <w:szCs w:val="26"/>
        </w:rPr>
        <w:t>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до 20 января очередного финансового года по форме, утвержденной Минист</w:t>
      </w:r>
      <w:r>
        <w:rPr>
          <w:rFonts w:ascii="Times New Roman" w:hAnsi="Times New Roman" w:cs="Times New Roman"/>
        </w:rPr>
        <w:t>ерством спорта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Уполномоченные органы исполнительной власти субъектов Российской Федерации представляют в Министерство спорта Российской Федерации ежеквартально, до 20-го числа месяца, следующего за от</w:t>
      </w:r>
      <w:r>
        <w:rPr>
          <w:rFonts w:ascii="Times New Roman" w:hAnsi="Times New Roman" w:cs="Times New Roman"/>
        </w:rPr>
        <w:t>четным кварталом, отчеты об осуществлении расходов бюджетов субъектов Российской Федерации, источником финансового обеспечения которых являются субсидии, а также о реализации мероприятий, включенных в программы (планы) субъектов Российской Федерации, по фо</w:t>
      </w:r>
      <w:r>
        <w:rPr>
          <w:rFonts w:ascii="Times New Roman" w:hAnsi="Times New Roman" w:cs="Times New Roman"/>
        </w:rPr>
        <w:t>рмам, утверждаемым указанным Министерством.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10.  Основания и порядок применения мер финансовой ответственности субъекта Российской Федерации при невыполнении условий соглашения, в том числе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до 1-й даты представления отчетности о достижении значений показателей результативности</w:t>
      </w:r>
      <w:r>
        <w:rPr>
          <w:rFonts w:ascii="Times New Roman" w:hAnsi="Times New Roman" w:cs="Times New Roman"/>
        </w:rPr>
        <w:t xml:space="preserve">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</w:t>
      </w:r>
      <w:r>
        <w:rPr>
          <w:rFonts w:ascii="Times New Roman" w:hAnsi="Times New Roman" w:cs="Times New Roman"/>
        </w:rPr>
        <w:t xml:space="preserve">ующего за годом предоставления субсидии, определяется в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</w:t>
      </w:r>
      <w:r>
        <w:rPr>
          <w:rFonts w:ascii="Times New Roman" w:hAnsi="Times New Roman" w:cs="Times New Roman"/>
        </w:rPr>
        <w:t>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Основанием для освобождения субъектов Российской Федерации от применения положений</w:t>
      </w:r>
      <w:r>
        <w:rPr>
          <w:rFonts w:ascii="Times New Roman" w:hAnsi="Times New Roman" w:cs="Times New Roman"/>
        </w:rPr>
        <w:t>, предусмотренных пунктом 17 настоящих Правил,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Возврат и последующее использование средств, перечислен</w:t>
      </w:r>
      <w:r>
        <w:rPr>
          <w:rFonts w:ascii="Times New Roman" w:hAnsi="Times New Roman" w:cs="Times New Roman"/>
        </w:rPr>
        <w:t>ных из бюджетов субъектов Российской Федерации в федеральный бюджет, осуществляются по предложению Министерства спорта Российской Федерации в порядке, установленном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Министерство спорта Российской Федерации</w:t>
      </w:r>
      <w:r>
        <w:rPr>
          <w:rFonts w:ascii="Times New Roman" w:hAnsi="Times New Roman" w:cs="Times New Roman"/>
        </w:rPr>
        <w:t xml:space="preserve"> направляет в Министерство финансов Российской Федерации сведения о целевом назначении субсидий, об объемах субсидий, о распределении субсидий между субъектами Российской Федерации, значениях показателей результативности использования субсидий (для субъект</w:t>
      </w:r>
      <w:r>
        <w:rPr>
          <w:rFonts w:ascii="Times New Roman" w:hAnsi="Times New Roman" w:cs="Times New Roman"/>
        </w:rPr>
        <w:t>ов Российской Федерации) в целях осуществления Министерством финансов Российской Федерации мониторинга предоставления субсидий, достижения значений показателей результативности использования субсидий субъектами Российской Федерации и ведения реестра субсид</w:t>
      </w:r>
      <w:r>
        <w:rPr>
          <w:rFonts w:ascii="Times New Roman" w:hAnsi="Times New Roman" w:cs="Times New Roman"/>
        </w:rPr>
        <w:t>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приостано</w:t>
      </w:r>
      <w:r>
        <w:rPr>
          <w:rFonts w:ascii="Times New Roman" w:hAnsi="Times New Roman" w:cs="Times New Roman"/>
        </w:rPr>
        <w:t>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 силу наступления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Не использованный на 1 января текущего ф</w:t>
      </w:r>
      <w:r>
        <w:rPr>
          <w:rFonts w:ascii="Times New Roman" w:hAnsi="Times New Roman" w:cs="Times New Roman"/>
        </w:rPr>
        <w:t>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</w:t>
      </w:r>
      <w:r>
        <w:rPr>
          <w:rFonts w:ascii="Times New Roman" w:hAnsi="Times New Roman" w:cs="Times New Roman"/>
        </w:rPr>
        <w:t>бъекта Российской Федерации по возврату остатков целевых средств, в соответствии с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соответствии с решением Министерства спор</w:t>
      </w:r>
      <w:r>
        <w:rPr>
          <w:rFonts w:ascii="Times New Roman" w:hAnsi="Times New Roman" w:cs="Times New Roman"/>
        </w:rPr>
        <w:t xml:space="preserve">та Российской Федерации о наличии потребности в не использованном на 1 января текущего финансового года остатке субсидии указанные средства в размере, не превышающем такой остаток, могут использоваться в текущем финансовом году для финансового обеспечения </w:t>
      </w:r>
      <w:r>
        <w:rPr>
          <w:rFonts w:ascii="Times New Roman" w:hAnsi="Times New Roman" w:cs="Times New Roman"/>
        </w:rPr>
        <w:t>расходов бюджета субъекта Российской Федерации, соответствующих целям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</w:t>
      </w:r>
      <w:r>
        <w:rPr>
          <w:rFonts w:ascii="Times New Roman" w:hAnsi="Times New Roman" w:cs="Times New Roman"/>
        </w:rPr>
        <w:t xml:space="preserve"> порядке, установленном Министерством финансов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Федеральной службой финансово-бюджетного надзора.".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11. Предельный объем сокращения (перераспределения) субс</w:t>
      </w:r>
      <w:r>
        <w:rPr>
          <w:rFonts w:ascii="Times New Roman" w:hAnsi="Times New Roman" w:cs="Times New Roman"/>
          <w:b/>
          <w:sz w:val="26"/>
          <w:szCs w:val="26"/>
        </w:rPr>
        <w:t>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</w:t>
      </w:r>
      <w:r>
        <w:rPr>
          <w:rFonts w:ascii="Times New Roman" w:hAnsi="Times New Roman" w:cs="Times New Roman"/>
        </w:rPr>
        <w:t xml:space="preserve"> "О формировании, предоставлении и распределении субсидий из федерального бюджета бюджетам субъектов Российской Федерации"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Правила предоставления и распре</w:t>
      </w:r>
      <w:r>
        <w:rPr>
          <w:rFonts w:ascii="Times New Roman" w:hAnsi="Times New Roman" w:cs="Times New Roman"/>
        </w:rPr>
        <w:t>деления субсидий из федерального бюджета бюджетам субъектов Российской Федерации на софинансирование расходов на реализацию мероприятий, включенных в государственные программы субъектов Российской Федерации, разработанные на основе типовой программы субъек</w:t>
      </w:r>
      <w:r>
        <w:rPr>
          <w:rFonts w:ascii="Times New Roman" w:hAnsi="Times New Roman" w:cs="Times New Roman"/>
        </w:rPr>
        <w:t xml:space="preserve">та Российской Федерации по формированию системы комплексной реабилитации и абилитации инвалидов, в том числе детей-инвалидов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2</w:t>
      </w:r>
      <w:r>
        <w:rPr>
          <w:rFonts w:ascii="Times New Roman" w:hAnsi="Times New Roman" w:cs="Times New Roman"/>
        </w:rPr>
        <w:t>. Совершенствование системы комплексной реабилитации и абилитации инвалидов, ОМ  2.25.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</w:t>
      </w:r>
      <w:r>
        <w:rPr>
          <w:rFonts w:ascii="Times New Roman" w:hAnsi="Times New Roman" w:cs="Times New Roman"/>
        </w:rPr>
        <w:t>инвалидов, разработанных на основе типовой программы субъекта Российской Федерации; Подпрограмма 2. Совершенствование системы комплексной реабилитации и абилитации инвалидов, ОМ  2.25. Реализация мероприятий, включенных в программы субъектов Российской Фед</w:t>
      </w:r>
      <w:r>
        <w:rPr>
          <w:rFonts w:ascii="Times New Roman" w:hAnsi="Times New Roman" w:cs="Times New Roman"/>
        </w:rPr>
        <w:t>ерации по формированию системы комплексной реабилитации и абилитации инвалидов, в том числе детей-инвалидов, разработанных на основе типовой программы субъекта Российской Федерации; Подпрограмма 2. Совершенствование системы комплексной реабилитации и абили</w:t>
      </w:r>
      <w:r>
        <w:rPr>
          <w:rFonts w:ascii="Times New Roman" w:hAnsi="Times New Roman" w:cs="Times New Roman"/>
        </w:rPr>
        <w:t>тации инвалидов, ОМ  2.25.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детей-инвалидов, разработанных на основе типовой программы субъект</w:t>
      </w:r>
      <w:r>
        <w:rPr>
          <w:rFonts w:ascii="Times New Roman" w:hAnsi="Times New Roman" w:cs="Times New Roman"/>
        </w:rPr>
        <w:t>а Российской Федерации; Подпрограмма 2. Совершенствование системы комплексной реабилитации и абилитации инвалидов, ОМ  2.25. Реализация мероприятий, включенных в программы субъектов Российской Федерации по формированию системы комплексной реабилитации и аб</w:t>
      </w:r>
      <w:r>
        <w:rPr>
          <w:rFonts w:ascii="Times New Roman" w:hAnsi="Times New Roman" w:cs="Times New Roman"/>
        </w:rPr>
        <w:t>илитации инвалидов, в том числе детей-инвалидов, разработанных на основе типовой программы субъекта Российской Федерации; Подпрограмма 2. Совершенствование системы комплексной реабилитации и абилитации инвалидов, ОМ  2.25. Реализация мероприятий, включенны</w:t>
      </w:r>
      <w:r>
        <w:rPr>
          <w:rFonts w:ascii="Times New Roman" w:hAnsi="Times New Roman" w:cs="Times New Roman"/>
        </w:rPr>
        <w:t>х в программы субъектов Российской Федерации по формированию системы комплексной реабилитации и абилитации инвалидов, в том числе детей-инвалидов, разработанных на основе типовой программы субъекта Российской Федерации; Подпрограмма 2. Совершенствование си</w:t>
      </w:r>
      <w:r>
        <w:rPr>
          <w:rFonts w:ascii="Times New Roman" w:hAnsi="Times New Roman" w:cs="Times New Roman"/>
        </w:rPr>
        <w:t>стемы комплексной реабилитации и абилитации инвалидов, ОМ  2.25.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детей-инвалидов, разработанн</w:t>
      </w:r>
      <w:r>
        <w:rPr>
          <w:rFonts w:ascii="Times New Roman" w:hAnsi="Times New Roman" w:cs="Times New Roman"/>
        </w:rPr>
        <w:t>ых на основе типовой программы субъекта Российской Федерации; Подпрограмма 2. Совершенствование системы комплексной реабилитации и абилитации инвалидов, ОМ  2.25. Реализация мероприятий, включенных в программы субъектов Российской Федерации по формированию</w:t>
      </w:r>
      <w:r>
        <w:rPr>
          <w:rFonts w:ascii="Times New Roman" w:hAnsi="Times New Roman" w:cs="Times New Roman"/>
        </w:rPr>
        <w:t xml:space="preserve"> системы комплексной реабилитации и абилитации инвалидов, в том числе детей-инвалидов, разработанных на основе типовой программы субъекта Российской Федерации; Подпрограмма 2. Совершенствование системы комплексной реабилитации и абилитации инвалидов, ОМ  2</w:t>
      </w:r>
      <w:r>
        <w:rPr>
          <w:rFonts w:ascii="Times New Roman" w:hAnsi="Times New Roman" w:cs="Times New Roman"/>
        </w:rPr>
        <w:t>.25.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детей-инвалидов, разработанных на основе типовой программы субъекта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инвалидов, имеющих соответствующие рекомендации</w:t>
      </w:r>
      <w:r>
        <w:rPr>
          <w:rFonts w:ascii="Times New Roman" w:hAnsi="Times New Roman" w:cs="Times New Roman"/>
        </w:rPr>
        <w:t xml:space="preserve"> в индивидуальной программе реабилитации,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имеющих соответствующие рекомендации в индивидуальной </w:t>
      </w:r>
      <w:r>
        <w:rPr>
          <w:rFonts w:ascii="Times New Roman" w:hAnsi="Times New Roman" w:cs="Times New Roman"/>
        </w:rPr>
        <w:t>программе реабилитации,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Доля инвалидов получивших положительные результаты после проведения реабилитационных мероприятий по медицинской реабилитации в общем количестве инвалидов, имеющих соответствующие рекомендации в индивидуальной программе реабилитации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 софинансирование расходов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</w:t>
      </w:r>
      <w:r>
        <w:rPr>
          <w:rFonts w:ascii="Times New Roman" w:hAnsi="Times New Roman" w:cs="Times New Roman"/>
        </w:rPr>
        <w:t>мплексной реабилитации и абилитации инвалидов, в том числе детей-инвалидов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Критерием отбора субъектов Российской Феде</w:t>
      </w:r>
      <w:r>
        <w:rPr>
          <w:rFonts w:ascii="Times New Roman" w:hAnsi="Times New Roman" w:cs="Times New Roman"/>
        </w:rPr>
        <w:t>рации для предоставления субсидии является наличие программы субъекта Российской Федерации, предусматривающей выполнение субъектом Российской Федерации основных целевых показателей и индикаторов, позволяющих достичь значений целевых показателей и индикатор</w:t>
      </w:r>
      <w:r>
        <w:rPr>
          <w:rFonts w:ascii="Times New Roman" w:hAnsi="Times New Roman" w:cs="Times New Roman"/>
        </w:rPr>
        <w:t>ов государственной программы Российской Федерации "Доступная среда" на 2011 - 2020 годы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Размер субсидии, предоставляемой бюджету i-го субъекта Российской Федерации (</w:t>
      </w:r>
      <w:r>
        <w:rPr>
          <w:rFonts w:ascii="Times New Roman" w:hAnsi="Times New Roman" w:cs="Times New Roman"/>
        </w:rPr>
        <w:t>Si),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Si = (((Oi+Ki)*Ci)/РБОi)/СУМ((Oi+Ki)*Ci)/РБОi))*F,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16"/>
          <w:szCs w:val="16"/>
          <w:vertAlign w:val="subscript"/>
        </w:rPr>
        <w:t>Oi</w:t>
      </w:r>
      <w:r>
        <w:rPr>
          <w:rFonts w:ascii="Times New Roman" w:hAnsi="Times New Roman" w:cs="Times New Roman"/>
        </w:rPr>
        <w:t xml:space="preserve"> - стоимость реабилитационного и абилитационного оборудования, приобретаемого для оснащения реабилитационных организаций включенных в региональную систему комплексной р</w:t>
      </w:r>
      <w:r>
        <w:rPr>
          <w:rFonts w:ascii="Times New Roman" w:hAnsi="Times New Roman" w:cs="Times New Roman"/>
        </w:rPr>
        <w:t>еабилитации и абилитации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16"/>
          <w:szCs w:val="16"/>
          <w:vertAlign w:val="subscript"/>
        </w:rPr>
        <w:t>Ki</w:t>
      </w:r>
      <w:r>
        <w:rPr>
          <w:rFonts w:ascii="Times New Roman" w:hAnsi="Times New Roman" w:cs="Times New Roman"/>
        </w:rPr>
        <w:t xml:space="preserve"> - стоимость компьютерной техники и оргтехники, приобретаемых для оснащения реабилитационных организаций включенных в региональную систему комплексной реабилитации и абилитации инвалидов, в</w:t>
      </w:r>
      <w:r>
        <w:rPr>
          <w:rFonts w:ascii="Times New Roman" w:hAnsi="Times New Roman" w:cs="Times New Roman"/>
        </w:rPr>
        <w:t xml:space="preserve">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16"/>
          <w:szCs w:val="16"/>
          <w:vertAlign w:val="subscript"/>
        </w:rPr>
        <w:t>Ci</w:t>
      </w:r>
      <w:r>
        <w:rPr>
          <w:rFonts w:ascii="Times New Roman" w:hAnsi="Times New Roman" w:cs="Times New Roman"/>
        </w:rPr>
        <w:t xml:space="preserve"> - количество реабилитационных организаций включенных в региональную систему комплексной реабилитации и абилитации инвалидов, в том числе детей-инвалидов, оснащаемых в текущем году. При этом количество таких реабилитационных о</w:t>
      </w:r>
      <w:r>
        <w:rPr>
          <w:rFonts w:ascii="Times New Roman" w:hAnsi="Times New Roman" w:cs="Times New Roman"/>
        </w:rPr>
        <w:t>рганизаций для i-го субъекта Российской Федерации, входящего в состав Дальневосточного федерального округа, умножается на коэффициент опережающего развития, равный 1,3. Дробное значение количества реабилитационных организаций округляется до целого числа;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БОi - уровень расчетной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</w:t>
      </w:r>
      <w:r>
        <w:rPr>
          <w:rFonts w:ascii="Times New Roman" w:hAnsi="Times New Roman" w:cs="Times New Roman"/>
        </w:rPr>
        <w:t>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m - количество субъектов Российской Федерации - получателей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F - общий размер субсидии, предусмотренной в федеральном бюджете на осуществление мероприятий, указанных в пункте 1 настоящих Правил.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Объем средств федерального бюджета на исполнение расходного обязательства i-го субъекта Российской Федерации за счет субс</w:t>
      </w:r>
      <w:r>
        <w:rPr>
          <w:rFonts w:ascii="Times New Roman" w:hAnsi="Times New Roman" w:cs="Times New Roman"/>
        </w:rPr>
        <w:t>идии составляет: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а) для i-го субъекта Российской Федерации,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</w:t>
      </w:r>
      <w:r>
        <w:rPr>
          <w:rFonts w:ascii="Times New Roman" w:hAnsi="Times New Roman" w:cs="Times New Roman"/>
        </w:rPr>
        <w:t>Федерации, - не более 95 процентов расходного обязательства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б) для иного i-го субъекта Российской Федерации - не более 70 процентов расходного обязательства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размер средств, предусм</w:t>
      </w:r>
      <w:r>
        <w:rPr>
          <w:rFonts w:ascii="Times New Roman" w:hAnsi="Times New Roman" w:cs="Times New Roman"/>
        </w:rPr>
        <w:t>отренных в бюджете i-го субъекта Российской Федерации на финансирование мероприятий, указанных в пункте 1 настоящих Правил, не позволяет обеспечить установленный для i-го субъекта Российской Федерации уровень софинансирования за счет средств федерального б</w:t>
      </w:r>
      <w:r>
        <w:rPr>
          <w:rFonts w:ascii="Times New Roman" w:hAnsi="Times New Roman" w:cs="Times New Roman"/>
        </w:rPr>
        <w:t xml:space="preserve">юджета, размер субсидии подлежит </w:t>
      </w:r>
      <w:r>
        <w:rPr>
          <w:rFonts w:ascii="Times New Roman" w:hAnsi="Times New Roman" w:cs="Times New Roman"/>
        </w:rPr>
        <w:lastRenderedPageBreak/>
        <w:t>сокращению в целях обеспечения соответствующего уровня софинансирования, а высвобождающиеся средства перераспределяются Министерством труда и социальной защиты Российской Федерации между бюджетами других субъектов Российско</w:t>
      </w:r>
      <w:r>
        <w:rPr>
          <w:rFonts w:ascii="Times New Roman" w:hAnsi="Times New Roman" w:cs="Times New Roman"/>
        </w:rPr>
        <w:t>й Федерации, имеющих право на получение субсидий в соответствии с настоящими Правилами.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Распределение субсидий между бюджетами субъектов Российской Федерации утверждается Правительством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Порядок оценки эффективности использования су</w:t>
      </w:r>
      <w:r>
        <w:rPr>
          <w:rFonts w:ascii="Times New Roman" w:hAnsi="Times New Roman" w:cs="Times New Roman"/>
          <w:b/>
          <w:sz w:val="26"/>
          <w:szCs w:val="26"/>
        </w:rPr>
        <w:t>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эффективности расходов бюджета субъекта Российской Федерации, источником финансового обеспечения которых является субсидия, ежегодно осуществляется Министерством труда и социальной защиты Российской Федерации исходя из степени достижения субъ</w:t>
      </w:r>
      <w:r>
        <w:rPr>
          <w:rFonts w:ascii="Times New Roman" w:hAnsi="Times New Roman" w:cs="Times New Roman"/>
        </w:rPr>
        <w:t>ектом Российской Федерации установленных соглашением значений показателей результативности использования субсидии: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доля инвалидов получивших положительные результаты после проведения реабилитационных мероприятий по медицинской реабилитации в общем количе</w:t>
      </w:r>
      <w:r>
        <w:rPr>
          <w:rFonts w:ascii="Times New Roman" w:hAnsi="Times New Roman" w:cs="Times New Roman"/>
        </w:rPr>
        <w:t xml:space="preserve">стве инвалидов, имеющих соответствующие рекомендации в ИПР;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инвалидов, имеющих соответствующие рекомендации в И</w:t>
      </w:r>
      <w:r>
        <w:rPr>
          <w:rFonts w:ascii="Times New Roman" w:hAnsi="Times New Roman" w:cs="Times New Roman"/>
        </w:rPr>
        <w:t>ПР;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имеющих соответствующие рекомендации в ИПР.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</w:t>
      </w:r>
      <w:r>
        <w:rPr>
          <w:rFonts w:ascii="Times New Roman" w:hAnsi="Times New Roman" w:cs="Times New Roman"/>
          <w:b/>
          <w:sz w:val="26"/>
          <w:szCs w:val="26"/>
        </w:rPr>
        <w:t>емой в рамках исполнения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ежеквартально, до 20-го числа месяца, следующего за отчетным кварталом, </w:t>
      </w:r>
      <w:r>
        <w:rPr>
          <w:rFonts w:ascii="Times New Roman" w:hAnsi="Times New Roman" w:cs="Times New Roman"/>
        </w:rPr>
        <w:t>отчеты об осуществлении расходов бюджетов субъектов Российской Федерации, источником финансового обеспечения которых являются субсидии, а также о реализации мероприятий, включенных в программы субъектов Российской Федерации, по формам, утверждаемым указанн</w:t>
      </w:r>
      <w:r>
        <w:rPr>
          <w:rFonts w:ascii="Times New Roman" w:hAnsi="Times New Roman" w:cs="Times New Roman"/>
        </w:rPr>
        <w:t>ым Министерством.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до 20 января очередного финансовог</w:t>
      </w:r>
      <w:r>
        <w:rPr>
          <w:rFonts w:ascii="Times New Roman" w:hAnsi="Times New Roman" w:cs="Times New Roman"/>
        </w:rPr>
        <w:t>о года по форме, утвержденной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10.  Основания и порядок применения мер финансовой ответственности субъекта Российской Федерации при невыполнении условий соглашения, в том числе предельный объем с</w:t>
      </w:r>
      <w:r>
        <w:rPr>
          <w:rFonts w:ascii="Times New Roman" w:hAnsi="Times New Roman" w:cs="Times New Roman"/>
          <w:b/>
          <w:sz w:val="26"/>
          <w:szCs w:val="26"/>
        </w:rPr>
        <w:t>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1-й даты представления отчетн</w:t>
      </w:r>
      <w:r>
        <w:rPr>
          <w:rFonts w:ascii="Times New Roman" w:hAnsi="Times New Roman" w:cs="Times New Roman"/>
        </w:rPr>
        <w:t>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</w:t>
      </w:r>
      <w:r>
        <w:rPr>
          <w:rFonts w:ascii="Times New Roman" w:hAnsi="Times New Roman" w:cs="Times New Roman"/>
        </w:rPr>
        <w:t>кой Федерации в федеральный бюджет до 1 июня года, следующего за годом предоставления субсидии, определяется в соответствии с пунктами 16 - 18 Правил формирования, предоставления и распределения субсидий из федерального бюджета бюджетам субъектов Российско</w:t>
      </w:r>
      <w:r>
        <w:rPr>
          <w:rFonts w:ascii="Times New Roman" w:hAnsi="Times New Roman" w:cs="Times New Roman"/>
        </w:rPr>
        <w:t>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Основанием для освобождения</w:t>
      </w:r>
      <w:r>
        <w:rPr>
          <w:rFonts w:ascii="Times New Roman" w:hAnsi="Times New Roman" w:cs="Times New Roman"/>
        </w:rPr>
        <w:t xml:space="preserve"> субъектов Российской Федерации от применения положений, предусмотренных пунктом 18 настоящих Правил, является документально подтвержденное </w:t>
      </w:r>
      <w:r>
        <w:rPr>
          <w:rFonts w:ascii="Times New Roman" w:hAnsi="Times New Roman" w:cs="Times New Roman"/>
        </w:rPr>
        <w:lastRenderedPageBreak/>
        <w:t>наступление обстоятельств непреодолимой силы, препятствующих исполнению обязательств, предусмотренных соглашением.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Возврат и последующее использование средств, перечисленных из бюджетов субъектов Российской Федерации в федеральный бюджет, осуществляются по предложению Министерства труда и социальной защиты Российской Федерации в порядке, установленном бюджетным законод</w:t>
      </w:r>
      <w:r>
        <w:rPr>
          <w:rFonts w:ascii="Times New Roman" w:hAnsi="Times New Roman" w:cs="Times New Roman"/>
        </w:rPr>
        <w:t>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субсидий, об объемах субсидий, о распределении субсидий между субъектами Рос</w:t>
      </w:r>
      <w:r>
        <w:rPr>
          <w:rFonts w:ascii="Times New Roman" w:hAnsi="Times New Roman" w:cs="Times New Roman"/>
        </w:rPr>
        <w:t>сийской Федерации, значениях показателей результативности использования субсидий (для субъектов Российской Федерации) в целях осуществления Министерством финансов Российской Федерации мониторинга предоставления субсидий, достижения значений показателей рез</w:t>
      </w:r>
      <w:r>
        <w:rPr>
          <w:rFonts w:ascii="Times New Roman" w:hAnsi="Times New Roman" w:cs="Times New Roman"/>
        </w:rPr>
        <w:t>ультативности использования субсидий субъектами Российской Федерации и ведения реестра субсидий.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</w:t>
      </w:r>
      <w:r>
        <w:rPr>
          <w:rFonts w:ascii="Times New Roman" w:hAnsi="Times New Roman" w:cs="Times New Roman"/>
        </w:rPr>
        <w:t>дения, предусмотренные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</w:t>
      </w:r>
      <w:r>
        <w:rPr>
          <w:rFonts w:ascii="Times New Roman" w:hAnsi="Times New Roman" w:cs="Times New Roman"/>
        </w:rPr>
        <w:t xml:space="preserve"> силу наступления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субсидий, предусмотренные Министерству труда и социально</w:t>
      </w:r>
      <w:r>
        <w:rPr>
          <w:rFonts w:ascii="Times New Roman" w:hAnsi="Times New Roman" w:cs="Times New Roman"/>
        </w:rPr>
        <w:t>й защиты Российской Федерации на текущий финансовый год, в размере, равном размеру субсидии соответствующему субъекту Российской Федерации, утвержденному федеральным законом о федеральном бюджете на соответствующий финансовый год и плановый период или акто</w:t>
      </w:r>
      <w:r>
        <w:rPr>
          <w:rFonts w:ascii="Times New Roman" w:hAnsi="Times New Roman" w:cs="Times New Roman"/>
        </w:rPr>
        <w:t>м Правительства Российской Федерации,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</w:t>
      </w:r>
      <w:r>
        <w:rPr>
          <w:rFonts w:ascii="Times New Roman" w:hAnsi="Times New Roman" w:cs="Times New Roman"/>
        </w:rPr>
        <w:t xml:space="preserve"> и плановый период и (или) в сводную бюджетную роспись федерального бюджета, за исключением случаев, установленных отдельными решениями Президента Российской Федерации и (или) актами Правительства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случае, если соответствующее соглашение не заключено в силу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Не исп</w:t>
      </w:r>
      <w:r>
        <w:rPr>
          <w:rFonts w:ascii="Times New Roman" w:hAnsi="Times New Roman" w:cs="Times New Roman"/>
        </w:rPr>
        <w:t>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</w:t>
      </w:r>
      <w:r>
        <w:rPr>
          <w:rFonts w:ascii="Times New Roman" w:hAnsi="Times New Roman" w:cs="Times New Roman"/>
        </w:rPr>
        <w:t>плены источники доходов бюджета субъекта Российской Федерации по возврату остатков целевых средств, в соответствии с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соответ</w:t>
      </w:r>
      <w:r>
        <w:rPr>
          <w:rFonts w:ascii="Times New Roman" w:hAnsi="Times New Roman" w:cs="Times New Roman"/>
        </w:rPr>
        <w:t>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размере, не превышающем такой остаток, могут использоваться в</w:t>
      </w:r>
      <w:r>
        <w:rPr>
          <w:rFonts w:ascii="Times New Roman" w:hAnsi="Times New Roman" w:cs="Times New Roman"/>
        </w:rPr>
        <w:t xml:space="preserve"> текущем финансовом году для финансового обеспечения расходов бюджета субъекта Российской Федерации, соответствующих целям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если неиспользованный остаток субсидии не перечислен в доход федерального бюджета, указанные средс</w:t>
      </w:r>
      <w:r>
        <w:rPr>
          <w:rFonts w:ascii="Times New Roman" w:hAnsi="Times New Roman" w:cs="Times New Roman"/>
        </w:rPr>
        <w:t>тва подлежат взысканию в доход федерального бюджета в порядке, установленном Министерством финансов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Контроль за соблюдением субъектами Российской Федерации условий предоставления субсидий осуществляется Министерством труда и социальн</w:t>
      </w:r>
      <w:r>
        <w:rPr>
          <w:rFonts w:ascii="Times New Roman" w:hAnsi="Times New Roman" w:cs="Times New Roman"/>
        </w:rPr>
        <w:t>ой защиты Российской Федерации и Федеральной службой финансово-бюджетного надзора.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11.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 xml:space="preserve">в соответствии с пунктами 16 - 18 Правил формирования, предоставления и распределения субсидий из федерального </w:t>
      </w:r>
      <w:r>
        <w:rPr>
          <w:rFonts w:ascii="Times New Roman" w:hAnsi="Times New Roman" w:cs="Times New Roman"/>
        </w:rPr>
        <w:t>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</w:t>
      </w:r>
      <w:r>
        <w:rPr>
          <w:rFonts w:ascii="Times New Roman" w:hAnsi="Times New Roman" w:cs="Times New Roman"/>
        </w:rPr>
        <w:t>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 реализацию дополнительных мероприятий в сфере занятости населения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</w:t>
      </w:r>
      <w:r>
        <w:rPr>
          <w:rFonts w:ascii="Times New Roman" w:hAnsi="Times New Roman" w:cs="Times New Roman"/>
          <w:b/>
          <w:sz w:val="26"/>
          <w:szCs w:val="26"/>
        </w:rPr>
        <w:t>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</w:t>
      </w:r>
      <w:r>
        <w:rPr>
          <w:rFonts w:ascii="Times New Roman" w:hAnsi="Times New Roman" w:cs="Times New Roman"/>
        </w:rPr>
        <w:t>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</w:t>
      </w:r>
      <w:r>
        <w:rPr>
          <w:rFonts w:ascii="Times New Roman" w:hAnsi="Times New Roman" w:cs="Times New Roman"/>
        </w:rPr>
        <w:t>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</w:t>
      </w:r>
      <w:r>
        <w:rPr>
          <w:rFonts w:ascii="Times New Roman" w:hAnsi="Times New Roman" w:cs="Times New Roman"/>
        </w:rPr>
        <w:t>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</w:t>
      </w:r>
      <w:r>
        <w:rPr>
          <w:rFonts w:ascii="Times New Roman" w:hAnsi="Times New Roman" w:cs="Times New Roman"/>
        </w:rPr>
        <w:t>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</w:t>
      </w:r>
      <w:r>
        <w:rPr>
          <w:rFonts w:ascii="Times New Roman" w:hAnsi="Times New Roman" w:cs="Times New Roman"/>
        </w:rPr>
        <w:t xml:space="preserve">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</w:t>
      </w:r>
      <w:r>
        <w:rPr>
          <w:rFonts w:ascii="Times New Roman" w:hAnsi="Times New Roman" w:cs="Times New Roman"/>
        </w:rPr>
        <w:t>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</w:t>
      </w:r>
      <w:r>
        <w:rPr>
          <w:rFonts w:ascii="Times New Roman" w:hAnsi="Times New Roman" w:cs="Times New Roman"/>
        </w:rPr>
        <w:t xml:space="preserve">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</w:t>
      </w:r>
      <w:r>
        <w:rPr>
          <w:rFonts w:ascii="Times New Roman" w:hAnsi="Times New Roman" w:cs="Times New Roman"/>
        </w:rPr>
        <w:t>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</w:t>
      </w:r>
      <w:r>
        <w:rPr>
          <w:rFonts w:ascii="Times New Roman" w:hAnsi="Times New Roman" w:cs="Times New Roman"/>
        </w:rPr>
        <w:t>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</w:t>
      </w:r>
      <w:r>
        <w:rPr>
          <w:rFonts w:ascii="Times New Roman" w:hAnsi="Times New Roman" w:cs="Times New Roman"/>
        </w:rPr>
        <w:t>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</w:t>
      </w:r>
      <w:r>
        <w:rPr>
          <w:rFonts w:ascii="Times New Roman" w:hAnsi="Times New Roman" w:cs="Times New Roman"/>
        </w:rPr>
        <w:t xml:space="preserve">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</w:t>
      </w:r>
      <w:r>
        <w:rPr>
          <w:rFonts w:ascii="Times New Roman" w:hAnsi="Times New Roman" w:cs="Times New Roman"/>
        </w:rPr>
        <w:t>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</w:t>
      </w:r>
      <w:r>
        <w:rPr>
          <w:rFonts w:ascii="Times New Roman" w:hAnsi="Times New Roman" w:cs="Times New Roman"/>
        </w:rPr>
        <w:t>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</w:t>
      </w:r>
      <w:r>
        <w:rPr>
          <w:rFonts w:ascii="Times New Roman" w:hAnsi="Times New Roman" w:cs="Times New Roman"/>
        </w:rPr>
        <w:t xml:space="preserve">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lastRenderedPageBreak/>
        <w:t xml:space="preserve">обеспечению доступности рабочих </w:t>
      </w:r>
      <w:r>
        <w:rPr>
          <w:rFonts w:ascii="Times New Roman" w:hAnsi="Times New Roman" w:cs="Times New Roman"/>
        </w:rPr>
        <w:t>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</w:t>
      </w:r>
      <w:r>
        <w:rPr>
          <w:rFonts w:ascii="Times New Roman" w:hAnsi="Times New Roman" w:cs="Times New Roman"/>
        </w:rPr>
        <w:t xml:space="preserve">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t>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</w:t>
      </w:r>
      <w:r>
        <w:rPr>
          <w:rFonts w:ascii="Times New Roman" w:hAnsi="Times New Roman" w:cs="Times New Roman"/>
        </w:rPr>
        <w:t>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</w:t>
      </w:r>
      <w:r>
        <w:rPr>
          <w:rFonts w:ascii="Times New Roman" w:hAnsi="Times New Roman" w:cs="Times New Roman"/>
        </w:rPr>
        <w:t>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</w:t>
      </w:r>
      <w:r>
        <w:rPr>
          <w:rFonts w:ascii="Times New Roman" w:hAnsi="Times New Roman" w:cs="Times New Roman"/>
        </w:rPr>
        <w:t>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</w:t>
      </w:r>
      <w:r>
        <w:rPr>
          <w:rFonts w:ascii="Times New Roman" w:hAnsi="Times New Roman" w:cs="Times New Roman"/>
        </w:rPr>
        <w:t>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</w:t>
      </w:r>
      <w:r>
        <w:rPr>
          <w:rFonts w:ascii="Times New Roman" w:hAnsi="Times New Roman" w:cs="Times New Roman"/>
        </w:rPr>
        <w:t xml:space="preserve">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</w:t>
      </w:r>
      <w:r>
        <w:rPr>
          <w:rFonts w:ascii="Times New Roman" w:hAnsi="Times New Roman" w:cs="Times New Roman"/>
        </w:rPr>
        <w:t>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</w:t>
      </w:r>
      <w:r>
        <w:rPr>
          <w:rFonts w:ascii="Times New Roman" w:hAnsi="Times New Roman" w:cs="Times New Roman"/>
        </w:rPr>
        <w:t xml:space="preserve">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</w:t>
      </w:r>
      <w:r>
        <w:rPr>
          <w:rFonts w:ascii="Times New Roman" w:hAnsi="Times New Roman" w:cs="Times New Roman"/>
        </w:rPr>
        <w:t>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</w:t>
      </w:r>
      <w:r>
        <w:rPr>
          <w:rFonts w:ascii="Times New Roman" w:hAnsi="Times New Roman" w:cs="Times New Roman"/>
        </w:rPr>
        <w:t>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</w:t>
      </w:r>
      <w:r>
        <w:rPr>
          <w:rFonts w:ascii="Times New Roman" w:hAnsi="Times New Roman" w:cs="Times New Roman"/>
        </w:rPr>
        <w:t>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</w:t>
      </w:r>
      <w:r>
        <w:rPr>
          <w:rFonts w:ascii="Times New Roman" w:hAnsi="Times New Roman" w:cs="Times New Roman"/>
        </w:rPr>
        <w:t xml:space="preserve">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</w:t>
      </w:r>
      <w:r>
        <w:rPr>
          <w:rFonts w:ascii="Times New Roman" w:hAnsi="Times New Roman" w:cs="Times New Roman"/>
        </w:rPr>
        <w:t>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</w:t>
      </w:r>
      <w:r>
        <w:rPr>
          <w:rFonts w:ascii="Times New Roman" w:hAnsi="Times New Roman" w:cs="Times New Roman"/>
        </w:rPr>
        <w:t>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</w:t>
      </w:r>
      <w:r>
        <w:rPr>
          <w:rFonts w:ascii="Times New Roman" w:hAnsi="Times New Roman" w:cs="Times New Roman"/>
        </w:rPr>
        <w:t xml:space="preserve">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</w:t>
      </w:r>
      <w:r>
        <w:rPr>
          <w:rFonts w:ascii="Times New Roman" w:hAnsi="Times New Roman" w:cs="Times New Roman"/>
        </w:rPr>
        <w:t xml:space="preserve">мест; Подпрограмма 3. Формирование условий для профессионального образования и последующего трудоустройства </w:t>
      </w:r>
      <w:r>
        <w:rPr>
          <w:rFonts w:ascii="Times New Roman" w:hAnsi="Times New Roman" w:cs="Times New Roman"/>
        </w:rPr>
        <w:lastRenderedPageBreak/>
        <w:t>инвалидов, ОМ  3.19. Поддержка программ общественных организаций инвалидов по содействию трудоустройству инвалидов на рынке труда и обеспечению дост</w:t>
      </w:r>
      <w:r>
        <w:rPr>
          <w:rFonts w:ascii="Times New Roman" w:hAnsi="Times New Roman" w:cs="Times New Roman"/>
        </w:rPr>
        <w:t xml:space="preserve">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t>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</w:t>
      </w:r>
      <w:r>
        <w:rPr>
          <w:rFonts w:ascii="Times New Roman" w:hAnsi="Times New Roman" w:cs="Times New Roman"/>
        </w:rPr>
        <w:t>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</w:t>
      </w:r>
      <w:r>
        <w:rPr>
          <w:rFonts w:ascii="Times New Roman" w:hAnsi="Times New Roman" w:cs="Times New Roman"/>
        </w:rPr>
        <w:t>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</w:t>
      </w:r>
      <w:r>
        <w:rPr>
          <w:rFonts w:ascii="Times New Roman" w:hAnsi="Times New Roman" w:cs="Times New Roman"/>
        </w:rPr>
        <w:t>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</w:t>
      </w:r>
      <w:r>
        <w:rPr>
          <w:rFonts w:ascii="Times New Roman" w:hAnsi="Times New Roman" w:cs="Times New Roman"/>
        </w:rPr>
        <w:t>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</w:t>
      </w:r>
      <w:r>
        <w:rPr>
          <w:rFonts w:ascii="Times New Roman" w:hAnsi="Times New Roman" w:cs="Times New Roman"/>
        </w:rPr>
        <w:t xml:space="preserve">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</w:t>
      </w:r>
      <w:r>
        <w:rPr>
          <w:rFonts w:ascii="Times New Roman" w:hAnsi="Times New Roman" w:cs="Times New Roman"/>
        </w:rPr>
        <w:t>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</w:t>
      </w:r>
      <w:r>
        <w:rPr>
          <w:rFonts w:ascii="Times New Roman" w:hAnsi="Times New Roman" w:cs="Times New Roman"/>
        </w:rPr>
        <w:t xml:space="preserve">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</w:t>
      </w:r>
      <w:r>
        <w:rPr>
          <w:rFonts w:ascii="Times New Roman" w:hAnsi="Times New Roman" w:cs="Times New Roman"/>
        </w:rPr>
        <w:t>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</w:t>
      </w:r>
      <w:r>
        <w:rPr>
          <w:rFonts w:ascii="Times New Roman" w:hAnsi="Times New Roman" w:cs="Times New Roman"/>
        </w:rPr>
        <w:t>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</w:t>
      </w:r>
      <w:r>
        <w:rPr>
          <w:rFonts w:ascii="Times New Roman" w:hAnsi="Times New Roman" w:cs="Times New Roman"/>
        </w:rPr>
        <w:t>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</w:t>
      </w:r>
      <w:r>
        <w:rPr>
          <w:rFonts w:ascii="Times New Roman" w:hAnsi="Times New Roman" w:cs="Times New Roman"/>
        </w:rPr>
        <w:t xml:space="preserve">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</w:t>
      </w:r>
      <w:r>
        <w:rPr>
          <w:rFonts w:ascii="Times New Roman" w:hAnsi="Times New Roman" w:cs="Times New Roman"/>
        </w:rPr>
        <w:t>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</w:t>
      </w:r>
      <w:r>
        <w:rPr>
          <w:rFonts w:ascii="Times New Roman" w:hAnsi="Times New Roman" w:cs="Times New Roman"/>
        </w:rPr>
        <w:t>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</w:t>
      </w:r>
      <w:r>
        <w:rPr>
          <w:rFonts w:ascii="Times New Roman" w:hAnsi="Times New Roman" w:cs="Times New Roman"/>
        </w:rPr>
        <w:t xml:space="preserve">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</w:t>
      </w:r>
      <w:r>
        <w:rPr>
          <w:rFonts w:ascii="Times New Roman" w:hAnsi="Times New Roman" w:cs="Times New Roman"/>
        </w:rPr>
        <w:t xml:space="preserve">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lastRenderedPageBreak/>
        <w:t>обеспечению дост</w:t>
      </w:r>
      <w:r>
        <w:rPr>
          <w:rFonts w:ascii="Times New Roman" w:hAnsi="Times New Roman" w:cs="Times New Roman"/>
        </w:rPr>
        <w:t xml:space="preserve">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t>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</w:t>
      </w:r>
      <w:r>
        <w:rPr>
          <w:rFonts w:ascii="Times New Roman" w:hAnsi="Times New Roman" w:cs="Times New Roman"/>
        </w:rPr>
        <w:t>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</w:t>
      </w:r>
      <w:r>
        <w:rPr>
          <w:rFonts w:ascii="Times New Roman" w:hAnsi="Times New Roman" w:cs="Times New Roman"/>
        </w:rPr>
        <w:t>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</w:t>
      </w:r>
      <w:r>
        <w:rPr>
          <w:rFonts w:ascii="Times New Roman" w:hAnsi="Times New Roman" w:cs="Times New Roman"/>
        </w:rPr>
        <w:t>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</w:t>
      </w:r>
      <w:r>
        <w:rPr>
          <w:rFonts w:ascii="Times New Roman" w:hAnsi="Times New Roman" w:cs="Times New Roman"/>
        </w:rPr>
        <w:t>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</w:t>
      </w:r>
      <w:r>
        <w:rPr>
          <w:rFonts w:ascii="Times New Roman" w:hAnsi="Times New Roman" w:cs="Times New Roman"/>
        </w:rPr>
        <w:t xml:space="preserve">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</w:t>
      </w:r>
      <w:r>
        <w:rPr>
          <w:rFonts w:ascii="Times New Roman" w:hAnsi="Times New Roman" w:cs="Times New Roman"/>
        </w:rPr>
        <w:t>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</w:t>
      </w:r>
      <w:r>
        <w:rPr>
          <w:rFonts w:ascii="Times New Roman" w:hAnsi="Times New Roman" w:cs="Times New Roman"/>
        </w:rPr>
        <w:t xml:space="preserve">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</w:t>
      </w:r>
      <w:r>
        <w:rPr>
          <w:rFonts w:ascii="Times New Roman" w:hAnsi="Times New Roman" w:cs="Times New Roman"/>
        </w:rPr>
        <w:t>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</w:t>
      </w:r>
      <w:r>
        <w:rPr>
          <w:rFonts w:ascii="Times New Roman" w:hAnsi="Times New Roman" w:cs="Times New Roman"/>
        </w:rPr>
        <w:t>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 образования и п</w:t>
      </w:r>
      <w:r>
        <w:rPr>
          <w:rFonts w:ascii="Times New Roman" w:hAnsi="Times New Roman" w:cs="Times New Roman"/>
        </w:rPr>
        <w:t>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профессионального</w:t>
      </w:r>
      <w:r>
        <w:rPr>
          <w:rFonts w:ascii="Times New Roman" w:hAnsi="Times New Roman" w:cs="Times New Roman"/>
        </w:rPr>
        <w:t xml:space="preserve">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Формирование условий для п</w:t>
      </w:r>
      <w:r>
        <w:rPr>
          <w:rFonts w:ascii="Times New Roman" w:hAnsi="Times New Roman" w:cs="Times New Roman"/>
        </w:rPr>
        <w:t>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Подпрограмма 3. Формирован</w:t>
      </w:r>
      <w:r>
        <w:rPr>
          <w:rFonts w:ascii="Times New Roman" w:hAnsi="Times New Roman" w:cs="Times New Roman"/>
        </w:rPr>
        <w:t>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мест; Подпрограм</w:t>
      </w:r>
      <w:r>
        <w:rPr>
          <w:rFonts w:ascii="Times New Roman" w:hAnsi="Times New Roman" w:cs="Times New Roman"/>
        </w:rPr>
        <w:t xml:space="preserve">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доступности рабочих </w:t>
      </w:r>
      <w:r>
        <w:rPr>
          <w:rFonts w:ascii="Times New Roman" w:hAnsi="Times New Roman" w:cs="Times New Roman"/>
        </w:rPr>
        <w:t>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на рынке труда и обеспечению дост</w:t>
      </w:r>
      <w:r>
        <w:rPr>
          <w:rFonts w:ascii="Times New Roman" w:hAnsi="Times New Roman" w:cs="Times New Roman"/>
        </w:rPr>
        <w:t xml:space="preserve">упности рабочих мест; Подпрограмма 3. Формирование условий для профессионального образования и последующего трудоустройства </w:t>
      </w:r>
      <w:r>
        <w:rPr>
          <w:rFonts w:ascii="Times New Roman" w:hAnsi="Times New Roman" w:cs="Times New Roman"/>
        </w:rPr>
        <w:lastRenderedPageBreak/>
        <w:t xml:space="preserve">инвалидов, ОМ  3.19. Поддержка программ общественных организаций инвалидов по содействию трудоустройству инвалидов на рынке труда и </w:t>
      </w:r>
      <w:r>
        <w:rPr>
          <w:rFonts w:ascii="Times New Roman" w:hAnsi="Times New Roman" w:cs="Times New Roman"/>
        </w:rPr>
        <w:t>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трудоустройству инвалидов н</w:t>
      </w:r>
      <w:r>
        <w:rPr>
          <w:rFonts w:ascii="Times New Roman" w:hAnsi="Times New Roman" w:cs="Times New Roman"/>
        </w:rPr>
        <w:t>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3.19. Поддержка программ общественных организаций инвалидов по содействию трудоустрой</w:t>
      </w:r>
      <w:r>
        <w:rPr>
          <w:rFonts w:ascii="Times New Roman" w:hAnsi="Times New Roman" w:cs="Times New Roman"/>
        </w:rPr>
        <w:t>ству инвалидов на рынке труда и обеспечению доступности рабочих мест; Подпрограмма 3. Формирование условий для профессионального образования и последующего трудоустройства инвалидов, ОМ  3.21. Создание специальных рабочих мет для инвалидов; Подпрограмма 3.</w:t>
      </w:r>
      <w:r>
        <w:rPr>
          <w:rFonts w:ascii="Times New Roman" w:hAnsi="Times New Roman" w:cs="Times New Roman"/>
        </w:rPr>
        <w:t xml:space="preserve"> Формирование условий для профессионального образования и последующего трудоустройства инвалидов, ОМ  3.21. Создание специальных рабочих мет для инвалидов; Подпрограмма 3. Формирование условий для профессионального образования и последующего трудоустройств</w:t>
      </w:r>
      <w:r>
        <w:rPr>
          <w:rFonts w:ascii="Times New Roman" w:hAnsi="Times New Roman" w:cs="Times New Roman"/>
        </w:rPr>
        <w:t>а инвалидов, ОМ  3.21. Создание специальных рабочих мет для инвалидов; Подпрограмма 3. Формирование условий для профессионального образования и последующего трудоустройства инвалидов, ОМ  3.21. Создание специальных рабочих мет для инвалидов; Подпрограмма 3</w:t>
      </w:r>
      <w:r>
        <w:rPr>
          <w:rFonts w:ascii="Times New Roman" w:hAnsi="Times New Roman" w:cs="Times New Roman"/>
        </w:rPr>
        <w:t>. Формирование условий для профессионального образования и последующего трудоустройства инвалидов, ОМ  3.21. Создание специальных рабочих мет для 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D511A4">
      <w:pPr>
        <w:jc w:val="both"/>
      </w:pP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реализацию дополнительных мероприятий в сфере занятости населения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Критерием отбора субъектов Российской Федерации для</w:t>
      </w:r>
      <w:r>
        <w:rPr>
          <w:rFonts w:ascii="Times New Roman" w:hAnsi="Times New Roman" w:cs="Times New Roman"/>
        </w:rPr>
        <w:t xml:space="preserve"> предоставления субсидий является наличие в субъектах Российской Федерации потребности в трудоустройстве незанятых 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Размер средств, предусматриваемых бюджет</w:t>
      </w:r>
      <w:r>
        <w:rPr>
          <w:rFonts w:ascii="Times New Roman" w:hAnsi="Times New Roman" w:cs="Times New Roman"/>
        </w:rPr>
        <w:t>у i-го субъекта Российской Федерации на реализацию дополнительных мероприятий (S1i),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S1i = S1*(Siinv/СУМSiinv),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S1 - общий размер средств, подлежащих распределению между бюджетами субъектов Российской Федерации на реализацию д</w:t>
      </w:r>
      <w:r>
        <w:rPr>
          <w:rFonts w:ascii="Times New Roman" w:hAnsi="Times New Roman" w:cs="Times New Roman"/>
        </w:rPr>
        <w:t>ополнительных мероприятий, определяемый из расчета среднего размера возмещения затрат на оборудование (оснащение рабочего места для незанятого инвалида, создание инфраструктуры, необходимой для беспрепятственного доступа к рабочим местам, равного 100,0 тыс</w:t>
      </w:r>
      <w:r>
        <w:rPr>
          <w:rFonts w:ascii="Times New Roman" w:hAnsi="Times New Roman" w:cs="Times New Roman"/>
        </w:rPr>
        <w:t>. рублей, количества рабочих мест для трудоустройства незанятых инвалидов, равного 14,2 тыс. рабочих мест, в том числе для инвалидов, использующих кресла-коляски, 468 рабочих мест, и среднего уровня софинансирования из федерального бюджета в целом по Росси</w:t>
      </w:r>
      <w:r>
        <w:rPr>
          <w:rFonts w:ascii="Times New Roman" w:hAnsi="Times New Roman" w:cs="Times New Roman"/>
        </w:rPr>
        <w:t>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Siinv - потребность i-го субъекта Российской Федерации в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n - количество субъектов Российской Федерации, заявивших о потребности в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8. Потребность i-го субъекта Российской Федерации в субсидии (Siinv) определяется по форм</w:t>
      </w:r>
      <w:r>
        <w:rPr>
          <w:rFonts w:ascii="Times New Roman" w:hAnsi="Times New Roman" w:cs="Times New Roman"/>
        </w:rPr>
        <w:t>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Siinv = Niinv*Ciinv*Yi,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 Niinv - численность незанятых инвалидов, в том числе инвалидов, использующих кресла-коляски, которым планируется оказать содействие в трудоустройстве, в i-м субъекте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Ciinv - средний размер возмещения</w:t>
      </w:r>
      <w:r>
        <w:rPr>
          <w:rFonts w:ascii="Times New Roman" w:hAnsi="Times New Roman" w:cs="Times New Roman"/>
        </w:rPr>
        <w:t xml:space="preserve"> затрат работодателей на оборудование (оснащение) в 2014 и 2015 годах рабочего места для незанятого инвалида с учетом степени утраты его </w:t>
      </w:r>
      <w:r>
        <w:rPr>
          <w:rFonts w:ascii="Times New Roman" w:hAnsi="Times New Roman" w:cs="Times New Roman"/>
        </w:rPr>
        <w:lastRenderedPageBreak/>
        <w:t>трудоспособности, создание инфраструктуры, необходимой для беспрепятственного доступа к рабочим местам, равный 100 тыс.</w:t>
      </w:r>
      <w:r>
        <w:rPr>
          <w:rFonts w:ascii="Times New Roman" w:hAnsi="Times New Roman" w:cs="Times New Roman"/>
        </w:rPr>
        <w:t xml:space="preserve"> рублей;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Yi - уровень софинансирования расходного обязательства i-го субъекта Российской Федерации за счет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9. Численность незанятых инвалидов, в том числе инвалидов, использующих кресла-коляски, которым планируется оказать содействие в трудоустро</w:t>
      </w:r>
      <w:r>
        <w:rPr>
          <w:rFonts w:ascii="Times New Roman" w:hAnsi="Times New Roman" w:cs="Times New Roman"/>
        </w:rPr>
        <w:t>йстве, в i-м субъекте Российской Федерации (Siinv)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Siinv = 14.2*(Ni/СУМNi),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где Ni - численность незанятых инвалидов, в том числе инвалидов, использующих кресла-коляски, в i-м субъекте Российской Федерации по состоянию на 1 января </w:t>
      </w:r>
      <w:r>
        <w:rPr>
          <w:rFonts w:ascii="Times New Roman" w:hAnsi="Times New Roman" w:cs="Times New Roman"/>
        </w:rPr>
        <w:t>текущего финансового года.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10. Уровень софинансирования расходного обязательства i-го субъекта Российской Федерации за счет субсидии (Yi)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Yi = 0.9/РБОi,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0,9 - средний уровень софинансирования расходного обязательства субъекта </w:t>
      </w:r>
      <w:r>
        <w:rPr>
          <w:rFonts w:ascii="Times New Roman" w:hAnsi="Times New Roman" w:cs="Times New Roman"/>
        </w:rPr>
        <w:t>Российской Федерации за счет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РБОi - уровень расчетной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</w:t>
      </w:r>
      <w:r>
        <w:rPr>
          <w:rFonts w:ascii="Times New Roman" w:hAnsi="Times New Roman" w:cs="Times New Roman"/>
        </w:rPr>
        <w:t>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Порядок оценки эффективнос</w:t>
      </w:r>
      <w:r>
        <w:rPr>
          <w:rFonts w:ascii="Times New Roman" w:hAnsi="Times New Roman" w:cs="Times New Roman"/>
          <w:b/>
          <w:sz w:val="26"/>
          <w:szCs w:val="26"/>
        </w:rPr>
        <w:t>ти использования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Эффективность расходов бюджетов субъектов Российской Федерации, источником финансового обеспечения которых являются субсидии, оценивается Федеральной службой по труду и занятости на основании отчета о достижении значений следующих</w:t>
      </w:r>
      <w:r>
        <w:rPr>
          <w:rFonts w:ascii="Times New Roman" w:hAnsi="Times New Roman" w:cs="Times New Roman"/>
        </w:rPr>
        <w:t xml:space="preserve"> показателей результативности: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а) 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б) численность инвалидов, трудоустроенных на оборудованные (осн</w:t>
      </w:r>
      <w:r>
        <w:rPr>
          <w:rFonts w:ascii="Times New Roman" w:hAnsi="Times New Roman" w:cs="Times New Roman"/>
        </w:rPr>
        <w:t>ащенные) для них рабочие места.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предоставляемой в рамках исполнения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</w:t>
      </w:r>
      <w:r>
        <w:rPr>
          <w:rFonts w:ascii="Times New Roman" w:hAnsi="Times New Roman" w:cs="Times New Roman"/>
        </w:rPr>
        <w:t>Российской Федерации на осуществление взаимодействия с Федеральной службой по труду и занятости, ежеквартально, не позднее 15-го числа месяца, следующего за отчетным кварталом, представляет в Федеральную службу по труду и занятости отчет об осуществлении р</w:t>
      </w:r>
      <w:r>
        <w:rPr>
          <w:rFonts w:ascii="Times New Roman" w:hAnsi="Times New Roman" w:cs="Times New Roman"/>
        </w:rPr>
        <w:t>асходов бюджета субъекта Российской Федерации, источником финансового обеспечения которых является субсидия, и о достижении значений показателей результативности предоставления субсидии по форме, утвержденной Министерством труда и социальной защиты Российс</w:t>
      </w:r>
      <w:r>
        <w:rPr>
          <w:rFonts w:ascii="Times New Roman" w:hAnsi="Times New Roman" w:cs="Times New Roman"/>
        </w:rPr>
        <w:t>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</w:t>
      </w:r>
      <w:r>
        <w:rPr>
          <w:rFonts w:ascii="Times New Roman" w:hAnsi="Times New Roman" w:cs="Times New Roman"/>
        </w:rPr>
        <w:t>бой по труду и занятости, представляет ежеквартально, не позднее 15-го числа месяца, следующего за отчетным кварталом, в Федеральную службу по труду и занятости отчет об осуществлении расходов бюджета субъекта Российской Федерации, источником финансового о</w:t>
      </w:r>
      <w:r>
        <w:rPr>
          <w:rFonts w:ascii="Times New Roman" w:hAnsi="Times New Roman" w:cs="Times New Roman"/>
        </w:rPr>
        <w:t>беспечения которых является субсидия, и о достижении значений показателей результативности предоставления субсидии по форме, утвержденной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10.  Основания и порядок применения мер финансовой ответ</w:t>
      </w:r>
      <w:r>
        <w:rPr>
          <w:rFonts w:ascii="Times New Roman" w:hAnsi="Times New Roman" w:cs="Times New Roman"/>
          <w:b/>
          <w:sz w:val="26"/>
          <w:szCs w:val="26"/>
        </w:rPr>
        <w:t>ственности субъекта Российской Федерации при невыполнении условий соглашения, в том числе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в отчетном финансовом году субъектом Российской Федерации не достигнуты значения показателей ре</w:t>
      </w:r>
      <w:r>
        <w:rPr>
          <w:rFonts w:ascii="Times New Roman" w:hAnsi="Times New Roman" w:cs="Times New Roman"/>
        </w:rPr>
        <w:t>зультативности предоставления субсидии, установленные соглашением, размер субсидии, предусмотренной бюджету субъекта Российской Федерации на текущий финансовый год, подлежит сокращению из расчета 1 процент размера субсидии за каждый процент снижения значен</w:t>
      </w:r>
      <w:r>
        <w:rPr>
          <w:rFonts w:ascii="Times New Roman" w:hAnsi="Times New Roman" w:cs="Times New Roman"/>
        </w:rPr>
        <w:t>ия показателя результативности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Предложения о сокращении размеров предоставляемых субсидий вносятся в Министерство финансов Российской Федерации соответствующим субъектом бюджетного планирования.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Высвобождающиеся средства перерасп</w:t>
      </w:r>
      <w:r>
        <w:rPr>
          <w:rFonts w:ascii="Times New Roman" w:hAnsi="Times New Roman" w:cs="Times New Roman"/>
        </w:rPr>
        <w:t>ределяются между бюджетами других субъектов Российской Федерации, имеющих право на их получение.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11.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соответствии с пунктами 16 - 18 Правил формирования, предоставления и распределения субсидий из </w:t>
      </w:r>
      <w:r>
        <w:rPr>
          <w:rFonts w:ascii="Times New Roman" w:hAnsi="Times New Roman" w:cs="Times New Roman"/>
        </w:rPr>
        <w:t>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</w:t>
      </w:r>
      <w:r>
        <w:rPr>
          <w:rFonts w:ascii="Times New Roman" w:hAnsi="Times New Roman" w:cs="Times New Roman"/>
        </w:rPr>
        <w:t>ссийской Федерации"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r>
        <w:lastRenderedPageBreak/>
        <w:br/>
      </w:r>
    </w:p>
    <w:p w:rsidR="00D511A4" w:rsidRDefault="00A77247">
      <w:r>
        <w:br/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Наименование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на проведение мероприятий по формированию в субъектах Российской Федерации безбарьерной среды для инвалидов, детей с ограниченными </w:t>
      </w:r>
      <w:r>
        <w:rPr>
          <w:rFonts w:ascii="Times New Roman" w:hAnsi="Times New Roman" w:cs="Times New Roman"/>
        </w:rPr>
        <w:t>возможностями здоровья в образовательных организациях дополнительного образования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Наименование подпрограммы и основного мероприятия, в рамках реализации которого предусмотрено выделение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3. Формирование условий для профессионального</w:t>
      </w:r>
      <w:r>
        <w:rPr>
          <w:rFonts w:ascii="Times New Roman" w:hAnsi="Times New Roman" w:cs="Times New Roman"/>
        </w:rPr>
        <w:t xml:space="preserve">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образования; Подпрограмма 3. Формирование условий для проф</w:t>
      </w:r>
      <w:r>
        <w:rPr>
          <w:rFonts w:ascii="Times New Roman" w:hAnsi="Times New Roman" w:cs="Times New Roman"/>
        </w:rPr>
        <w:t>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образования; Подпрограмма 3. Формирование усл</w:t>
      </w:r>
      <w:r>
        <w:rPr>
          <w:rFonts w:ascii="Times New Roman" w:hAnsi="Times New Roman" w:cs="Times New Roman"/>
        </w:rPr>
        <w:t>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образования; Подпрограмма 3. Фор</w:t>
      </w:r>
      <w:r>
        <w:rPr>
          <w:rFonts w:ascii="Times New Roman" w:hAnsi="Times New Roman" w:cs="Times New Roman"/>
        </w:rPr>
        <w:t>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дополнительного образования; Подпро</w:t>
      </w:r>
      <w:r>
        <w:rPr>
          <w:rFonts w:ascii="Times New Roman" w:hAnsi="Times New Roman" w:cs="Times New Roman"/>
        </w:rPr>
        <w:t>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дополнительного образо</w:t>
      </w:r>
      <w:r>
        <w:rPr>
          <w:rFonts w:ascii="Times New Roman" w:hAnsi="Times New Roman" w:cs="Times New Roman"/>
        </w:rPr>
        <w:t>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организаций дополните</w:t>
      </w:r>
      <w:r>
        <w:rPr>
          <w:rFonts w:ascii="Times New Roman" w:hAnsi="Times New Roman" w:cs="Times New Roman"/>
        </w:rPr>
        <w:t>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образовательных организа</w:t>
      </w:r>
      <w:r>
        <w:rPr>
          <w:rFonts w:ascii="Times New Roman" w:hAnsi="Times New Roman" w:cs="Times New Roman"/>
        </w:rPr>
        <w:t>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поддержке образовател</w:t>
      </w:r>
      <w:r>
        <w:rPr>
          <w:rFonts w:ascii="Times New Roman" w:hAnsi="Times New Roman" w:cs="Times New Roman"/>
        </w:rPr>
        <w:t>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основе по поддержк</w:t>
      </w:r>
      <w:r>
        <w:rPr>
          <w:rFonts w:ascii="Times New Roman" w:hAnsi="Times New Roman" w:cs="Times New Roman"/>
        </w:rPr>
        <w:t>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конкурсной основ</w:t>
      </w:r>
      <w:r>
        <w:rPr>
          <w:rFonts w:ascii="Times New Roman" w:hAnsi="Times New Roman" w:cs="Times New Roman"/>
        </w:rPr>
        <w:t>е по поддержке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Федерации на кон</w:t>
      </w:r>
      <w:r>
        <w:rPr>
          <w:rFonts w:ascii="Times New Roman" w:hAnsi="Times New Roman" w:cs="Times New Roman"/>
        </w:rPr>
        <w:t>курсной основе по поддержке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Российской Фед</w:t>
      </w:r>
      <w:r>
        <w:rPr>
          <w:rFonts w:ascii="Times New Roman" w:hAnsi="Times New Roman" w:cs="Times New Roman"/>
        </w:rPr>
        <w:t>ерации на конкурсной основе по поддержке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Предоставление субсидий субъектам Р</w:t>
      </w:r>
      <w:r>
        <w:rPr>
          <w:rFonts w:ascii="Times New Roman" w:hAnsi="Times New Roman" w:cs="Times New Roman"/>
        </w:rPr>
        <w:t xml:space="preserve">оссийской Федерации на конкурсной основе по поддержке образовательных организаций дополнительного образования; Подпрограмма 3. Формирование условий для </w:t>
      </w:r>
      <w:r>
        <w:rPr>
          <w:rFonts w:ascii="Times New Roman" w:hAnsi="Times New Roman" w:cs="Times New Roman"/>
        </w:rPr>
        <w:lastRenderedPageBreak/>
        <w:t>профессионального образования и последующего трудоустройства инвалидов, ОМ  3.17. Предоставление субсиди</w:t>
      </w:r>
      <w:r>
        <w:rPr>
          <w:rFonts w:ascii="Times New Roman" w:hAnsi="Times New Roman" w:cs="Times New Roman"/>
        </w:rPr>
        <w:t>й субъектам Российской Федерации на конкурсной основе по поддержке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3.17. Предостав</w:t>
      </w:r>
      <w:r>
        <w:rPr>
          <w:rFonts w:ascii="Times New Roman" w:hAnsi="Times New Roman" w:cs="Times New Roman"/>
        </w:rPr>
        <w:t>ление субсидий субъектам Российской Федерации на конкурсной основе по поддержке образовательных организаций дополнительного образования; Подпрограмма 3. Формирование условий для профессионального образования и последующего трудоустройства инвалидов, ОМ  3.</w:t>
      </w:r>
      <w:r>
        <w:rPr>
          <w:rFonts w:ascii="Times New Roman" w:hAnsi="Times New Roman" w:cs="Times New Roman"/>
        </w:rPr>
        <w:t>17. Предоставление субсидий субъектам Российской Федерации на конкурсной основе по поддержке образовательных организаций дополнительного образования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Связь с показателями государственной программы (подпрограммы)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Доля образовательных организаций дополните</w:t>
      </w:r>
      <w:r>
        <w:rPr>
          <w:rFonts w:ascii="Times New Roman" w:hAnsi="Times New Roman" w:cs="Times New Roman"/>
        </w:rPr>
        <w:t>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Целевое назначение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 проведение мероприятий по формированию в субъектах Российской Федерации безбарьерной среды для инвалидов, детей с ограниченными возможностями здоровья в образовательных организациях дополнительного образования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Критерии отбора субъектов Российской Фед</w:t>
      </w:r>
      <w:r>
        <w:rPr>
          <w:rFonts w:ascii="Times New Roman" w:hAnsi="Times New Roman" w:cs="Times New Roman"/>
          <w:b/>
          <w:sz w:val="26"/>
          <w:szCs w:val="26"/>
        </w:rPr>
        <w:t>ерации для предоставления субсидии (в том числе условия предоставления и расходования субсидии)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Критерием отбора субъектов Российской Федерации для предоставления субсидии является наличие утвержденной программы (плана) субъекта Российской Федерации, преду</w:t>
      </w:r>
      <w:r>
        <w:rPr>
          <w:rFonts w:ascii="Times New Roman" w:hAnsi="Times New Roman" w:cs="Times New Roman"/>
        </w:rPr>
        <w:t>сматривающей осуществление на территории субъекта Российской Федерации мероприятий, указанных в пункте 1 настоящих Правил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Методика распределения субсидий между субъектами Российской Федерации (включая формулу)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Размер субсидии, предоставляемой бюджету i-</w:t>
      </w:r>
      <w:r>
        <w:rPr>
          <w:rFonts w:ascii="Times New Roman" w:hAnsi="Times New Roman" w:cs="Times New Roman"/>
        </w:rPr>
        <w:t>го субъекта Российской Федерации (Ci), определяется по формуле: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Ci=((ni/РБОi)/СУМ(ni/РБОi))*F,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где: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ni - количество организаций дополнительного образования  в i-м субъекте Российской Федерации. При этом количество организаций дополнительного образования  д</w:t>
      </w:r>
      <w:r>
        <w:rPr>
          <w:rFonts w:ascii="Times New Roman" w:hAnsi="Times New Roman" w:cs="Times New Roman"/>
        </w:rPr>
        <w:t>ля i-го субъекта Российской Федерации, входящего в состав Дальневосточного федерального округа, умножается на коэффициент опережающего развития, равный 1,3. Дробное значение количества общеобразовательных организаций округляется до целого числа;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РБОi - уро</w:t>
      </w:r>
      <w:r>
        <w:rPr>
          <w:rFonts w:ascii="Times New Roman" w:hAnsi="Times New Roman" w:cs="Times New Roman"/>
        </w:rPr>
        <w:t>вень расчетной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</w:t>
      </w:r>
      <w:r>
        <w:rPr>
          <w:rFonts w:ascii="Times New Roman" w:hAnsi="Times New Roman" w:cs="Times New Roman"/>
        </w:rPr>
        <w:t>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m - количество субъектов Российской Федерации - получателей субсидии;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F - общи</w:t>
      </w:r>
      <w:r>
        <w:rPr>
          <w:rFonts w:ascii="Times New Roman" w:hAnsi="Times New Roman" w:cs="Times New Roman"/>
        </w:rPr>
        <w:t>й размер субсидии, предусмотренной в федеральном бюджете на проведение мероприятий, указанных в пункте 1 настоящих Правил.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Объем средств федерального бюджета на исполнение расходного обязательства i-го субъекта Российской Федерации за счет субсидии составл</w:t>
      </w:r>
      <w:r>
        <w:rPr>
          <w:rFonts w:ascii="Times New Roman" w:hAnsi="Times New Roman" w:cs="Times New Roman"/>
        </w:rPr>
        <w:t>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а) для i-го субъекта Российской Федерации,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Федерации, -</w:t>
      </w:r>
      <w:r>
        <w:rPr>
          <w:rFonts w:ascii="Times New Roman" w:hAnsi="Times New Roman" w:cs="Times New Roman"/>
        </w:rPr>
        <w:t xml:space="preserve"> не более 95 процентов расходного обязательства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б) для иного i-го субъекта Российской Федерации - не более 70 процентов расходного обязательства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В случае если размер средств, предусмотренных в б</w:t>
      </w:r>
      <w:r>
        <w:rPr>
          <w:rFonts w:ascii="Times New Roman" w:hAnsi="Times New Roman" w:cs="Times New Roman"/>
        </w:rPr>
        <w:t>юджете i-го субъекта Российской Федерации на финансирование мероприятий, указанных в пункте 1 настоящих Правил, не позволяет обеспечить установленный для i-го субъекта Российской Федерации уровень софинансирования за счет средств федерального бюджета, разм</w:t>
      </w:r>
      <w:r>
        <w:rPr>
          <w:rFonts w:ascii="Times New Roman" w:hAnsi="Times New Roman" w:cs="Times New Roman"/>
        </w:rPr>
        <w:t>ер субсидии подлежит сокращению в целях обеспечения соответствующего уровня софинансирования, а высвобождающиеся средства перераспределяются Министерством образования и науки Российской Федерации между бюджетами других субъектов Российской Федерации, имеющ</w:t>
      </w:r>
      <w:r>
        <w:rPr>
          <w:rFonts w:ascii="Times New Roman" w:hAnsi="Times New Roman" w:cs="Times New Roman"/>
        </w:rPr>
        <w:t>их право на получение субсидий в соответствии с настоящими Правилами.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Распределение субсидий между бюджетами субъектов Российской Федерации утверждается Правительством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Порядок оценки эффективности использования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эффе</w:t>
      </w:r>
      <w:r>
        <w:rPr>
          <w:rFonts w:ascii="Times New Roman" w:hAnsi="Times New Roman" w:cs="Times New Roman"/>
        </w:rPr>
        <w:t>ктивности расходов бюджета субъекта Российской Федерации, источником финансового обеспечения которых является субсидия, ежегодно осуществляется Министерством образования и науки Российской Федерации исходя из степени достижения субъектом Российской Федерац</w:t>
      </w:r>
      <w:r>
        <w:rPr>
          <w:rFonts w:ascii="Times New Roman" w:hAnsi="Times New Roman" w:cs="Times New Roman"/>
        </w:rPr>
        <w:t>ии установленного соглашением значения показателя результативности использования субсидии -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</w:t>
      </w:r>
      <w:r>
        <w:rPr>
          <w:rFonts w:ascii="Times New Roman" w:hAnsi="Times New Roman" w:cs="Times New Roman"/>
        </w:rPr>
        <w:t>вательных организаций в субъекте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Требования к составу отчетности, предоставляемой в рамках исполнения субсидии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Уполномоченные органы исполнительной власти субъектов Российской Федерации представляют в Министерство образования и нау</w:t>
      </w:r>
      <w:r>
        <w:rPr>
          <w:rFonts w:ascii="Times New Roman" w:hAnsi="Times New Roman" w:cs="Times New Roman"/>
        </w:rPr>
        <w:t>ки Российской Федерации ежеквартально, до 20-го числа месяца, следующего за отчетным кварталом, отчеты об осуществлении расходов бюджетов субъектов Российской Федерации, источником финансового обеспечения которых являются субсидии, а также о реализации мер</w:t>
      </w:r>
      <w:r>
        <w:rPr>
          <w:rFonts w:ascii="Times New Roman" w:hAnsi="Times New Roman" w:cs="Times New Roman"/>
        </w:rPr>
        <w:t>оприятий, включенных в программы субъектов Российской Федерации, по формам, утверждаемым указанным Министерством.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9. Сроки предоставления отчетности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Отчет уполномоченного органа исполнительной власти субъекта Российской Федерации о достижении значения </w:t>
      </w:r>
      <w:r>
        <w:rPr>
          <w:rFonts w:ascii="Times New Roman" w:hAnsi="Times New Roman" w:cs="Times New Roman"/>
        </w:rPr>
        <w:t>показателя результативности использования субсидии представляется до 20 января очередного финансового года по форме, утвержденной Министерством образования и науки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10.  Основания и порядок применения мер финансовой ответственности суб</w:t>
      </w:r>
      <w:r>
        <w:rPr>
          <w:rFonts w:ascii="Times New Roman" w:hAnsi="Times New Roman" w:cs="Times New Roman"/>
          <w:b/>
          <w:sz w:val="26"/>
          <w:szCs w:val="26"/>
        </w:rPr>
        <w:t>ъекта Российской Федерации при невыполнении условий соглашения, в том числе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случае если субъектом Российской Федерации по состоянию на 31 декабря года предоставления субсидии не достигнуты значения</w:t>
      </w:r>
      <w:r>
        <w:rPr>
          <w:rFonts w:ascii="Times New Roman" w:hAnsi="Times New Roman" w:cs="Times New Roman"/>
        </w:rPr>
        <w:t xml:space="preserve"> показателей результативности использования субсидии и в срок до 1-й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</w:t>
      </w:r>
      <w:r>
        <w:rPr>
          <w:rFonts w:ascii="Times New Roman" w:hAnsi="Times New Roman" w:cs="Times New Roman"/>
        </w:rPr>
        <w:t>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пунктами 16 - 18 Правил формирования</w:t>
      </w:r>
      <w:r>
        <w:rPr>
          <w:rFonts w:ascii="Times New Roman" w:hAnsi="Times New Roman" w:cs="Times New Roman"/>
        </w:rPr>
        <w:t xml:space="preserve">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</w:t>
      </w:r>
      <w:r>
        <w:rPr>
          <w:rFonts w:ascii="Times New Roman" w:hAnsi="Times New Roman" w:cs="Times New Roman"/>
        </w:rPr>
        <w:t>из федерального бюджета бюджетам субъектов Российской Федерации".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Основанием для освобождения субъектов Российской Федерации от применения положений, предусмотренных пунктом 19 настоящих Правил, является документально подтвержденное наступление обстоятельств непреодолимой силы, препятствующих исполнению обязательств, пр</w:t>
      </w:r>
      <w:r>
        <w:rPr>
          <w:rFonts w:ascii="Times New Roman" w:hAnsi="Times New Roman" w:cs="Times New Roman"/>
        </w:rPr>
        <w:t>едусмотренных соглашением.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Возврат и последующее использование средств, перечисленных из бюджетов субъектов Российской Федерации в федеральный бюджет, осуществляются по предложению </w:t>
      </w:r>
      <w:r>
        <w:rPr>
          <w:rFonts w:ascii="Times New Roman" w:hAnsi="Times New Roman" w:cs="Times New Roman"/>
        </w:rPr>
        <w:lastRenderedPageBreak/>
        <w:t>Министерства образования и науки Российской Федерации в порядке, установле</w:t>
      </w:r>
      <w:r>
        <w:rPr>
          <w:rFonts w:ascii="Times New Roman" w:hAnsi="Times New Roman" w:cs="Times New Roman"/>
        </w:rPr>
        <w:t>нном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Министерство образования и науки Российской Федерации направляет в Министерство финансов Российской Федерации сведения о целевом назначении субсидий, об объемах субсидий, о распределении субсидий межд</w:t>
      </w:r>
      <w:r>
        <w:rPr>
          <w:rFonts w:ascii="Times New Roman" w:hAnsi="Times New Roman" w:cs="Times New Roman"/>
        </w:rPr>
        <w:t>у субъектами Российской Федерации, значениях показателей результативности использования субсидий (для субъектов Российской Федерации) в целях осуществления Министерством финансов Российской Федерации мониторинга предоставления субсидий, достижения значений</w:t>
      </w:r>
      <w:r>
        <w:rPr>
          <w:rFonts w:ascii="Times New Roman" w:hAnsi="Times New Roman" w:cs="Times New Roman"/>
        </w:rPr>
        <w:t xml:space="preserve"> показателей результативности использования субсидий субъектами Российской Федерации и ведения реестра субсидий.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нецелевого использования субсидии и (или) нарушения субъектом Российской Федерации условий ее предоставления к нему применяются бюдже</w:t>
      </w:r>
      <w:r>
        <w:rPr>
          <w:rFonts w:ascii="Times New Roman" w:hAnsi="Times New Roman" w:cs="Times New Roman"/>
        </w:rPr>
        <w:t>тные меры принуждения, предусмотренные бюджетным законодательством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</w:t>
      </w:r>
      <w:r>
        <w:rPr>
          <w:rFonts w:ascii="Times New Roman" w:hAnsi="Times New Roman" w:cs="Times New Roman"/>
        </w:rPr>
        <w:t>и не выполнены в силу наступления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отсутствия на 1 июня текущего финансового года соглашения бюджетные ассигнования федерального бюджета на предоставление субсидий, предусмотренные соответствующему субъекту Россий</w:t>
      </w:r>
      <w:r>
        <w:rPr>
          <w:rFonts w:ascii="Times New Roman" w:hAnsi="Times New Roman" w:cs="Times New Roman"/>
        </w:rPr>
        <w:t>ской Федерации на текущий финансовый год, подлежат перераспределению (при наличии потребности) между другими субъектами Российской Федерации, имеющими право на получение субсидии и обеспечивающими необходимое увеличение размера расходных обязательств субъе</w:t>
      </w:r>
      <w:r>
        <w:rPr>
          <w:rFonts w:ascii="Times New Roman" w:hAnsi="Times New Roman" w:cs="Times New Roman"/>
        </w:rPr>
        <w:t>кта Российской Федерации с учетом уровня софинансирования.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случае, если соглашение не заключено в сил</w:t>
      </w:r>
      <w:r>
        <w:rPr>
          <w:rFonts w:ascii="Times New Roman" w:hAnsi="Times New Roman" w:cs="Times New Roman"/>
        </w:rPr>
        <w:t>у обстоятельств непреодолимой силы.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</w:t>
      </w:r>
      <w:r>
        <w:rPr>
          <w:rFonts w:ascii="Times New Roman" w:hAnsi="Times New Roman" w:cs="Times New Roman"/>
        </w:rPr>
        <w:t>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Бюджетным кодексом Российской Федерации и федеральным законом о федеральном бюджете на текущий ф</w:t>
      </w:r>
      <w:r>
        <w:rPr>
          <w:rFonts w:ascii="Times New Roman" w:hAnsi="Times New Roman" w:cs="Times New Roman"/>
        </w:rPr>
        <w:t>инансовый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размере, не превышающем </w:t>
      </w:r>
      <w:r>
        <w:rPr>
          <w:rFonts w:ascii="Times New Roman" w:hAnsi="Times New Roman" w:cs="Times New Roman"/>
        </w:rPr>
        <w:t>такой остаток, могут использоваться в текущем финансовом году для финансового обеспечения расходов бюджета субъекта Российской Федерации, соответствующих целям предоставления субсидии.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случае если неиспользованный остаток субсидии не перечислен в доход </w:t>
      </w:r>
      <w:r>
        <w:rPr>
          <w:rFonts w:ascii="Times New Roman" w:hAnsi="Times New Roman" w:cs="Times New Roman"/>
        </w:rPr>
        <w:t>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Контроль за соблюдением субъектами Российской Федерации условий предоставления субсидий осуществ</w:t>
      </w:r>
      <w:r>
        <w:rPr>
          <w:rFonts w:ascii="Times New Roman" w:hAnsi="Times New Roman" w:cs="Times New Roman"/>
        </w:rPr>
        <w:t>ляется Министерством образования и науки Российской Федерации и Федеральной службой финансово-бюджетного надзора.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11. Предельный объем сокращения (перераспределения) субсидий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соответствии с пунктами 16 - 18 Правил формирования, предоставления и распредел</w:t>
      </w:r>
      <w:r>
        <w:rPr>
          <w:rFonts w:ascii="Times New Roman" w:hAnsi="Times New Roman" w:cs="Times New Roman"/>
        </w:rPr>
        <w:t>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</w:t>
      </w:r>
      <w:r>
        <w:rPr>
          <w:rFonts w:ascii="Times New Roman" w:hAnsi="Times New Roman" w:cs="Times New Roman"/>
        </w:rPr>
        <w:t>етам субъектов Российской Федерации"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12. Иные требования к распределению субсидий</w:t>
      </w:r>
    </w:p>
    <w:p w:rsidR="00D511A4" w:rsidRDefault="00D511A4">
      <w:pPr>
        <w:jc w:val="both"/>
      </w:pP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«Обеспечение условий доступности приоритетных объектов и услуг в приоритетных сферах жизнедеятельности инвалидов и других маломобил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ьных групп населения» 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Характеристика сферы реализации подпрограммы,описание проблем в указанной сфере и прогноз ее развития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До 2011 года на территории Российской Федерации отсутствовал комплексный подход к решению важнейшей социальной задачи - </w:t>
      </w:r>
      <w:r>
        <w:rPr>
          <w:rFonts w:ascii="Times New Roman" w:hAnsi="Times New Roman" w:cs="Times New Roman"/>
        </w:rPr>
        <w:t>созданию равных возможностей для инвалидов во всех сферах жизни общества путем обеспечения доступности физического, социального, информационного и психологического окружения. В результате чего сформировался целый ряд проблем, в том числе: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несовершенство за</w:t>
      </w:r>
      <w:r>
        <w:rPr>
          <w:rFonts w:ascii="Times New Roman" w:hAnsi="Times New Roman" w:cs="Times New Roman"/>
        </w:rPr>
        <w:t xml:space="preserve">конодательного и нормативного регулирования вопросов обеспечения доступной среды для инвалидов - неполнота, недостаточная гармонизированность нормативных правовых актов Российской Федерации, субъектов Российской Федерации с нормами международного права, а </w:t>
      </w:r>
      <w:r>
        <w:rPr>
          <w:rFonts w:ascii="Times New Roman" w:hAnsi="Times New Roman" w:cs="Times New Roman"/>
        </w:rPr>
        <w:t>также рекомендательный для исполнения характер норм, правил и стандартов, определяющих условия формирования доступной среды жизнедеятельности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отсутствие либо неэффективность координации и взаимодействия органов государственной власти, органов ме</w:t>
      </w:r>
      <w:r>
        <w:rPr>
          <w:rFonts w:ascii="Times New Roman" w:hAnsi="Times New Roman" w:cs="Times New Roman"/>
        </w:rPr>
        <w:t>стного самоуправления, бизнеса и общественных организаций инвалидов по созданию доступной среды, в том числе при реализации ведомственных, региональных целевых программ и отдельных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отсутствие системы независимой экспертизы и контроля в области</w:t>
      </w:r>
      <w:r>
        <w:rPr>
          <w:rFonts w:ascii="Times New Roman" w:hAnsi="Times New Roman" w:cs="Times New Roman"/>
        </w:rPr>
        <w:t xml:space="preserve">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Нерешенность проблемы обеспечения условий доступности порождает следующие серьезные социально-экономические последствия: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дес</w:t>
      </w:r>
      <w:r>
        <w:rPr>
          <w:rFonts w:ascii="Times New Roman" w:hAnsi="Times New Roman" w:cs="Times New Roman"/>
        </w:rPr>
        <w:t>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высокая социальная зависимость, вынужденная изоляция инвалидов, осложняющая проведение </w:t>
      </w:r>
      <w:r>
        <w:rPr>
          <w:rFonts w:ascii="Times New Roman" w:hAnsi="Times New Roman" w:cs="Times New Roman"/>
        </w:rPr>
        <w:t>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равнодушное отнош</w:t>
      </w:r>
      <w:r>
        <w:rPr>
          <w:rFonts w:ascii="Times New Roman" w:hAnsi="Times New Roman" w:cs="Times New Roman"/>
        </w:rPr>
        <w:t>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общественно-просветительских информационных кампаний, в том числе в сфере профе</w:t>
      </w:r>
      <w:r>
        <w:rPr>
          <w:rFonts w:ascii="Times New Roman" w:hAnsi="Times New Roman" w:cs="Times New Roman"/>
        </w:rPr>
        <w:t>ссиональных компетенций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 2011 года субъекты Российско</w:t>
      </w:r>
      <w:r>
        <w:rPr>
          <w:rFonts w:ascii="Times New Roman" w:hAnsi="Times New Roman" w:cs="Times New Roman"/>
        </w:rPr>
        <w:t xml:space="preserve">й Федерации с точки зрения обеспечения условий доступности для инвалидов были значительно дифференцированы. Лишь в отдельных субъектах Российской Федерации реализовывались мероприятия комплексного характера, в том числе в рамках региональных программ, а в </w:t>
      </w:r>
      <w:r>
        <w:rPr>
          <w:rFonts w:ascii="Times New Roman" w:hAnsi="Times New Roman" w:cs="Times New Roman"/>
        </w:rPr>
        <w:t>подавляющем большинстве субъекты Российской Федерации ограничивались реализацией мероприятий в отдельных сферах.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соответствии с Конституцией Российской Федерации, государство гарантирует равенство прав человека независимо от места жительства, а также дру</w:t>
      </w:r>
      <w:r>
        <w:rPr>
          <w:rFonts w:ascii="Times New Roman" w:hAnsi="Times New Roman" w:cs="Times New Roman"/>
        </w:rPr>
        <w:t>гих обстоятельств. Конвенция о правах инвалидов устанавливает, что ее положения распространяются на все части федеративных государств без каких бы то ни было ограничений и изъятий.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 целью возможно более полного обеспечения условий доступности на территори</w:t>
      </w:r>
      <w:r>
        <w:rPr>
          <w:rFonts w:ascii="Times New Roman" w:hAnsi="Times New Roman" w:cs="Times New Roman"/>
        </w:rPr>
        <w:t>и всей страны в 2013-2017 годах подпрограммой предусмотрена возможность  участия в реализации ее мероприятий всех субъектов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Реализация мероприятий подпрограммы получала значительный отклик от субъектов Российской Федерации: в 2013 год</w:t>
      </w:r>
      <w:r>
        <w:rPr>
          <w:rFonts w:ascii="Times New Roman" w:hAnsi="Times New Roman" w:cs="Times New Roman"/>
        </w:rPr>
        <w:t xml:space="preserve">у в программе приняли участие 12 субъектов Российской Федерации, а в 2014 уже 75 (включая Республику Крым и город Севастополь). Доля доступных для инвалидов и других маломобильных групп населения приоритетных объектов социальной, транспортной и инженерной </w:t>
      </w:r>
      <w:r>
        <w:rPr>
          <w:rFonts w:ascii="Times New Roman" w:hAnsi="Times New Roman" w:cs="Times New Roman"/>
        </w:rPr>
        <w:t>инфраструктуры в общем количестве приоритетных объектов выросла с 12,0% в 2010 году до 30,9% в 2014 году. Оценка уровня доступности в приоритетных сферах осуществлялась на основе разработанных единых методик, которые применялись субъектами Российской Федер</w:t>
      </w:r>
      <w:r>
        <w:rPr>
          <w:rFonts w:ascii="Times New Roman" w:hAnsi="Times New Roman" w:cs="Times New Roman"/>
        </w:rPr>
        <w:t>ации с целью участия в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Вместе с тем, в ходе реализации подпрограммы в субъектах Российской Федерации выявлена высокая дифференциация уровня доступности отдельных приоритетных сфер жизнедеятельности инвалидов и других маломобильных групп населени</w:t>
      </w:r>
      <w:r>
        <w:rPr>
          <w:rFonts w:ascii="Times New Roman" w:hAnsi="Times New Roman" w:cs="Times New Roman"/>
        </w:rPr>
        <w:t>я в связи с различными базовыми значениями целевых показателей и индикаторов на первоначальном этапе.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целях равномерного обеспечения условий доступности в различных сферах на уровне субъектов Российской Федерации оценка динамики значений целевых показате</w:t>
      </w:r>
      <w:r>
        <w:rPr>
          <w:rFonts w:ascii="Times New Roman" w:hAnsi="Times New Roman" w:cs="Times New Roman"/>
        </w:rPr>
        <w:t>лей и индикаторов подпрограммы будет осуществляться по каждой сфере отдельно, при этом финансирование реализации мероприятий региональных программ будет учитывать ранее достигнутые результаты по обеспечению доступности в каждой приоритетной сфере.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Учитывая</w:t>
      </w:r>
      <w:r>
        <w:rPr>
          <w:rFonts w:ascii="Times New Roman" w:hAnsi="Times New Roman" w:cs="Times New Roman"/>
        </w:rPr>
        <w:t xml:space="preserve"> темпы включения субъектов Российской Федерации в подпрограмму, а также объемы финансирования, к 2020 году прогнозируется увеличение значений показателей характеризующих уровень доступности для инвалидов приоритетных объектов и услуг: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субъе</w:t>
      </w:r>
      <w:r>
        <w:rPr>
          <w:rFonts w:ascii="Times New Roman" w:hAnsi="Times New Roman" w:cs="Times New Roman"/>
        </w:rPr>
        <w:t>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(до 98 %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объектов, нанесенных субъектами Российской Федерации н</w:t>
      </w:r>
      <w:r>
        <w:rPr>
          <w:rFonts w:ascii="Times New Roman" w:hAnsi="Times New Roman" w:cs="Times New Roman"/>
        </w:rPr>
        <w:t>а карту доступности объектов и услуг, в общем количестве приоритетных объектов (до 95 %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</w:t>
      </w:r>
      <w:r>
        <w:rPr>
          <w:rFonts w:ascii="Times New Roman" w:hAnsi="Times New Roman" w:cs="Times New Roman"/>
        </w:rPr>
        <w:t>тетных объектов в сфере социальной защиты (до 76%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(до 65% к 2</w:t>
      </w:r>
      <w:r>
        <w:rPr>
          <w:rFonts w:ascii="Times New Roman" w:hAnsi="Times New Roman" w:cs="Times New Roman"/>
        </w:rPr>
        <w:t>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(до 60%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дошкольных обра</w:t>
      </w:r>
      <w:r>
        <w:rPr>
          <w:rFonts w:ascii="Times New Roman" w:hAnsi="Times New Roman" w:cs="Times New Roman"/>
        </w:rPr>
        <w:t>зовательных организаций, в которых создана универсальная безъбарьерная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 (до 20%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</w:t>
      </w:r>
      <w:r>
        <w:rPr>
          <w:rFonts w:ascii="Times New Roman" w:hAnsi="Times New Roman" w:cs="Times New Roman"/>
        </w:rPr>
        <w:t>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(до 35%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 в сфер</w:t>
      </w:r>
      <w:r>
        <w:rPr>
          <w:rFonts w:ascii="Times New Roman" w:hAnsi="Times New Roman" w:cs="Times New Roman"/>
        </w:rPr>
        <w:t>е среднего профессионального образования, в которых создана универсальная безбарьерная среда для инклюзивного образования инвалидов   в общем количестве приоритетных объектов в сфере среднего профессионального образования (до 30%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</w:t>
      </w:r>
      <w:r>
        <w:rPr>
          <w:rFonts w:ascii="Times New Roman" w:hAnsi="Times New Roman" w:cs="Times New Roman"/>
        </w:rPr>
        <w:t>оли организаций высшего профессионального образования, в которых создана универсальная безбарьерная среда для инклюзивного образования инвалидов  в общем количестве организаций высшего профессионального образования (до 25%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</w:t>
      </w:r>
      <w:r>
        <w:rPr>
          <w:rFonts w:ascii="Times New Roman" w:hAnsi="Times New Roman" w:cs="Times New Roman"/>
        </w:rPr>
        <w:t>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(до 70%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увеличение доли парка подвижного состава автомобильного и городского </w:t>
      </w:r>
      <w:r>
        <w:rPr>
          <w:rFonts w:ascii="Times New Roman" w:hAnsi="Times New Roman" w:cs="Times New Roman"/>
        </w:rPr>
        <w:t>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(до 20,2 %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увеличение доли станций метро доступных для инвалидов в общем количестве станций м</w:t>
      </w:r>
      <w:r>
        <w:rPr>
          <w:rFonts w:ascii="Times New Roman" w:hAnsi="Times New Roman" w:cs="Times New Roman"/>
        </w:rPr>
        <w:t>етро (до 14,6%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(до73%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</w:t>
      </w:r>
      <w:r>
        <w:rPr>
          <w:rFonts w:ascii="Times New Roman" w:hAnsi="Times New Roman" w:cs="Times New Roman"/>
        </w:rPr>
        <w:t>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(до 19 000 часов субтитров в год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инвалидов от 6 до 18 лет, систематически з</w:t>
      </w:r>
      <w:r>
        <w:rPr>
          <w:rFonts w:ascii="Times New Roman" w:hAnsi="Times New Roman" w:cs="Times New Roman"/>
        </w:rPr>
        <w:t>анимающихся физкультурой и спортом, в общей численности данной категории населения (до 17,5 %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увеличение доли приоритетных объектов, доступных для инвалидов и других маломобильных групп населения в сфере физической культуры и спорта, в общем </w:t>
      </w:r>
      <w:r>
        <w:rPr>
          <w:rFonts w:ascii="Times New Roman" w:hAnsi="Times New Roman" w:cs="Times New Roman"/>
        </w:rPr>
        <w:t>количестве приоритетных объектов в сфере физической культуры и спорта (до 66%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граждан положительно оценивающих вклад инвалидов в развитие  общества, в общей численности опрошенных граждан (до  54,7% к 2020 году)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Учитывая требо</w:t>
      </w:r>
      <w:r>
        <w:rPr>
          <w:rFonts w:ascii="Times New Roman" w:hAnsi="Times New Roman" w:cs="Times New Roman"/>
        </w:rPr>
        <w:t xml:space="preserve">вания законодательства в отношении обеспечения условий доступности для инвалидов, а также ратифицированную Конвенцию должна быть создана система оценки уровня доступности, которая будет распространяться на любые объекты вне зависимости от их ведомственной </w:t>
      </w:r>
      <w:r>
        <w:rPr>
          <w:rFonts w:ascii="Times New Roman" w:hAnsi="Times New Roman" w:cs="Times New Roman"/>
        </w:rPr>
        <w:t>принадлежности или формы собственности. Такая система оценки должна быть компетентна, учитывать рыночный характер экономики, носить добровольный характер, а сама оценка осуществляться профессиональными экспертами в области доступности для инвалидов объекто</w:t>
      </w:r>
      <w:r>
        <w:rPr>
          <w:rFonts w:ascii="Times New Roman" w:hAnsi="Times New Roman" w:cs="Times New Roman"/>
        </w:rPr>
        <w:t>в и услуг. Положительное заключение такой системы оценки об уровне доступности должно стать преимуществом при предоставлении государственной поддержки и учитываться при осуществлении отдельных закупок для обеспечения федеральных нужд, нужд субъектов Россий</w:t>
      </w:r>
      <w:r>
        <w:rPr>
          <w:rFonts w:ascii="Times New Roman" w:hAnsi="Times New Roman" w:cs="Times New Roman"/>
        </w:rPr>
        <w:t xml:space="preserve">ской Федерации и муниципальных нужд.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Основные цели и задачи подпрограммы, срок ее реализации,  а также целевые индикаторы и показатели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Целями подпрограммы являются: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1. Оценка состояния доступности приоритетных объектов и услуг в приор</w:t>
      </w:r>
      <w:r>
        <w:rPr>
          <w:rFonts w:ascii="Times New Roman" w:hAnsi="Times New Roman" w:cs="Times New Roman"/>
        </w:rPr>
        <w:t>итетных сферах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3. Устранен</w:t>
      </w:r>
      <w:r>
        <w:rPr>
          <w:rFonts w:ascii="Times New Roman" w:hAnsi="Times New Roman" w:cs="Times New Roman"/>
        </w:rPr>
        <w:t>ие социальной разобщенности инвалидов и граждан, не являющихся инвалидами.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достижения Цели 1 подпрограммы решается следующая задача: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1.1. Формирование нормативной правовой и методической базы по обеспечению доступности приоритетных объектов и ус</w:t>
      </w:r>
      <w:r>
        <w:rPr>
          <w:rFonts w:ascii="Times New Roman" w:hAnsi="Times New Roman" w:cs="Times New Roman"/>
        </w:rPr>
        <w:t>луг в приоритетных сферах жизнедеятельности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данной задачи характеризуется достижением следующего показателя (индикатора):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1.1.1. Доля субъектов Российской Федерации, имеющих сформированные и обновля</w:t>
      </w:r>
      <w:r>
        <w:rPr>
          <w:rFonts w:ascii="Times New Roman" w:hAnsi="Times New Roman" w:cs="Times New Roman"/>
        </w:rPr>
        <w:t>емые карты доступности объектов и услуг, в общем количестве субъектов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1.1.2.  Доля приоритетных объектов, нанесенных субъектами Российской Федерации на карту доступности объектов и услуг, в общем количестве приоритетных объектов.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достижения Цели 2 подпрограммы решается следующая задача: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2.1.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</w:t>
      </w:r>
      <w:r>
        <w:rPr>
          <w:rFonts w:ascii="Times New Roman" w:hAnsi="Times New Roman" w:cs="Times New Roman"/>
        </w:rPr>
        <w:t>туры, образования, транспорта, информации и связи, физической культуры и спорта.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данной задачи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2.1.1. Доля приоритетных объектов, доступных для инвалидов и других маломобильных групп </w:t>
      </w:r>
      <w:r>
        <w:rPr>
          <w:rFonts w:ascii="Times New Roman" w:hAnsi="Times New Roman" w:cs="Times New Roman"/>
        </w:rPr>
        <w:t>населения в сфере социальной защиты, в общем количестве приоритетных объектов в сфере социальной защиты;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 xml:space="preserve">2.1.2. Доля приоритетных объектов органов службы занятости, доступных для инвалидов и других маломобильных групп населения в общем количестве объектов </w:t>
      </w:r>
      <w:r>
        <w:rPr>
          <w:rFonts w:ascii="Times New Roman" w:hAnsi="Times New Roman" w:cs="Times New Roman"/>
        </w:rPr>
        <w:t>органов службы занятости;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2.1.3.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2.1.4. Доля дошкольных образовательных ор</w:t>
      </w:r>
      <w:r>
        <w:rPr>
          <w:rFonts w:ascii="Times New Roman" w:hAnsi="Times New Roman" w:cs="Times New Roman"/>
        </w:rPr>
        <w:t>ганизаций, в которых создана универсальная безъбарьерная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2.1.5. Доля общеобразовательных организаци</w:t>
      </w:r>
      <w:r>
        <w:rPr>
          <w:rFonts w:ascii="Times New Roman" w:hAnsi="Times New Roman" w:cs="Times New Roman"/>
        </w:rPr>
        <w:t>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2.1.6. Доля приоритетных объектов в сфере среднего профессионального образования, в которых создана унив</w:t>
      </w:r>
      <w:r>
        <w:rPr>
          <w:rFonts w:ascii="Times New Roman" w:hAnsi="Times New Roman" w:cs="Times New Roman"/>
        </w:rPr>
        <w:t>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2.1.7. Доля организаций высшего профессионального образования, в которых создана универсальная безб</w:t>
      </w:r>
      <w:r>
        <w:rPr>
          <w:rFonts w:ascii="Times New Roman" w:hAnsi="Times New Roman" w:cs="Times New Roman"/>
        </w:rPr>
        <w:t>арьерная среда для инклюзивного образования инвалидов в общем количестве организаций высшего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2.1.8. Доля приоритетных объектов, доступных для инвалидов и других маломобильных групп населения в сфере культуры, в общем </w:t>
      </w:r>
      <w:r>
        <w:rPr>
          <w:rFonts w:ascii="Times New Roman" w:hAnsi="Times New Roman" w:cs="Times New Roman"/>
        </w:rPr>
        <w:t>количестве приоритетных объектов в сфере культуры;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2.1.9.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</w:t>
      </w:r>
      <w:r>
        <w:rPr>
          <w:rFonts w:ascii="Times New Roman" w:hAnsi="Times New Roman" w:cs="Times New Roman"/>
        </w:rPr>
        <w:t xml:space="preserve"> состава;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2.1.10. Доля станций метро доступных для инвалидов в общем количестве станций метро в субъектах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2.1.11. Доля приоритетных объектов транспортной инфраструктуры, доступных для инвалидов и других маломобильных групп населения, </w:t>
      </w:r>
      <w:r>
        <w:rPr>
          <w:rFonts w:ascii="Times New Roman" w:hAnsi="Times New Roman" w:cs="Times New Roman"/>
        </w:rPr>
        <w:t>в общем количестве приоритетных объектов транспортной инфраструктуры;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2.1.12. Количество произведенных и транслированных субтитров для субтитрирования телевизионных программ общероссийских обязательных общедоступных каналов;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2.1.13. Доля инвалидов от 6 до </w:t>
      </w:r>
      <w:r>
        <w:rPr>
          <w:rFonts w:ascii="Times New Roman" w:hAnsi="Times New Roman" w:cs="Times New Roman"/>
        </w:rPr>
        <w:t>18 лет, систематически занимающихся физкультурой и спортом, в общей численности данной категории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2.1.14. Доля приоритетных объектов, доступных для инвалидов и других маломобильных групп населения в сфере физической культуры и спорта, в общем кол</w:t>
      </w:r>
      <w:r>
        <w:rPr>
          <w:rFonts w:ascii="Times New Roman" w:hAnsi="Times New Roman" w:cs="Times New Roman"/>
        </w:rPr>
        <w:t>ичестве приоритетных объектов в сфере физической культуры и спорта;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достижения Цели 3 подпрограммы решается следующая задача: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3.1. Устранение отношенческих барьеров.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данной задачи характеризуется достижением следующего показателя (индика</w:t>
      </w:r>
      <w:r>
        <w:rPr>
          <w:rFonts w:ascii="Times New Roman" w:hAnsi="Times New Roman" w:cs="Times New Roman"/>
        </w:rPr>
        <w:t>тора):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3.1.1. Доля граждан положительно оценивающих вклад инвалидов в развитие  общества, в общей численности опрошенных граждан.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планируемой эффективности реализации подпрограммы осуществляется  по вышеуказанным показателям (индикаторам).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Срок реал</w:t>
      </w:r>
      <w:r>
        <w:rPr>
          <w:rFonts w:ascii="Times New Roman" w:hAnsi="Times New Roman" w:cs="Times New Roman"/>
        </w:rPr>
        <w:t>изации подпрограммы - 2011 - 2020 годы.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Характеристика основных мероприятий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содержит мероприятия, направленные на: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нормативной правовой и методической базы по обеспечению доступности приоритетных объектов и услуг в</w:t>
      </w:r>
      <w:r>
        <w:rPr>
          <w:rFonts w:ascii="Times New Roman" w:hAnsi="Times New Roman" w:cs="Times New Roman"/>
        </w:rPr>
        <w:t xml:space="preserve"> приоритетных сферах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</w:t>
      </w:r>
      <w:r>
        <w:rPr>
          <w:rFonts w:ascii="Times New Roman" w:hAnsi="Times New Roman" w:cs="Times New Roman"/>
        </w:rPr>
        <w:t>оохранения, культуры, образования, транспорта, информации и связи, физической культуры и спорта;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устранение отношенческих барьеров.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Перечень мероприятий подпрограммы представлен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Задача 1.1. Формирование нормативной правовой и </w:t>
      </w:r>
      <w:r>
        <w:rPr>
          <w:rFonts w:ascii="Times New Roman" w:hAnsi="Times New Roman" w:cs="Times New Roman"/>
        </w:rPr>
        <w:t>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данной задачи предусмотрена реализация следующих основных мероприятий подпрогра</w:t>
      </w:r>
      <w:r>
        <w:rPr>
          <w:rFonts w:ascii="Times New Roman" w:hAnsi="Times New Roman" w:cs="Times New Roman"/>
        </w:rPr>
        <w:t>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</w:t>
      </w:r>
      <w:r>
        <w:rPr>
          <w:rFonts w:ascii="Times New Roman" w:hAnsi="Times New Roman" w:cs="Times New Roman"/>
        </w:rPr>
        <w:t>я по обеспечению доступности зданий и сооружений для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стратегии универсального дизайна;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методики паспортизации и классификации объектов и услуг с целью их объективной оценки для разрабо</w:t>
      </w:r>
      <w:r>
        <w:rPr>
          <w:rFonts w:ascii="Times New Roman" w:hAnsi="Times New Roman" w:cs="Times New Roman"/>
        </w:rPr>
        <w:t>тки мер, обеспечивающих их доступность;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методики формирования и обновления карт доступности объектов и услуг;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методических рекомендаций по разработке и реализации программ субъектов Российской Федерации, обеспечивающих доступность при</w:t>
      </w:r>
      <w:r>
        <w:rPr>
          <w:rFonts w:ascii="Times New Roman" w:hAnsi="Times New Roman" w:cs="Times New Roman"/>
        </w:rPr>
        <w:t>оритетных объектов и услуг в приоритетных сферах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методических рекомендаций по предоставлению услуг в сфере здравоохранения и социальной защиты с учетом особых потребностей инвал</w:t>
      </w:r>
      <w:r>
        <w:rPr>
          <w:rFonts w:ascii="Times New Roman" w:hAnsi="Times New Roman" w:cs="Times New Roman"/>
        </w:rPr>
        <w:t>идов[1];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</w:t>
      </w:r>
      <w:r>
        <w:rPr>
          <w:rFonts w:ascii="Times New Roman" w:hAnsi="Times New Roman" w:cs="Times New Roman"/>
        </w:rPr>
        <w:t>оте);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проектных решений по переоборудованию объектов жилого фонда для проживания инвалидов и семей, имеющих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реализация мероприятий, включенных в программы субъектов Российской Федерации, разработанные с учетом технического </w:t>
      </w:r>
      <w:r>
        <w:rPr>
          <w:rFonts w:ascii="Times New Roman" w:hAnsi="Times New Roman" w:cs="Times New Roman"/>
        </w:rPr>
        <w:t>задания пилотного проекта по отработке формирования доступной среды на уровне субъектов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</w:r>
      <w:r>
        <w:rPr>
          <w:rFonts w:ascii="Times New Roman" w:hAnsi="Times New Roman" w:cs="Times New Roman"/>
        </w:rPr>
        <w:t>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</w:t>
      </w:r>
      <w:r>
        <w:rPr>
          <w:rFonts w:ascii="Times New Roman" w:hAnsi="Times New Roman" w:cs="Times New Roman"/>
        </w:rPr>
        <w:t>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системы графического отображения уровня доступности объектов и услуг с учетом зарубежного опыта и рекомендаций по их применению в соответствии с требованиями законодательства о техническом регулировании, а также актуализация нацио</w:t>
      </w:r>
      <w:r>
        <w:rPr>
          <w:rFonts w:ascii="Times New Roman" w:hAnsi="Times New Roman" w:cs="Times New Roman"/>
        </w:rPr>
        <w:t>нального стандарта Российской Федерации 52131 – 2003 «Средства отображения информации знаковые для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национального стандарта Российской Федерации 51090-97 «Средства общественного пассажирского транспорта. Общие технические требования</w:t>
      </w:r>
      <w:r>
        <w:rPr>
          <w:rFonts w:ascii="Times New Roman" w:hAnsi="Times New Roman" w:cs="Times New Roman"/>
        </w:rPr>
        <w:t xml:space="preserve"> доступности и безопасности для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национального стандарта Российской Федерации 51671-2000 «Средства связи и информации технические общего пользования, доступные для инвалидов. Классификация. Требования доступности и безопасности»;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зработка национального стандарта Российской Федерации на автомобильные транспортные средства для управления инвалидами с нарушением функций рук и ног;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положений, рекомендованных документов в строительстве в соответствии с требованиями законода</w:t>
      </w:r>
      <w:r>
        <w:rPr>
          <w:rFonts w:ascii="Times New Roman" w:hAnsi="Times New Roman" w:cs="Times New Roman"/>
        </w:rPr>
        <w:t>тельства в области проектирования и строительства;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тиражирование и распространение во всех субъектах Российской Федерации проектных решений по переоборудованию объектов жилого фонда для проживания инвалидов и семей, имеющих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разработка меха</w:t>
      </w:r>
      <w:r>
        <w:rPr>
          <w:rFonts w:ascii="Times New Roman" w:hAnsi="Times New Roman" w:cs="Times New Roman"/>
        </w:rPr>
        <w:t>низма содействия инвалидам и семьям с детьми инвалидами в приобретении и обмене жилья, доступного для инвалидов в соответствии с требованиями законодательства в области проектирования и строительства;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примерного перечня мероприятий для оснащения</w:t>
      </w:r>
      <w:r>
        <w:rPr>
          <w:rFonts w:ascii="Times New Roman" w:hAnsi="Times New Roman" w:cs="Times New Roman"/>
        </w:rPr>
        <w:t xml:space="preserve"> образовательных организаций, реализующих основные образовательные программы и адаптированные образовательные программы, для обеспечения физической и информационной доступности образовательных организаций для лиц с ограниченными возможностями здоровья и де</w:t>
      </w:r>
      <w:r>
        <w:rPr>
          <w:rFonts w:ascii="Times New Roman" w:hAnsi="Times New Roman" w:cs="Times New Roman"/>
        </w:rPr>
        <w:t>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доступности процесса обучения для лиц с ограничен</w:t>
      </w:r>
      <w:r>
        <w:rPr>
          <w:rFonts w:ascii="Times New Roman" w:hAnsi="Times New Roman" w:cs="Times New Roman"/>
        </w:rPr>
        <w:t>ными возможностями здоровья и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механизма предоставления качественных услуг по переводу русского жестового языка в сфере среднего и высшего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учебных пособий, в том числе мультимедийного соп</w:t>
      </w:r>
      <w:r>
        <w:rPr>
          <w:rFonts w:ascii="Times New Roman" w:hAnsi="Times New Roman" w:cs="Times New Roman"/>
        </w:rPr>
        <w:t>ровождения, по организации обучения инвалидов в образовательных организациях дошкольного, начального общего, основного общего и среднего общего образования, среднего и высшего профессионального образования, а также их апробация с участием глухих преподават</w:t>
      </w:r>
      <w:r>
        <w:rPr>
          <w:rFonts w:ascii="Times New Roman" w:hAnsi="Times New Roman" w:cs="Times New Roman"/>
        </w:rPr>
        <w:t>елей – носителей русского жестового языка в каждом федеральном округе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учебного пособия, в том числе мультимедийного сопровождения, для обучения переводчиков русского жестового языка в образовательных организациях среднего и</w:t>
      </w:r>
      <w:r>
        <w:rPr>
          <w:rFonts w:ascii="Times New Roman" w:hAnsi="Times New Roman" w:cs="Times New Roman"/>
        </w:rPr>
        <w:t xml:space="preserve"> высшего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видео-курса для самостоятельного изучения гражданами базового русского жестового языка;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видео-курса для самостоятельного изучения родителями глухих детей в возрасте от 0 до 3 лет основам общения рус</w:t>
      </w:r>
      <w:r>
        <w:rPr>
          <w:rFonts w:ascii="Times New Roman" w:hAnsi="Times New Roman" w:cs="Times New Roman"/>
        </w:rPr>
        <w:t>ского жестового языка;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пособий, содержащих лексический минимум, в том числе 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населению[2] , для общени</w:t>
      </w:r>
      <w:r>
        <w:rPr>
          <w:rFonts w:ascii="Times New Roman" w:hAnsi="Times New Roman" w:cs="Times New Roman"/>
        </w:rPr>
        <w:t>я с инвалидами по слуху.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2.1.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</w:t>
      </w:r>
      <w:r>
        <w:rPr>
          <w:rFonts w:ascii="Times New Roman" w:hAnsi="Times New Roman" w:cs="Times New Roman"/>
        </w:rPr>
        <w:t>мации и связи, физической культуры и спорта.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данной задачи предусмотрена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механизмов, обеспечивающих доступность услуг в сфере образования для различных категорий детей-инвалидов</w:t>
      </w:r>
      <w:r>
        <w:rPr>
          <w:rFonts w:ascii="Times New Roman" w:hAnsi="Times New Roman" w:cs="Times New Roman"/>
        </w:rPr>
        <w:t>, в том числе по созданию безбарьерной школьной среды, включая строительные нормы и правила;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</w:t>
      </w:r>
      <w:r>
        <w:rPr>
          <w:rFonts w:ascii="Times New Roman" w:hAnsi="Times New Roman" w:cs="Times New Roman"/>
        </w:rPr>
        <w:t>ждениях;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обучающих мероприятий для специалистов психолого-медико-педагогических комиссий, общеобразовательных организаций по вопросам инклюзивного образования детей-инвалидов в общеобразовательных организациях;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в общеобразовательных орг</w:t>
      </w:r>
      <w:r>
        <w:rPr>
          <w:rFonts w:ascii="Times New Roman" w:hAnsi="Times New Roman" w:cs="Times New Roman"/>
        </w:rPr>
        <w:t xml:space="preserve">анизациях условий для инклюзивного образования детей-инвалидов, предусматривающих универсальную безбарьерную среду и оснащение специальным, в том числе учебным, реабилитационным, компьютерным оборудованием и автотранспортом (в целях обеспечения физической </w:t>
      </w:r>
      <w:r>
        <w:rPr>
          <w:rFonts w:ascii="Times New Roman" w:hAnsi="Times New Roman" w:cs="Times New Roman"/>
        </w:rPr>
        <w:t>доступности общеобразовательных организаций) для организации коррекционной работы и обучения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методических рекомендаций по совершенствованию транспортного обслуживания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разработка </w:t>
      </w:r>
      <w:r>
        <w:rPr>
          <w:rFonts w:ascii="Times New Roman" w:hAnsi="Times New Roman" w:cs="Times New Roman"/>
        </w:rPr>
        <w:t>методических рекомендаций о механизме обеспечения информационной доступности в сфере теле-, радиовещания, электронных и информационно-коммуникационных технологий;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организация скрытого субтитрирования телевизионных программ общероссийских обязательных общед</w:t>
      </w:r>
      <w:r>
        <w:rPr>
          <w:rFonts w:ascii="Times New Roman" w:hAnsi="Times New Roman" w:cs="Times New Roman"/>
        </w:rPr>
        <w:t>оступных каналов;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предоставление субсидий телерадиовещательным организациям - открытому акционерному обществу «Первый канал», федеральному государственному унитарному предприятию «Всероссийская государственная телевизионная и радиовещательная компания», от</w:t>
      </w:r>
      <w:r>
        <w:rPr>
          <w:rFonts w:ascii="Times New Roman" w:hAnsi="Times New Roman" w:cs="Times New Roman"/>
        </w:rPr>
        <w:t>крытому акционерному обществу «Телекомпания НТВ», закрытому акционерному обществу «Карусель»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</w:t>
      </w:r>
      <w:r>
        <w:rPr>
          <w:rFonts w:ascii="Times New Roman" w:hAnsi="Times New Roman" w:cs="Times New Roman"/>
        </w:rPr>
        <w:t>льных общедоступных телеканалах «Первый канал», «Телеканал «Россия» (Россия-1), «Телеканал «Россия – Культура» (Россия-К), «Телекомпания НТВ» и детско-юношеском телеканале «Карусель»;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предоставление субсидий телерадиовещательным организациям - открытому ак</w:t>
      </w:r>
      <w:r>
        <w:rPr>
          <w:rFonts w:ascii="Times New Roman" w:hAnsi="Times New Roman" w:cs="Times New Roman"/>
        </w:rPr>
        <w:t>ционерному обществу «Первый канал», открытому акционерному обществу «Телекомпания НТВ» и закрытому акционерному обществу «Карусель» на возмещение затрат на приобретение производственно-технологического оборудования, необходимого для организации скрытого су</w:t>
      </w:r>
      <w:r>
        <w:rPr>
          <w:rFonts w:ascii="Times New Roman" w:hAnsi="Times New Roman" w:cs="Times New Roman"/>
        </w:rPr>
        <w:t>бтитрирования на общероссийских обязательных общедоступных телеканалах «Первый канал», «Телекомпания НТВ» и детско-юношеском телеканале «Карусель»;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разработка аппаратно-программного комплекса автоматической подготовки скрытых субтитров в реальном масштабе </w:t>
      </w:r>
      <w:r>
        <w:rPr>
          <w:rFonts w:ascii="Times New Roman" w:hAnsi="Times New Roman" w:cs="Times New Roman"/>
        </w:rPr>
        <w:t>времени для внедрения на общероссийских обязательных общедоступных телеканалах в пределах утвержденных лимитов бюджетных обязательств;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разработка методических рекомендаций по обеспечению соблюдения требований доступности при предоставлении услуг инвалидам </w:t>
      </w:r>
      <w:r>
        <w:rPr>
          <w:rFonts w:ascii="Times New Roman" w:hAnsi="Times New Roman" w:cs="Times New Roman"/>
        </w:rPr>
        <w:t>и другим маломобильным группам населения с учетом факторов, препятствующих доступности услуг в сфере спорта и туризма;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поддержка учреждений спортивной направленности по адаптивной физической культуре и спорту в субъектах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субсидии изда</w:t>
      </w:r>
      <w:r>
        <w:rPr>
          <w:rFonts w:ascii="Times New Roman" w:hAnsi="Times New Roman" w:cs="Times New Roman"/>
        </w:rPr>
        <w:t>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субсидии редакциям печатных средств массовой информации и издающим организациям для </w:t>
      </w:r>
      <w:r>
        <w:rPr>
          <w:rFonts w:ascii="Times New Roman" w:hAnsi="Times New Roman" w:cs="Times New Roman"/>
        </w:rPr>
        <w:t>инвалидов по зрению;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субсидии редакциям печатных средств массовой информации и издающим организациям для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сопровождение и поддержка федерального центра информационно-справочной поддержки граждан по вопросам инвалидности, в том числе женщин-инвали</w:t>
      </w:r>
      <w:r>
        <w:rPr>
          <w:rFonts w:ascii="Times New Roman" w:hAnsi="Times New Roman" w:cs="Times New Roman"/>
        </w:rPr>
        <w:t>дов и девочек-инвалидов;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</w:t>
      </w:r>
      <w:r>
        <w:rPr>
          <w:rFonts w:ascii="Times New Roman" w:hAnsi="Times New Roman" w:cs="Times New Roman"/>
        </w:rPr>
        <w:t xml:space="preserve">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Федеральными органами исполнительной власти (в том числе ответственным исполнителем Программы и участниками Программы) в соответствии со сферами ведения, органами исполнительной власти су</w:t>
      </w:r>
      <w:r>
        <w:rPr>
          <w:rFonts w:ascii="Times New Roman" w:hAnsi="Times New Roman" w:cs="Times New Roman"/>
        </w:rPr>
        <w:t>бъектов Российской Федерации в пределах утвержденных лимитов бюджетных обязательств, в том числе в рамках ведомственных и целевых программ, а также организациями независимо от организационно-правовой формы в отношении объектов, находящихся в их собственнос</w:t>
      </w:r>
      <w:r>
        <w:rPr>
          <w:rFonts w:ascii="Times New Roman" w:hAnsi="Times New Roman" w:cs="Times New Roman"/>
        </w:rPr>
        <w:t>ти, за счет собственных средств, в соответствии с законодательством Российской Федерации осуществляется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приведение состояния зданий и сооружений в соответствие с требованиями строительных норм и прави</w:t>
      </w:r>
      <w:r>
        <w:rPr>
          <w:rFonts w:ascii="Times New Roman" w:hAnsi="Times New Roman" w:cs="Times New Roman"/>
        </w:rPr>
        <w:t>л по обеспечению их доступности для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орудование зданий и сооружений лифтами и подъемными устройствами с системой голосового оповещения и пространственно-рельефными указателями;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оснащение зданий и сооружений системами противопожарной сигнализации и оповещения с дублирующими световыми устройств</w:t>
      </w:r>
      <w:r>
        <w:rPr>
          <w:rFonts w:ascii="Times New Roman" w:hAnsi="Times New Roman" w:cs="Times New Roman"/>
        </w:rPr>
        <w:t>ами, информационными табло с тактильной (пространственно-рельефной) информацией и другими средствами;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адаптация официальных сайтов органов государственной власти в сети Интернет с учетом потребностей инвалидов по зрению;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оснащение специальным оборудованием</w:t>
      </w:r>
      <w:r>
        <w:rPr>
          <w:rFonts w:ascii="Times New Roman" w:hAnsi="Times New Roman" w:cs="Times New Roman"/>
        </w:rPr>
        <w:t xml:space="preserve">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обеспечение доступа инвалидов и других маломобильных групп населения к электронным государственным услу</w:t>
      </w:r>
      <w:r>
        <w:rPr>
          <w:rFonts w:ascii="Times New Roman" w:hAnsi="Times New Roman" w:cs="Times New Roman"/>
        </w:rPr>
        <w:t>гам посредством сети Интернет с учетом технических возможностей;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модернизация подвижного состава пассажирского транспорта, приспособленного для инвалидов (аппарели, подъемники, места крепления колясок, автоматические светозвуковые информаторы), а также стр</w:t>
      </w:r>
      <w:r>
        <w:rPr>
          <w:rFonts w:ascii="Times New Roman" w:hAnsi="Times New Roman" w:cs="Times New Roman"/>
        </w:rPr>
        <w:t>оительство новых объектов железнодорожного транспорта, выполняющих функции пассажирского сервиса, учитывающих требования доступности объектов и услуг для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обустройство для инвалидов железнодорожных вокзалов,</w:t>
      </w:r>
      <w:r>
        <w:rPr>
          <w:rFonts w:ascii="Times New Roman" w:hAnsi="Times New Roman" w:cs="Times New Roman"/>
        </w:rPr>
        <w:t xml:space="preserve"> аэропортов, морских и речных портов, в том числе установка специализированных таксофонов для лиц с нарушением опорно-двигательного аппарата, указателей со световой и звуковой информацией для лиц с потерей слуха и зрения;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оборудование специализированных ка</w:t>
      </w:r>
      <w:r>
        <w:rPr>
          <w:rFonts w:ascii="Times New Roman" w:hAnsi="Times New Roman" w:cs="Times New Roman"/>
        </w:rPr>
        <w:t>сс, мест в залах ожидания и кабин в общественных туалетах;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оборудование пешеходных и транспортных коммуникаций, остановок, станций и вокзалов общественного пассажирского транспорта системами синхронного вывода речевой и текстовой информации (включая графич</w:t>
      </w:r>
      <w:r>
        <w:rPr>
          <w:rFonts w:ascii="Times New Roman" w:hAnsi="Times New Roman" w:cs="Times New Roman"/>
        </w:rPr>
        <w:t>еские схемы маршрутов движения транспорта), пандусами, тактильными и контрастными поверхностями;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производство транспортных средств со специальным оборудованием и конструктивными особенностями, обеспечивающими их доступность для пассажиров-инвалидов;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оснаще</w:t>
      </w:r>
      <w:r>
        <w:rPr>
          <w:rFonts w:ascii="Times New Roman" w:hAnsi="Times New Roman" w:cs="Times New Roman"/>
        </w:rPr>
        <w:t>ние дорог специальными знаками дорожного движения как для инвалидов, так и информирующих о передвижениях инвалидов по этим участкам дорог, а также создание специально отведенных парковочных мест для инвалидов на городских парковках;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строительство новых объ</w:t>
      </w:r>
      <w:r>
        <w:rPr>
          <w:rFonts w:ascii="Times New Roman" w:hAnsi="Times New Roman" w:cs="Times New Roman"/>
        </w:rPr>
        <w:t>ектов  с соблюдением требований доступности объектов и услуг для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обеспечение системы подготовки спортивных сборных команд Российской Федерации и создание условий для подготовки резерва в сборные команды Рос</w:t>
      </w:r>
      <w:r>
        <w:rPr>
          <w:rFonts w:ascii="Times New Roman" w:hAnsi="Times New Roman" w:cs="Times New Roman"/>
        </w:rPr>
        <w:t>сийской Федерации по зимним видам спорта к XI Паралимпийским зимним играм 2014 года в г. Сочи;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поддержка программ развития общественных организаций, деятельность которых направлена на развитие видов спорта, включенных в программу паралимпийских и сурдлимпи</w:t>
      </w:r>
      <w:r>
        <w:rPr>
          <w:rFonts w:ascii="Times New Roman" w:hAnsi="Times New Roman" w:cs="Times New Roman"/>
        </w:rPr>
        <w:t>йских игр.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3.1. Устранение отношенческих барьеров.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данной задачи в 2011-2020 годах предусмотрена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и проведение репрезентативных социологических исследований оценки инвалид</w:t>
      </w:r>
      <w:r>
        <w:rPr>
          <w:rFonts w:ascii="Times New Roman" w:hAnsi="Times New Roman" w:cs="Times New Roman"/>
        </w:rPr>
        <w:t>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и проведение репрезентативных социологических исследований оценки гр</w:t>
      </w:r>
      <w:r>
        <w:rPr>
          <w:rFonts w:ascii="Times New Roman" w:hAnsi="Times New Roman" w:cs="Times New Roman"/>
        </w:rPr>
        <w:t>ажданами Российской Федерации вклада инвалидов в развитие  общества;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</w:t>
      </w:r>
      <w:r>
        <w:rPr>
          <w:rFonts w:ascii="Times New Roman" w:hAnsi="Times New Roman" w:cs="Times New Roman"/>
        </w:rPr>
        <w:t>населения (направления информационных кампаний определяются Министерством труда и социальной защиты Российской Федерации);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и размещение в информационно-телекоммуникационной сети «Интернет»  учебных, информационных, справочных, методических пособ</w:t>
      </w:r>
      <w:r>
        <w:rPr>
          <w:rFonts w:ascii="Times New Roman" w:hAnsi="Times New Roman" w:cs="Times New Roman"/>
        </w:rPr>
        <w:t>ий и руководств по формированию доступной среды;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</w:t>
      </w:r>
      <w:r>
        <w:rPr>
          <w:rFonts w:ascii="Times New Roman" w:hAnsi="Times New Roman" w:cs="Times New Roman"/>
        </w:rPr>
        <w:t xml:space="preserve"> лиц с нарушениями слуха и зрения (слепоглухих), и специалистов, оказывающих государственные услуги населению, русскому жестовому языку;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Перечень подпрограмм и основных мероприятий Программы с указанием ответственных исполнителей приведен в приложении №2 к</w:t>
      </w:r>
      <w:r>
        <w:rPr>
          <w:rFonts w:ascii="Times New Roman" w:hAnsi="Times New Roman" w:cs="Times New Roman"/>
        </w:rPr>
        <w:t xml:space="preserve">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[1] Для целей настоящей подпрограммы под особыми потребностями инвалидов в Программе понимаются потребности инвалидов по зрению, инвалидов по слуху, инвалидов, не способных контролировать свое поведение, инвалидов, требующих помощи при передвиж</w:t>
      </w:r>
      <w:r>
        <w:rPr>
          <w:rFonts w:ascii="Times New Roman" w:hAnsi="Times New Roman" w:cs="Times New Roman"/>
        </w:rPr>
        <w:t>ении, инвалидов, требующих постоянного постороннего ухода, инвалидов, требующих постоянного сопровождения в общественных местах, а также потребности женщин-инвалидов и девочек-инвалидов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[2] Для разработки указанного пособия под специалистами служб ведомств</w:t>
      </w:r>
      <w:r>
        <w:rPr>
          <w:rFonts w:ascii="Times New Roman" w:hAnsi="Times New Roman" w:cs="Times New Roman"/>
        </w:rPr>
        <w:t xml:space="preserve"> и организаций, оказывающих услуги населению понимаются специалисты, работающие в сфере; авиационного, железнодорожного, автомобильного, водного транспорта; гражданской обороны, чрезвычайных ситуаций и ликвидации последствий стихийных бедствий; обеспечения</w:t>
      </w:r>
      <w:r>
        <w:rPr>
          <w:rFonts w:ascii="Times New Roman" w:hAnsi="Times New Roman" w:cs="Times New Roman"/>
        </w:rPr>
        <w:t xml:space="preserve"> безопасности граждан и правопорядка в общественных местах; здравоохранения, а также специалисты обеспечивающие проведение массовых мероприятий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ресурсов,необходимых для реализации подпрограммы</w:t>
      </w:r>
    </w:p>
    <w:p w:rsidR="00D511A4" w:rsidRDefault="00D511A4"/>
    <w:tbl>
      <w:tblPr>
        <w:tblStyle w:val="a3"/>
        <w:tblW w:w="5000" w:type="pct"/>
        <w:tblLook w:val="04A0"/>
      </w:tblPr>
      <w:tblGrid>
        <w:gridCol w:w="4621"/>
        <w:gridCol w:w="4621"/>
      </w:tblGrid>
      <w:tr w:rsidR="00D511A4">
        <w:tc>
          <w:tcPr>
            <w:tcW w:w="231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</w:rPr>
              <w:t>на реализацию подпрограммы из средств федерального бюджета составляет - 32 531 575,5 тыс. руб.;</w:t>
            </w:r>
          </w:p>
          <w:p w:rsidR="00D511A4" w:rsidRDefault="00A77247">
            <w:r>
              <w:rPr>
                <w:rFonts w:ascii="Times New Roman" w:hAnsi="Times New Roman" w:cs="Times New Roman"/>
              </w:rPr>
              <w:t xml:space="preserve"> Объем бюджетных ассигнований на реализацию государственной подпрограммы по годам составляет (тыс. руб.): 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1 491 260,0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1 775</w:t>
            </w:r>
            <w:r>
              <w:rPr>
                <w:rFonts w:ascii="Times New Roman" w:hAnsi="Times New Roman" w:cs="Times New Roman"/>
              </w:rPr>
              <w:t xml:space="preserve"> 690,0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1 594 710,8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8 118 519,3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6 461 326,4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5 761 052,2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5 678 368,9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558 482,6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554 482,6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537 682,6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5. Анализ рисков реализации подпрограммы и описание мер управления рисками реализации подпрограммы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оценки достижения поставленной цели в настоящей подпрограмме учтены макроэкономические, операционные, социальные риски.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Макроэкономические риски связаны с возможным  снижением темпов роста национальной экономики, высокой инфляцией, кризисными явлениями в б</w:t>
      </w:r>
      <w:r>
        <w:rPr>
          <w:rFonts w:ascii="Times New Roman" w:hAnsi="Times New Roman" w:cs="Times New Roman"/>
        </w:rPr>
        <w:t>анковской системе и бюджетным дефицитом.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Они обусловлены также: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невыполнением предусмотренных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несоответствием объемов выделяемых бюджетных средств для реализации настоящей подпрограммы;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неактуальностью планирования и запаздывание</w:t>
      </w:r>
      <w:r>
        <w:rPr>
          <w:rFonts w:ascii="Times New Roman" w:hAnsi="Times New Roman" w:cs="Times New Roman"/>
        </w:rPr>
        <w:t xml:space="preserve"> согласования мероприятий относительно развития технологий;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пассивным сопротивлением распространению и использованию органами государственной власти результатов выполнения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недостаточной гибкостью подпрограммных мероприятий к внеш</w:t>
      </w:r>
      <w:r>
        <w:rPr>
          <w:rFonts w:ascii="Times New Roman" w:hAnsi="Times New Roman" w:cs="Times New Roman"/>
        </w:rPr>
        <w:t>ним факторам и организационным изменениям органов государственной власти;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пассивным сопротивлением отдельных граждан и общественных организаций инвалидов в рамках реализации подпрограммой мероприятий по этическим, моральным, культурным и религиозным причин</w:t>
      </w:r>
      <w:r>
        <w:rPr>
          <w:rFonts w:ascii="Times New Roman" w:hAnsi="Times New Roman" w:cs="Times New Roman"/>
        </w:rPr>
        <w:t>ам.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Операционные риски связаны с недостатками в процедурах управления, контроля за реализацией настоящей подпрограммы, в том числе с недостатками нормативно-правового обеспечения. Несвоевременное внесение назревших изменений в нормативную правовую базу с</w:t>
      </w:r>
      <w:r>
        <w:rPr>
          <w:rFonts w:ascii="Times New Roman" w:hAnsi="Times New Roman" w:cs="Times New Roman"/>
        </w:rPr>
        <w:t>тановится источником серьезных трудностей.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Социальные риски, в первую очередь, обусловлены дефицитом высококвалифицированных кадров для осуществления научных исследований, и государственных полномочий на федеральном и региональном уровнях.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Важнейшими услов</w:t>
      </w:r>
      <w:r>
        <w:rPr>
          <w:rFonts w:ascii="Times New Roman" w:hAnsi="Times New Roman" w:cs="Times New Roman"/>
        </w:rPr>
        <w:t>иями успешной реализации подпрограммы является минимизация указанных рисков, эффективный мониторинг её выполнения, и принятие необходимых оперативных мер.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Также стоит обратить внимание на следующие риски: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1) Финансовый риск реализации подпрограммы связан с</w:t>
      </w:r>
      <w:r>
        <w:rPr>
          <w:rFonts w:ascii="Times New Roman" w:hAnsi="Times New Roman" w:cs="Times New Roman"/>
        </w:rPr>
        <w:t xml:space="preserve"> возможными кризисными явлениями в мировой и российской экономике, которые могут привести как к снижению объемов финансирования мероприятий за счет средств федерального бюджета и бюджетов субъектов Российской Федерации, так и к недостатку внебюджетных исто</w:t>
      </w:r>
      <w:r>
        <w:rPr>
          <w:rFonts w:ascii="Times New Roman" w:hAnsi="Times New Roman" w:cs="Times New Roman"/>
        </w:rPr>
        <w:t>чников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Реализация данного риска может привести к срыву исполнения мероприятий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2) Существенная дифференциация финансовых возможностей субъектов Российской Федерации приводит к различной степени эффективности и результативности </w:t>
      </w:r>
      <w:r>
        <w:rPr>
          <w:rFonts w:ascii="Times New Roman" w:hAnsi="Times New Roman" w:cs="Times New Roman"/>
        </w:rPr>
        <w:t>исполнения их собственных полномочий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населения. Подавляющее большинство с</w:t>
      </w:r>
      <w:r>
        <w:rPr>
          <w:rFonts w:ascii="Times New Roman" w:hAnsi="Times New Roman" w:cs="Times New Roman"/>
        </w:rPr>
        <w:t>убъектов Российской Федерации являются дотационными, в том числе испытывающими проблемы дефицита средств, необходимых для приведения указанных объектов и услуг в соответствие действующему законодательству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Ограниченность возможностей р</w:t>
      </w:r>
      <w:r>
        <w:rPr>
          <w:rFonts w:ascii="Times New Roman" w:hAnsi="Times New Roman" w:cs="Times New Roman"/>
        </w:rPr>
        <w:t>егиональных бюджетов может снижать эффективность исполнения ими собственных полномочий, что может приводить к росту межрегиональных различий в сфере осуществления мероприятий направленных на обеспечение доступности приоритетных объектов и услуг в приоритет</w:t>
      </w:r>
      <w:r>
        <w:rPr>
          <w:rFonts w:ascii="Times New Roman" w:hAnsi="Times New Roman" w:cs="Times New Roman"/>
        </w:rPr>
        <w:t>ных сферах жизнедеятельности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рамках подпрограммы минимизация указанного риска возможна на основе: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стимулирования межрегионального сотрудничества и совершенствования нормативно-правового регулирования в </w:t>
      </w:r>
      <w:r>
        <w:rPr>
          <w:rFonts w:ascii="Times New Roman" w:hAnsi="Times New Roman" w:cs="Times New Roman"/>
        </w:rPr>
        <w:t>указанной сфере;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дифференциации условий софинансирования региональных программ с учетом уровня бюджетной обеспеченности российских регионов, числа проживающих инвалидов на территории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научно-методической поддержки органов госу</w:t>
      </w:r>
      <w:r>
        <w:rPr>
          <w:rFonts w:ascii="Times New Roman" w:hAnsi="Times New Roman" w:cs="Times New Roman"/>
        </w:rPr>
        <w:t>дарственной власти.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3) Риск отсутствия ожидаемых конечных результатов подпрограммы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</w:t>
      </w:r>
      <w:r>
        <w:rPr>
          <w:rFonts w:ascii="Times New Roman" w:hAnsi="Times New Roman" w:cs="Times New Roman"/>
        </w:rPr>
        <w:t>одпрограммы, включенного в план реализации Программы, содержащего перечень мероприятий подпрограммы с указанием сроков их выполнения, бюджетных ассигнований, а также информации о расходах из других источников, осуществление ежеквартального мониторинга реал</w:t>
      </w:r>
      <w:r>
        <w:rPr>
          <w:rFonts w:ascii="Times New Roman" w:hAnsi="Times New Roman" w:cs="Times New Roman"/>
        </w:rPr>
        <w:t>изации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Обобщенная характеристика основных мероприятий,  реализуемых субъектами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Подпрограммой предусмотрена реализация комплекса мероприятий, осуществляемых субъектами Российской Федерации, направленных на устр</w:t>
      </w:r>
      <w:r>
        <w:rPr>
          <w:rFonts w:ascii="Times New Roman" w:hAnsi="Times New Roman" w:cs="Times New Roman"/>
        </w:rPr>
        <w:t>анение существующих препятствий и барьеров,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(социальной защиты, здравоохранения, культуры, о</w:t>
      </w:r>
      <w:r>
        <w:rPr>
          <w:rFonts w:ascii="Times New Roman" w:hAnsi="Times New Roman" w:cs="Times New Roman"/>
        </w:rPr>
        <w:t>бразования, транспорта, информации и связи, физической культуры и спорта).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рамках подпрограммы «Обеспечение доступности приоритетных  объектов и услуг в приоритетных сферах жизнедеятельности инвалидов и других маломобильных групп </w:t>
      </w:r>
      <w:r>
        <w:rPr>
          <w:rFonts w:ascii="Times New Roman" w:hAnsi="Times New Roman" w:cs="Times New Roman"/>
        </w:rPr>
        <w:lastRenderedPageBreak/>
        <w:t>населения» субъекты Росс</w:t>
      </w:r>
      <w:r>
        <w:rPr>
          <w:rFonts w:ascii="Times New Roman" w:hAnsi="Times New Roman" w:cs="Times New Roman"/>
        </w:rPr>
        <w:t>ийской Федерации осуществляют реализацию региональных программ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</w:t>
      </w:r>
      <w:r>
        <w:rPr>
          <w:rFonts w:ascii="Times New Roman" w:hAnsi="Times New Roman" w:cs="Times New Roman"/>
        </w:rPr>
        <w:t>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 2016 года субъектами Российской Федерации в рамках указанных региональных программ осуществляются следующие мероприятия: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 организации и проведению общественно-просветительских кампаний по распространению идей, принципов и ср</w:t>
      </w:r>
      <w:r>
        <w:rPr>
          <w:rFonts w:ascii="Times New Roman" w:hAnsi="Times New Roman" w:cs="Times New Roman"/>
        </w:rPr>
        <w:t>едств формирования доступной среды для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</w:t>
      </w:r>
      <w:r>
        <w:rPr>
          <w:rFonts w:ascii="Times New Roman" w:hAnsi="Times New Roman" w:cs="Times New Roman"/>
        </w:rPr>
        <w:t>к жестового языка) и переводчиков в сфере профессиональной коммуникации лиц с нарушениями слуха и зрения (слепоглухих);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 проведению совместных мероприятий инвалидов и их сверстников, не имеющих инвалидность (фестивали, конкурсы, выставки, спартакиады и д</w:t>
      </w:r>
      <w:r>
        <w:rPr>
          <w:rFonts w:ascii="Times New Roman" w:hAnsi="Times New Roman" w:cs="Times New Roman"/>
        </w:rPr>
        <w:t>р.);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организация круглосуточных диспетчерских центров связи для глухих с целью оказания экстренной и иной социальной помощи.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2011-2017 годах субъектами Российской Федерации осуществляются следующие мероприятия: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по формированию в субъектах Российской </w:t>
      </w:r>
      <w:r>
        <w:rPr>
          <w:rFonts w:ascii="Times New Roman" w:hAnsi="Times New Roman" w:cs="Times New Roman"/>
        </w:rPr>
        <w:t>Федерации сети базовых общеобразовательных организаций, профессиональных образовательных организаций, в которых созданы условия для инклюзивного образования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 поддержке учреждений спортивной направленности по адаптивной физической культур</w:t>
      </w:r>
      <w:r>
        <w:rPr>
          <w:rFonts w:ascii="Times New Roman" w:hAnsi="Times New Roman" w:cs="Times New Roman"/>
        </w:rPr>
        <w:t>е и спорту в субъектах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Участие субъектов Российской Федерации в реализации подпрограммы позволит обеспечить достижение следующих результатов 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выявление и оценка потребностей в устранении существующих ограничений и барьеров д</w:t>
      </w:r>
      <w:r>
        <w:rPr>
          <w:rFonts w:ascii="Times New Roman" w:hAnsi="Times New Roman" w:cs="Times New Roman"/>
        </w:rPr>
        <w:t>ля приоритетных объектов и услуг в приоритетных сферах жизнедеятельности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выявление проблемных зон, анализ факторов, влияющих на возникновение барьеров при обеспечении доступности приоритетных сфер жизнедеят</w:t>
      </w:r>
      <w:r>
        <w:rPr>
          <w:rFonts w:ascii="Times New Roman" w:hAnsi="Times New Roman" w:cs="Times New Roman"/>
        </w:rPr>
        <w:t>ельности инвалидов и других маломобильных групп населения, и разработка мер по их поэтапному устранению с учетом специфики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комплекса мероприятий по формированию условий для беспрепятственного доступа инвалидов и др</w:t>
      </w:r>
      <w:r>
        <w:rPr>
          <w:rFonts w:ascii="Times New Roman" w:hAnsi="Times New Roman" w:cs="Times New Roman"/>
        </w:rPr>
        <w:t>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выявление рисков при реализации программ субъектов Российс</w:t>
      </w:r>
      <w:r>
        <w:rPr>
          <w:rFonts w:ascii="Times New Roman" w:hAnsi="Times New Roman" w:cs="Times New Roman"/>
        </w:rPr>
        <w:t>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условий для инклюзивного образования детей-инвалидов в общеобразовательных организациях;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универсальной безбарьерной среды для инклюзивного образования лиц с ограниченными возможностями здоровья и инвалидов в профессиональны</w:t>
      </w:r>
      <w:r>
        <w:rPr>
          <w:rFonts w:ascii="Times New Roman" w:hAnsi="Times New Roman" w:cs="Times New Roman"/>
        </w:rPr>
        <w:t>х образовательных организациях;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улучшение материально-технической базы общеобразовательных организаций с целью обеспечения беспрепятственного доступа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укрепление материально-технической базы учреждений спортивной направленности по адаптивно</w:t>
      </w:r>
      <w:r>
        <w:rPr>
          <w:rFonts w:ascii="Times New Roman" w:hAnsi="Times New Roman" w:cs="Times New Roman"/>
        </w:rPr>
        <w:t>й физической культуре и спорту в субъектах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обучения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</w:t>
      </w:r>
      <w:r>
        <w:rPr>
          <w:rFonts w:ascii="Times New Roman" w:hAnsi="Times New Roman" w:cs="Times New Roman"/>
        </w:rPr>
        <w:t>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репрезентативных социологических исследований оценки инвалидами отношения граждан</w:t>
      </w:r>
      <w:r>
        <w:rPr>
          <w:rFonts w:ascii="Times New Roman" w:hAnsi="Times New Roman" w:cs="Times New Roman"/>
        </w:rPr>
        <w:t xml:space="preserve"> Российской Федерации к проблемам инвалидов, оценки инвалидами состояния </w:t>
      </w:r>
      <w:r>
        <w:rPr>
          <w:rFonts w:ascii="Times New Roman" w:hAnsi="Times New Roman" w:cs="Times New Roman"/>
        </w:rPr>
        <w:lastRenderedPageBreak/>
        <w:t>доступности приоритетных объектов и услуг в приоритетных сферах жизнедеятельности, оценки гражданами Российской Федерации вклада инвалидов в развитие  общества;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проведение совместных </w:t>
      </w:r>
      <w:r>
        <w:rPr>
          <w:rFonts w:ascii="Times New Roman" w:hAnsi="Times New Roman" w:cs="Times New Roman"/>
        </w:rPr>
        <w:t>мероприятий инвалидов и их сверстников, не имеющих инвалидность (фестивали, конкурсы, выставки, спартакиады и др.).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Оценка социально-экономической эффективности реализации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Макроэкономические показатели для планирования и оценки результатов </w:t>
      </w:r>
      <w:r>
        <w:rPr>
          <w:rFonts w:ascii="Times New Roman" w:hAnsi="Times New Roman" w:cs="Times New Roman"/>
        </w:rPr>
        <w:t>реализации мероприятий подпрограммы не используются. Однако достижение целей подпрограммы опосредованно повлияет на макроэкономические показатели. Так, например, объем внутреннего валового продукта не является целевым показателем (индикатором) Программы, н</w:t>
      </w:r>
      <w:r>
        <w:rPr>
          <w:rFonts w:ascii="Times New Roman" w:hAnsi="Times New Roman" w:cs="Times New Roman"/>
        </w:rPr>
        <w:t>о факторами его изменения являются повышение потребительского спроса и изменение структуры занятости. К 2016 году численность инвалидов, обеспеченных рабочими местами через службу занятости, в общей численности инвалидов, обратившихся в службу занятости, п</w:t>
      </w:r>
      <w:r>
        <w:rPr>
          <w:rFonts w:ascii="Times New Roman" w:hAnsi="Times New Roman" w:cs="Times New Roman"/>
        </w:rPr>
        <w:t>рогнозируется на уровне 30,5 процента.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 2020 году планируется увеличить количество региональных и муниципальных общеобразовательных организаций, в которых созданы условия для инклюзивного образования детей-инвалидов, до 15,3 тыс. единиц (35 процентов прог</w:t>
      </w:r>
      <w:r>
        <w:rPr>
          <w:rFonts w:ascii="Times New Roman" w:hAnsi="Times New Roman" w:cs="Times New Roman"/>
        </w:rPr>
        <w:t>нозируемого общего количества региональных и муниципальных образовательных организаций).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</w:t>
      </w:r>
      <w:r>
        <w:rPr>
          <w:rFonts w:ascii="Times New Roman" w:hAnsi="Times New Roman" w:cs="Times New Roman"/>
        </w:rPr>
        <w:t>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следствие, к повыш</w:t>
      </w:r>
      <w:r>
        <w:rPr>
          <w:rFonts w:ascii="Times New Roman" w:hAnsi="Times New Roman" w:cs="Times New Roman"/>
        </w:rPr>
        <w:t>ению потребительского спроса.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«Совершенствование системы комплексной реабилитации и абилитации инвалидов» 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Характеристика сферы реализации подпрограммы, описание проблем в указанной сфере и прогноз ее развития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соответствии с федеральным законом «О социальной защите инвалидов в Российской Федерации» основные направления реабилитации инвалидов включают в себя: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восстановительные медицинские мероприятия, реконструктивную хирургию, протезирование и ортезирование, </w:t>
      </w:r>
      <w:r>
        <w:rPr>
          <w:rFonts w:ascii="Times New Roman" w:hAnsi="Times New Roman" w:cs="Times New Roman"/>
        </w:rPr>
        <w:t>санаторно-курортное лечение;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профессиональную ориентацию, обучение и образование, содействие в трудоустройстве, производственную адаптацию;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социально-средовую, социально-педагогическую, социально-психологическую и социокультурную реабилитацию, социально-бы</w:t>
      </w:r>
      <w:r>
        <w:rPr>
          <w:rFonts w:ascii="Times New Roman" w:hAnsi="Times New Roman" w:cs="Times New Roman"/>
        </w:rPr>
        <w:t>товую адаптацию;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физкультурно-оздоровительные мероприятия, спорт.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обеспечения качества, надежности, безопасности предоставляемых инвалидам реабилитационных услуг принят целый ряд государственных стандартов: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53874-2010 «Реабилитация инвалидов. Основные </w:t>
      </w:r>
      <w:r>
        <w:rPr>
          <w:rFonts w:ascii="Times New Roman" w:hAnsi="Times New Roman" w:cs="Times New Roman"/>
        </w:rPr>
        <w:t>виды  реабилитационных услуг»;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53873-2010 «Реабилитация инвалидов. Услуги по профессиональной 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54738-2011 «Реабилитация инвалидов. Услуги по социальной 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53872-2010 «Реабилитация инвалидов. Услуги по психоло</w:t>
      </w:r>
      <w:r>
        <w:rPr>
          <w:rFonts w:ascii="Times New Roman" w:hAnsi="Times New Roman" w:cs="Times New Roman"/>
        </w:rPr>
        <w:t>гической 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54734-2011 «Реабилитация инвалидов. Учетно-отчетная документация учреждений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53875-2010 «Реабилитация инвалидов. Документация учреждений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54736-2011 «Реабилитация инвалидов.</w:t>
      </w:r>
      <w:r>
        <w:rPr>
          <w:rFonts w:ascii="Times New Roman" w:hAnsi="Times New Roman" w:cs="Times New Roman"/>
        </w:rPr>
        <w:t xml:space="preserve"> Специальное техническое оснащение  учреждений реабилитации инвалидов»;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52876-2007 «Национальный стандарт РФ. Услуги организаций реабилитации инвалидов вследствие боевых действий и военной травмы. Основные положения»;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51079-2006 «Технические средства </w:t>
      </w:r>
      <w:r>
        <w:rPr>
          <w:rFonts w:ascii="Times New Roman" w:hAnsi="Times New Roman" w:cs="Times New Roman"/>
        </w:rPr>
        <w:t>реабилитации людей с ограничениями жизнедеятельности. Классификация».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2013 году, по данным органов исполнительной власти субъектов Российской Федерации, в России насчитывалось 1865 организаций, предоставляющих реабилитационные услуги инвалидам и детям-ин</w:t>
      </w:r>
      <w:r>
        <w:rPr>
          <w:rFonts w:ascii="Times New Roman" w:hAnsi="Times New Roman" w:cs="Times New Roman"/>
        </w:rPr>
        <w:t>валидам.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Проведенный анализ данных, представленных субъектами Российской Федерации показал, что указанное число организаций, предоставляющих реабилитационные услуги инвалидам и детям-инвалидам, не является окончательным, поскольку органы исполнительной вла</w:t>
      </w:r>
      <w:r>
        <w:rPr>
          <w:rFonts w:ascii="Times New Roman" w:hAnsi="Times New Roman" w:cs="Times New Roman"/>
        </w:rPr>
        <w:t>сти субъектов Российской Федерации, не всегда располагают исчерпывающей информацией обо всех аналогичных структурах, работающих на их территории. Это касается, главным образом, негосударственных, в том числе коммерческих,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Подтверждением ограни</w:t>
      </w:r>
      <w:r>
        <w:rPr>
          <w:rFonts w:ascii="Times New Roman" w:hAnsi="Times New Roman" w:cs="Times New Roman"/>
        </w:rPr>
        <w:t>ченной осведомленности органов исполнительной власти субъектов Российской Федерации о деятельности находящихся на их территории реабилитационных центров для инвалидов являются имеющиеся в информационно-телекоммуникационной сети Интернет сведения о работе р</w:t>
      </w:r>
      <w:r>
        <w:rPr>
          <w:rFonts w:ascii="Times New Roman" w:hAnsi="Times New Roman" w:cs="Times New Roman"/>
        </w:rPr>
        <w:t>еабилитационных центров для инвалидов, не вошедших в данные, представленные субъектами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Ограниченная информированность органов исполнительной власти субъектов Российской Федерации о работе на соответствующей территории организаций/учре</w:t>
      </w:r>
      <w:r>
        <w:rPr>
          <w:rFonts w:ascii="Times New Roman" w:hAnsi="Times New Roman" w:cs="Times New Roman"/>
        </w:rPr>
        <w:t>ждений, осуществляющих реабилитацию инвалидов и детей-инвалидов является результатом недостаточной координации, в том числе межведомственного взаимодействия в данном направлении.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Основная часть – 1511 организаций (82,3%)-  по данным субъектов Российской Фе</w:t>
      </w:r>
      <w:r>
        <w:rPr>
          <w:rFonts w:ascii="Times New Roman" w:hAnsi="Times New Roman" w:cs="Times New Roman"/>
        </w:rPr>
        <w:t xml:space="preserve">дерации относится к системе социальной защиты населения, 133 организации (7,2%)– к системе образования, 110 организаций (6%) – к системе здравоохранения, 82 организации (4,5%) – к </w:t>
      </w:r>
      <w:r>
        <w:rPr>
          <w:rFonts w:ascii="Times New Roman" w:hAnsi="Times New Roman" w:cs="Times New Roman"/>
        </w:rPr>
        <w:lastRenderedPageBreak/>
        <w:t>иным отраслям социальной сферы (занятость, наука, культура, физическая культ</w:t>
      </w:r>
      <w:r>
        <w:rPr>
          <w:rFonts w:ascii="Times New Roman" w:hAnsi="Times New Roman" w:cs="Times New Roman"/>
        </w:rPr>
        <w:t>ура и спорт, молодежная политика и пр.)[1].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Данные, полученные от органов исполнительной власти субъектов Российской Федерации, свидетельствуют о неравномерном распределении организаций, оказывающих реабилитационные услуги инвалидам и детям-инвалидам, по т</w:t>
      </w:r>
      <w:r>
        <w:rPr>
          <w:rFonts w:ascii="Times New Roman" w:hAnsi="Times New Roman" w:cs="Times New Roman"/>
        </w:rPr>
        <w:t>ерритории страны. Так, например, при достаточно одинаковой численности инвалидов, проживающих на территориях Южного и Северо-Кавказского федеральных округов, число организаций, предоставляющих услуги инвалидам различается практически двукратно. Также разли</w:t>
      </w:r>
      <w:r>
        <w:rPr>
          <w:rFonts w:ascii="Times New Roman" w:hAnsi="Times New Roman" w:cs="Times New Roman"/>
        </w:rPr>
        <w:t>чается и число инвалидов и детей-инвалидов, которым в этих федеральных округах в 2013 году были предоставлены реабилитационные услуги.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Реабилитационные мощности организаций, оказывающих реабилитационные услуги инвалидам и детям-инвалидам, также неодинаковы</w:t>
      </w:r>
      <w:r>
        <w:rPr>
          <w:rFonts w:ascii="Times New Roman" w:hAnsi="Times New Roman" w:cs="Times New Roman"/>
        </w:rPr>
        <w:t xml:space="preserve"> в территориальном разрезе. Так например, при практически равном числе организаций, предоставляющих реабилитационные услуги инвалидам и детям-инвалидам в Северо-Западном и Сибирском федеральных округах, объемы предоставленных ими реабилитационных услуг раз</w:t>
      </w:r>
      <w:r>
        <w:rPr>
          <w:rFonts w:ascii="Times New Roman" w:hAnsi="Times New Roman" w:cs="Times New Roman"/>
        </w:rPr>
        <w:t>личаются более чем в 1,5 раза.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Существующими реабилитационными организациями не в полной мере учитывается специфика организации реабилитационного процесса для детей-инвалидов, инвалидов, получающих профессиональное образование, инвалидов молодого возраста.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совершенствования системы комплексной реабилитации и абилитации инвалидов, в том числе детей-инвалидов, в Российской Федерации  необходимо сформировать систему организаций, обеспечивающих реабилитационный и абилитационный процесс, в том числе социальн</w:t>
      </w:r>
      <w:r>
        <w:rPr>
          <w:rFonts w:ascii="Times New Roman" w:hAnsi="Times New Roman" w:cs="Times New Roman"/>
        </w:rPr>
        <w:t>ую адаптацию инвалида и интеграцию в жизнь общества, функционирование которой основано на принципах ранней помощи, эффективного межведомственного взаимодействия, преемственности в работе с инвалидом, с учетом особенностей нарушения его здоровья, а также со</w:t>
      </w:r>
      <w:r>
        <w:rPr>
          <w:rFonts w:ascii="Times New Roman" w:hAnsi="Times New Roman" w:cs="Times New Roman"/>
        </w:rPr>
        <w:t>провождение инвалида (ребенка-инвалида) и (или) его семьи. Такие системы комплексной реабилитации и абилитации инвалидов на уровне субъектов Российской Федерации должны обеспечивать учет специфики организации реабилитационного процесса для детей-инвалидов,</w:t>
      </w:r>
      <w:r>
        <w:rPr>
          <w:rFonts w:ascii="Times New Roman" w:hAnsi="Times New Roman" w:cs="Times New Roman"/>
        </w:rPr>
        <w:t xml:space="preserve"> инвалидов молодого возраста (получающих профессиональное образование и ищущих работу по окончании профессионального образования), инвалидов старшего возраста. При этом актуализация национальных стандартов реабилитации инвалидов должна заложить основу для </w:t>
      </w:r>
      <w:r>
        <w:rPr>
          <w:rFonts w:ascii="Times New Roman" w:hAnsi="Times New Roman" w:cs="Times New Roman"/>
        </w:rPr>
        <w:t>такого дифференцированного подохода. Национальные стандарты, в том числе, должны обеспечивать динамическое изменение набора и объема реабилитационных услуг в зависимости от изменяющихся потребностей ребенка-инвалида по мере взросления, предусматривать подг</w:t>
      </w:r>
      <w:r>
        <w:rPr>
          <w:rFonts w:ascii="Times New Roman" w:hAnsi="Times New Roman" w:cs="Times New Roman"/>
        </w:rPr>
        <w:t>отовку инвалида к различным жизненным ситуациям, в том числе путем организации сопровождаемого проживания[2] инвалида.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рамках реализации Послания Президента Российской Федерации от 4 декабря 2014г. необходимо предусмотреть меры, направленные на формирова</w:t>
      </w:r>
      <w:r>
        <w:rPr>
          <w:rFonts w:ascii="Times New Roman" w:hAnsi="Times New Roman" w:cs="Times New Roman"/>
        </w:rPr>
        <w:t>ние современной отрасли по производству товаров для лиц с ограниченными возможностями и здоровья, в том числе технических средств реабилитации.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2015 году Минтрудом России совместно с  Фондом социального страхования Российской Федерации с использованием с</w:t>
      </w:r>
      <w:r>
        <w:rPr>
          <w:rFonts w:ascii="Times New Roman" w:hAnsi="Times New Roman" w:cs="Times New Roman"/>
        </w:rPr>
        <w:t>ведений о закупленных в 2014 году технических средствах реабилитации (услуг) инвалидов проведен выборочный анализ (по одному территориальному органу Фонда социального страхования Российской Федерации, входящему в состав каждого федерального округа), которы</w:t>
      </w:r>
      <w:r>
        <w:rPr>
          <w:rFonts w:ascii="Times New Roman" w:hAnsi="Times New Roman" w:cs="Times New Roman"/>
        </w:rPr>
        <w:t>й позволил определить соотношение отечественных и импортных технических средств реабилитации (услуг) инвалидов в структуре, выдаваемых бесплатно за счет средств федерального бюджета, которое составило  48,1% и 51,9%, соответственно.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структуре технических</w:t>
      </w:r>
      <w:r>
        <w:rPr>
          <w:rFonts w:ascii="Times New Roman" w:hAnsi="Times New Roman" w:cs="Times New Roman"/>
        </w:rPr>
        <w:t xml:space="preserve"> средств реабилитации (услуг), закупленных в 2014 году доля следующих видов ТСР составляет: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телевизоры с телетекстом для приема программ со скрытыми субтитрами, телефонные устройства с текстовым выходом, приспособления для одевания, раздевания и захвата пр</w:t>
      </w:r>
      <w:r>
        <w:rPr>
          <w:rFonts w:ascii="Times New Roman" w:hAnsi="Times New Roman" w:cs="Times New Roman"/>
        </w:rPr>
        <w:t>едметов, абсорбирующее белье, подгузники – 100% импортного производства;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трости опорные, тактильные, костыли, опоры, поручни, кресла-коляски для инвалидов, протезы, ортезы, голосообразующие аппараты, противопролежневые матрасы и подушки, медицинские термом</w:t>
      </w:r>
      <w:r>
        <w:rPr>
          <w:rFonts w:ascii="Times New Roman" w:hAnsi="Times New Roman" w:cs="Times New Roman"/>
        </w:rPr>
        <w:t xml:space="preserve">етры и тонометры с речевым выходом, сигнализаторы звука световые и </w:t>
      </w:r>
      <w:r>
        <w:rPr>
          <w:rFonts w:ascii="Times New Roman" w:hAnsi="Times New Roman" w:cs="Times New Roman"/>
        </w:rPr>
        <w:lastRenderedPageBreak/>
        <w:t>вибрационные, слуховые аппараты, специальные устройства для чтения "говорящих книг", для оптической коррекции слабовидения, кресла-стулья с санитарным оснащением, специальные средства при н</w:t>
      </w:r>
      <w:r>
        <w:rPr>
          <w:rFonts w:ascii="Times New Roman" w:hAnsi="Times New Roman" w:cs="Times New Roman"/>
        </w:rPr>
        <w:t>арушениях функций выделения (моче- и калоприемники),  – 70% отечественного производства, 30% - импортного производства;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ортопедическая обувь, специальная одежда, собаки-проводники с комплектом снаряжения – 100% отечественного производства.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 предварительн</w:t>
      </w:r>
      <w:r>
        <w:rPr>
          <w:rFonts w:ascii="Times New Roman" w:hAnsi="Times New Roman" w:cs="Times New Roman"/>
        </w:rPr>
        <w:t xml:space="preserve">ому анализу, проведенному в 2015 году Минтрудом России, возможна организация импортозамещения по следующим видам товаров для лиц с ограниченными возможностями здоровья: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кресло-стулья с санитарным оснащением;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специальные средства при нарушении функции выде</w:t>
      </w:r>
      <w:r>
        <w:rPr>
          <w:rFonts w:ascii="Times New Roman" w:hAnsi="Times New Roman" w:cs="Times New Roman"/>
        </w:rPr>
        <w:t>ления (моче-, калоприемники);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абсорбирующее белье, подгузники;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многофункциональные кровати для лиц с нарушением функций опорно-двигательного аппарата;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специальное оборудование для выдачи субтитров в эфир.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качестве первоочередной меры направленной на форм</w:t>
      </w:r>
      <w:r>
        <w:rPr>
          <w:rFonts w:ascii="Times New Roman" w:hAnsi="Times New Roman" w:cs="Times New Roman"/>
        </w:rPr>
        <w:t>ирование современной отрасли по производству товаров для лиц с ограниченными возможностями и здоровья, в том числе технических средств реабилитации инвалидов, представляется необходимым проанализировать рынок таких товаров на предмет перспективной организа</w:t>
      </w:r>
      <w:r>
        <w:rPr>
          <w:rFonts w:ascii="Times New Roman" w:hAnsi="Times New Roman" w:cs="Times New Roman"/>
        </w:rPr>
        <w:t>ции импортозамещающего производства. При этом, по товарам имеющим сложные технические решения необходимо определить компании обладающие современными технологиями производства и зарекомендовавшие себя в качестве поставщиков современных товаров, в условиях к</w:t>
      </w:r>
      <w:r>
        <w:rPr>
          <w:rFonts w:ascii="Times New Roman" w:hAnsi="Times New Roman" w:cs="Times New Roman"/>
        </w:rPr>
        <w:t>онкурентного рынка.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Привлечение указанных компаний в качестве инвесторов должно гарантировать им прозрачные условия для сбыта своей продукции, подготовку (при необходимости) площадей для развертывания производства на территории Российской Федерации. Одним </w:t>
      </w:r>
      <w:r>
        <w:rPr>
          <w:rFonts w:ascii="Times New Roman" w:hAnsi="Times New Roman" w:cs="Times New Roman"/>
        </w:rPr>
        <w:t>из требований к таким компаниям должна стать локализация производства в Российской Федерации до уровня не ниже 60 процентов.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Гарантией по сбыту продукции в условиях законодательства Российской Федерации в сфере закупок товаров, работ, услуг для обеспечения</w:t>
      </w:r>
      <w:r>
        <w:rPr>
          <w:rFonts w:ascii="Times New Roman" w:hAnsi="Times New Roman" w:cs="Times New Roman"/>
        </w:rPr>
        <w:t xml:space="preserve"> государственных и муниципальных нужд может быть заключение государственных контрактов с единственным поставщиком и (или) заключение специальных инвестиционных контрактов в условиях законодательства Российской Федерации в сфере промышленной политики, а так</w:t>
      </w:r>
      <w:r>
        <w:rPr>
          <w:rFonts w:ascii="Times New Roman" w:hAnsi="Times New Roman" w:cs="Times New Roman"/>
        </w:rPr>
        <w:t>же применение нормативных правовых актов, связанных с исполнением законодательства Российской Федерации в сфере закупок товаров, работ, услуг для обеспечения государственных и муниципальных нужд.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Учитывая изложенное, к 2020 году прогнозируется </w:t>
      </w:r>
      <w:r>
        <w:rPr>
          <w:rFonts w:ascii="Times New Roman" w:hAnsi="Times New Roman" w:cs="Times New Roman"/>
        </w:rPr>
        <w:t>увеличение значений показателей характеризующих совершенствование системы комплексной реабилитации и абилитации инвалидов, в том числе детей-инвалидов: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количества субъектов Российской Федерации, имеющих план мероприятий по формированию системы к</w:t>
      </w:r>
      <w:r>
        <w:rPr>
          <w:rFonts w:ascii="Times New Roman" w:hAnsi="Times New Roman" w:cs="Times New Roman"/>
        </w:rPr>
        <w:t>омплексной реабилитации и абилитации инвалидов, в том числе детей-инвалидов, в общем количестве субъектов Российской Федерации (до 90%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увеличение количества реабилитационных организаций подлежащих включению в региональную систему комплексной </w:t>
      </w:r>
      <w:r>
        <w:rPr>
          <w:rFonts w:ascii="Times New Roman" w:hAnsi="Times New Roman" w:cs="Times New Roman"/>
        </w:rPr>
        <w:t>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 (до 100%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количества разработанных методик оказания реабилитаци</w:t>
      </w:r>
      <w:r>
        <w:rPr>
          <w:rFonts w:ascii="Times New Roman" w:hAnsi="Times New Roman" w:cs="Times New Roman"/>
        </w:rPr>
        <w:t>онных и абилитационных услуг/мероприятий инвалиду, в том числе ребенку-инвалиду, с учетом особенностей нарушений его здоровья по основным направлениям реабилитации и абилитации (21 методика к 2018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увеличение численности инвалидов получивших </w:t>
      </w:r>
      <w:r>
        <w:rPr>
          <w:rFonts w:ascii="Times New Roman" w:hAnsi="Times New Roman" w:cs="Times New Roman"/>
        </w:rPr>
        <w:t>положительные результаты после проведения реабилитационных мероприятий по медицинской реабилитации в общем количестве инвалидов, имеющих соответствующие рекомендации в ИПР (до 25%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инвалидов получивших положительные резу</w:t>
      </w:r>
      <w:r>
        <w:rPr>
          <w:rFonts w:ascii="Times New Roman" w:hAnsi="Times New Roman" w:cs="Times New Roman"/>
        </w:rPr>
        <w:t>льтаты после проведения реабилитационных мероприятий по социальной реабилитации в общем количестве инвалидов, имеющих соответствующие рекомендации в ИПР (до 98%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увеличение численности инвалидов получивших положительные результаты после провед</w:t>
      </w:r>
      <w:r>
        <w:rPr>
          <w:rFonts w:ascii="Times New Roman" w:hAnsi="Times New Roman" w:cs="Times New Roman"/>
        </w:rPr>
        <w:t>ения реабилитационных мероприятий по профессиональной реабилитации в общем количестве инвалидов, имеющих соответствующие рекомендации в ИПР (до 17,5%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инвалидов, обеспеченных техническими средствами реабилитации в рамках</w:t>
      </w:r>
      <w:r>
        <w:rPr>
          <w:rFonts w:ascii="Times New Roman" w:hAnsi="Times New Roman" w:cs="Times New Roman"/>
        </w:rPr>
        <w:t xml:space="preserve"> федерального перечня в общей численности инвалидов, имеющих соответствующие рекомендации в ИПР (до 73,2%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детей-инвалидов, получивших реабилитационные услуги в системе комплексной реабилитации и абилитации инвалидов, от</w:t>
      </w:r>
      <w:r>
        <w:rPr>
          <w:rFonts w:ascii="Times New Roman" w:hAnsi="Times New Roman" w:cs="Times New Roman"/>
        </w:rPr>
        <w:t xml:space="preserve"> общей численности детей-инвалидов, имеющих соответствующие рекомендации в индивидуальных программах реабилитации (до 71%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специалистов протезно-ортопедических предприятий, фабрик, заводов, подведомственных Минтруду Росс</w:t>
      </w:r>
      <w:r>
        <w:rPr>
          <w:rFonts w:ascii="Times New Roman" w:hAnsi="Times New Roman" w:cs="Times New Roman"/>
        </w:rPr>
        <w:t>ии, занятых в производстве технических средств реабилитации индивидуального изготовления, от общей численности специалистов протезно-ортопедических предприятий, фабрик, заводов, подведомственных Минтруду России; (до 3420 единиц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</w:t>
      </w:r>
      <w:r>
        <w:rPr>
          <w:rFonts w:ascii="Times New Roman" w:hAnsi="Times New Roman" w:cs="Times New Roman"/>
        </w:rPr>
        <w:t>ичества реализованных проектов по организации на территории Российской Федерации производства отдельных товаров для лиц с ограниченными возможностями здоровья (до 6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количества высокопроизводительных рабочих мест на федеральных госу</w:t>
      </w:r>
      <w:r>
        <w:rPr>
          <w:rFonts w:ascii="Times New Roman" w:hAnsi="Times New Roman" w:cs="Times New Roman"/>
        </w:rPr>
        <w:t>дарственных унитарных протезно-ортопедических и специализированных предприятиях (до 4778 единиц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темпа роста производительности труда на федеральных государственных унитарных протезно-ортопедических и специализированных предприятиях</w:t>
      </w:r>
      <w:r>
        <w:rPr>
          <w:rFonts w:ascii="Times New Roman" w:hAnsi="Times New Roman" w:cs="Times New Roman"/>
        </w:rPr>
        <w:t xml:space="preserve"> (до 40,5% к 2018 году).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[1]По 29 организациям/учреждениям не было предоставлено данных об их ведомственной принадлежности.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[2] Для целей настоящей подпрограммы под сопровождаемым проживанием понимается приобретение инвалидом социально-бытовых навыков в ус</w:t>
      </w:r>
      <w:r>
        <w:rPr>
          <w:rFonts w:ascii="Times New Roman" w:hAnsi="Times New Roman" w:cs="Times New Roman"/>
        </w:rPr>
        <w:t>ловиях жилого помещения под контролем специалистов, обеспечивающих обучение инвалида таким навыкам в том числе в условиях «тренировочных квартир»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Основные цели и задачи подпрограммы, срок ее реализации,  а также целевые индикаторы и показатели подпрогра</w:t>
      </w:r>
      <w:r>
        <w:rPr>
          <w:rFonts w:ascii="Times New Roman" w:hAnsi="Times New Roman" w:cs="Times New Roman"/>
          <w:b/>
          <w:sz w:val="26"/>
          <w:szCs w:val="26"/>
        </w:rPr>
        <w:t>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Целями подпрограммы являются: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1. Оценка потребности инвалидов в реабилитационных и абилитационных услугах.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2. Повышение уровня доступности услуг по комплексной реабилитации и абилитации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достижения Цели 1 подпрограммы решаются с</w:t>
      </w:r>
      <w:r>
        <w:rPr>
          <w:rFonts w:ascii="Times New Roman" w:hAnsi="Times New Roman" w:cs="Times New Roman"/>
        </w:rPr>
        <w:t>ледующие задачи: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1.1. Формирование нормативной правовой и методической базы по организации системы комплексной реабилитации и абилитации инвалидов, в том числе детей-инвалидов, с учетом лучшего отечественного и зарубежного опыта;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1.2. Создани</w:t>
      </w:r>
      <w:r>
        <w:rPr>
          <w:rFonts w:ascii="Times New Roman" w:hAnsi="Times New Roman" w:cs="Times New Roman"/>
        </w:rPr>
        <w:t>е методического и методологического федерального центра по комплексной реабилитации и абилитации инвалидов и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1.1. характеризуется достижением следующих показателей (индикаторов):</w:t>
      </w:r>
    </w:p>
    <w:p w:rsidR="00D511A4" w:rsidRDefault="00A7724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Доля субъектов Российской Федерации, имеющи</w:t>
      </w:r>
      <w:r>
        <w:rPr>
          <w:rFonts w:ascii="Times New Roman" w:hAnsi="Times New Roman" w:cs="Times New Roman"/>
          <w:sz w:val="28"/>
          <w:szCs w:val="28"/>
        </w:rPr>
        <w:t>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Федерации;</w:t>
      </w:r>
    </w:p>
    <w:p w:rsidR="00D511A4" w:rsidRDefault="00A7724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Доля реабилитационных организаций подлежащих включению в региональную систему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реабилитации и абилитации инвалидов, в том числе детей-инвалидов, в общем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реабилитационных организаций, расположенных на территории субъектов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1.2 характеризуется достижением следующих показателей (инди</w:t>
      </w:r>
      <w:r>
        <w:rPr>
          <w:rFonts w:ascii="Times New Roman" w:hAnsi="Times New Roman" w:cs="Times New Roman"/>
        </w:rPr>
        <w:t>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1.2.1. Количество разработанных методик оказания реабилитационных и абилитационных услуг/мероприятий инвалиду, в том числе ребенку-инвалиду, с учетом особенностей нарушений его здоровья по основным направлениям реабилитации и абилитации.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до</w:t>
      </w:r>
      <w:r>
        <w:rPr>
          <w:rFonts w:ascii="Times New Roman" w:hAnsi="Times New Roman" w:cs="Times New Roman"/>
        </w:rPr>
        <w:t>стижения Цели 2 подпрограммы решаются следующие задачи: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2.1. Формирование условий для развития системы комплексной реабилитации и абилитации инвалидов, в том числе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2.2. Формирование современной отрасли по производству товаров</w:t>
      </w:r>
      <w:r>
        <w:rPr>
          <w:rFonts w:ascii="Times New Roman" w:hAnsi="Times New Roman" w:cs="Times New Roman"/>
        </w:rPr>
        <w:t xml:space="preserve"> для лиц с ограниченными возможностями здоровья, в том числе технических средств реабилитации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2.1.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2.1.1. Доля инвалидов получивших положительные результаты после </w:t>
      </w:r>
      <w:r>
        <w:rPr>
          <w:rFonts w:ascii="Times New Roman" w:hAnsi="Times New Roman" w:cs="Times New Roman"/>
        </w:rPr>
        <w:t>проведения реабилитационных мероприятий по медицинской реабилитации в общем количестве инвалидов, имеющих соответствующие рекомендации в ИПР;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2.1.2. Доля инвалидов получивших положительные результаты после проведения реабилитационных мероприятий по социаль</w:t>
      </w:r>
      <w:r>
        <w:rPr>
          <w:rFonts w:ascii="Times New Roman" w:hAnsi="Times New Roman" w:cs="Times New Roman"/>
        </w:rPr>
        <w:t>ной реабилитации в общем количестве инвалидов, имеющих соответствующие рекомендации в ИПР;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2.1.3.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</w:t>
      </w:r>
      <w:r>
        <w:rPr>
          <w:rFonts w:ascii="Times New Roman" w:hAnsi="Times New Roman" w:cs="Times New Roman"/>
        </w:rPr>
        <w:t>, имеющих соответствующие рекомендации в ИПР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2.1.4. Доля инвалидов, обеспеченных техническими средствами реабилитации в рамках федерального перечня в общей численности инвалидов, имеющих соответствующие рекомендации в ИПР;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2.1.5. Доля детей-инвалидов, полу</w:t>
      </w:r>
      <w:r>
        <w:rPr>
          <w:rFonts w:ascii="Times New Roman" w:hAnsi="Times New Roman" w:cs="Times New Roman"/>
        </w:rPr>
        <w:t>чивших реабилитационные услуги в системе комплексной реабилитации и абилитации инвалидов, от общей численности детей- инвалидов, имеющих соответствующие рекомендации в индивидуальных программах реабилитации.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2.2. характеризуется достижение</w:t>
      </w:r>
      <w:r>
        <w:rPr>
          <w:rFonts w:ascii="Times New Roman" w:hAnsi="Times New Roman" w:cs="Times New Roman"/>
        </w:rPr>
        <w:t>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2.2.1. Численность специалистов протезно-ортопедических предприятий, фабрик, заводов, подведомственных Минтруду России, занятых в производстве технических средств реабилитации индивидуального изготовления, от общей чи</w:t>
      </w:r>
      <w:r>
        <w:rPr>
          <w:rFonts w:ascii="Times New Roman" w:hAnsi="Times New Roman" w:cs="Times New Roman"/>
        </w:rPr>
        <w:t>сленности специалистов протезно-ортопедических предприятий, фабрик, заводов, подведомственных Минтруду России;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2.2.2. Количество реализованных проектов по организации на территории Российской Федерации производства отдельных товаров для лиц с ограниченными</w:t>
      </w:r>
      <w:r>
        <w:rPr>
          <w:rFonts w:ascii="Times New Roman" w:hAnsi="Times New Roman" w:cs="Times New Roman"/>
        </w:rPr>
        <w:t xml:space="preserve"> возможностями здоровья;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2.2.3. Количество высокопроизводительных рабочих мест на федеральных государственных унитарных протезно-ортопедических и специализированных предприятиях;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2.2.4. Темп роста производительности труда на федеральных государственных уни</w:t>
      </w:r>
      <w:r>
        <w:rPr>
          <w:rFonts w:ascii="Times New Roman" w:hAnsi="Times New Roman" w:cs="Times New Roman"/>
        </w:rPr>
        <w:t>тарных протезно-ортопедических и специализированных предприятиях;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планируемой эффективности реализации подпрограммы осуществляется  по вышеуказанным показателям (индикаторам).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Срок реализации подпрограммы - 2011 - 2020 годы.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Характеристика основн</w:t>
      </w:r>
      <w:r>
        <w:rPr>
          <w:rFonts w:ascii="Times New Roman" w:hAnsi="Times New Roman" w:cs="Times New Roman"/>
          <w:b/>
          <w:sz w:val="26"/>
          <w:szCs w:val="26"/>
        </w:rPr>
        <w:t>ых мероприятий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Подпрограмма содержит мероприятия, направленные на совершенствование системы комплексной реабилитации и абилитации инвалидов, в том числе детей-инвалидов в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Для решения задачи 1.1. «Формирование нормативной </w:t>
      </w:r>
      <w:r>
        <w:rPr>
          <w:rFonts w:ascii="Times New Roman" w:hAnsi="Times New Roman" w:cs="Times New Roman"/>
        </w:rPr>
        <w:t>правовой и методической базы по организации системы комплексной реабилитации и абилитации инвалидов, в том числе детей-инвалидов, с учетом лучшего отечественного и зарубежного опыта» предусмотрена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акт</w:t>
      </w:r>
      <w:r>
        <w:rPr>
          <w:rFonts w:ascii="Times New Roman" w:hAnsi="Times New Roman" w:cs="Times New Roman"/>
        </w:rPr>
        <w:t>уализация национального стандарта Российской Федерации 51079-2006 «Технические средства реабилитации людей с ограничениями жизнедеятельности. Классификация»;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национального стандарта Российской Федерации 51083-97 «Кресла-коляски. Общие техничес</w:t>
      </w:r>
      <w:r>
        <w:rPr>
          <w:rFonts w:ascii="Times New Roman" w:hAnsi="Times New Roman" w:cs="Times New Roman"/>
        </w:rPr>
        <w:t>кие условия»;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совершенствование медицинской реабилитации в части организации эффективного взаимодействия с организациями, осуществляющими реабилитацию инвалидов, в том числе детей-инвалидов[1];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модели межведомственного взаимодействия реабилитаци</w:t>
      </w:r>
      <w:r>
        <w:rPr>
          <w:rFonts w:ascii="Times New Roman" w:hAnsi="Times New Roman" w:cs="Times New Roman"/>
        </w:rPr>
        <w:t>онных организаций, обеспечивающего раннюю помощь, преемственность в работе с инвалидами, в том числе детьми-инвалидами и сопровождение;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профессионального стандарта по социальной реабилиталогии и абилиталогии инвалидов, в том числе детей-инвалидо</w:t>
      </w:r>
      <w:r>
        <w:rPr>
          <w:rFonts w:ascii="Times New Roman" w:hAnsi="Times New Roman" w:cs="Times New Roman"/>
        </w:rPr>
        <w:t>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образовательного стандарта по социальной реабилиталогии и абилиталогии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модельной программы социокультурной реабилитации инвалидов, включая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учебного пособия по соци</w:t>
      </w:r>
      <w:r>
        <w:rPr>
          <w:rFonts w:ascii="Times New Roman" w:hAnsi="Times New Roman" w:cs="Times New Roman"/>
        </w:rPr>
        <w:t>ально-бытовой адаптации детей-инвалидов для образовательных организаций, реализующих адаптированные образовательные 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методики разработки программ и учебных планов занятий физической культурой и спортом для инвалидов и лиц с ограниченны</w:t>
      </w:r>
      <w:r>
        <w:rPr>
          <w:rFonts w:ascii="Times New Roman" w:hAnsi="Times New Roman" w:cs="Times New Roman"/>
        </w:rPr>
        <w:t>ми 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</w:t>
      </w:r>
      <w:r>
        <w:rPr>
          <w:rFonts w:ascii="Times New Roman" w:hAnsi="Times New Roman" w:cs="Times New Roman"/>
        </w:rPr>
        <w:t>та с учетом индивидуальных способностей и состояния здоровья таких обучающихся;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методики оценки региональной системы реабилитации и абилитации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подготовка методики разработки и реализации региональной прогр</w:t>
      </w:r>
      <w:r>
        <w:rPr>
          <w:rFonts w:ascii="Times New Roman" w:hAnsi="Times New Roman" w:cs="Times New Roman"/>
        </w:rPr>
        <w:t>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типовых нормативных правовых актов по организации межведомственного взаимодействия реаби</w:t>
      </w:r>
      <w:r>
        <w:rPr>
          <w:rFonts w:ascii="Times New Roman" w:hAnsi="Times New Roman" w:cs="Times New Roman"/>
        </w:rPr>
        <w:t>литационных организаций, обеспечивающего раннюю помощь, преемственность в работе с инвалидами, в том числе детьми-инвалидами и сопровождение;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реализация в двух субъектах Российской Федерации (Тюменская область и Самарская область) пилотного проекта по отработке подходов к формированию системы комплексной реабилитации и абилитации инвалидов, в том числе детей-инвалидов;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организация деятельности</w:t>
      </w:r>
      <w:r>
        <w:rPr>
          <w:rFonts w:ascii="Times New Roman" w:hAnsi="Times New Roman" w:cs="Times New Roman"/>
        </w:rPr>
        <w:t xml:space="preserve"> рабочей группы по отработке подходов к формированию системы комплексной реабилитации и абилитации инвалидов, в том числе детей-инвалидов при реализации пилотного проекта.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задачи 1.2. «Создание методического и методологического федерального цен</w:t>
      </w:r>
      <w:r>
        <w:rPr>
          <w:rFonts w:ascii="Times New Roman" w:hAnsi="Times New Roman" w:cs="Times New Roman"/>
        </w:rPr>
        <w:t>тра по комплексной реабилитации и абилитации инвалидов и детей-инвалидов» предусмотрена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актуализация и разработка стандартов по организации основных направлений реабилитации и абилитации инвалидов, в </w:t>
      </w:r>
      <w:r>
        <w:rPr>
          <w:rFonts w:ascii="Times New Roman" w:hAnsi="Times New Roman" w:cs="Times New Roman"/>
        </w:rPr>
        <w:t>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разработка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 методическим и методологическим </w:t>
      </w:r>
      <w:r>
        <w:rPr>
          <w:rFonts w:ascii="Times New Roman" w:hAnsi="Times New Roman" w:cs="Times New Roman"/>
        </w:rPr>
        <w:t>федеральным центром по комплексной реабилитации и абилитации инвалидов и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рекомендуемых штатных нормативов реабилитационных организаций социальной и профессиональной реабилитации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 xml:space="preserve"> стандартов оснащения реабилитационных организаций социальной и профессиональной реабилитации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актуализация нормативов обеспеченности реабилитационными организациями, в том числе оказывающих реабилитационные и абилита</w:t>
      </w:r>
      <w:r>
        <w:rPr>
          <w:rFonts w:ascii="Times New Roman" w:hAnsi="Times New Roman" w:cs="Times New Roman"/>
        </w:rPr>
        <w:t>ционные услуги детям-инвалидам;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разработка для распространения среди населения информационных материалов по возможно более раннему выявлению признаков нарушения здоровья, в том числе психического с целью оказания ранней помощи и профилактики инвалидности;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завершение строительства поликлиники с блоком восстановительного лечения протезно-ортопедического восстановительного центра по адресу: г.Москва, ул.Ивана Сусанина, д.3 для размещения методического и методологического федерального центра по комплексной реаб</w:t>
      </w:r>
      <w:r>
        <w:rPr>
          <w:rFonts w:ascii="Times New Roman" w:hAnsi="Times New Roman" w:cs="Times New Roman"/>
        </w:rPr>
        <w:t>илитации и абилитации инвалидов и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оснащение методического и методологического федерального центра по комплексной реабилитации и абилитации инвалидов и детей-инвалидов, в том числе реабилитационным оборудованием;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программы обучен</w:t>
      </w:r>
      <w:r>
        <w:rPr>
          <w:rFonts w:ascii="Times New Roman" w:hAnsi="Times New Roman" w:cs="Times New Roman"/>
        </w:rPr>
        <w:t>ия (повышения квалификации) специалистов обеспечивающих реабилитацию инвалидов, в том числе детей-инвалидов на основе разработанных стандартов и методик;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повышение квалификации специалистов методического и методологического федерального центра по комплексн</w:t>
      </w:r>
      <w:r>
        <w:rPr>
          <w:rFonts w:ascii="Times New Roman" w:hAnsi="Times New Roman" w:cs="Times New Roman"/>
        </w:rPr>
        <w:t>ой реабилитации и абилитации инвалидов и детей-инвалидов, в том числе зарубежная стажировка.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Для решения задачи 2.1. «Формирование условий для развития системы комплексной реабилитации и абилитации инвалидов, в том числе детей-инвалидов» пред</w:t>
      </w:r>
      <w:r>
        <w:rPr>
          <w:rFonts w:ascii="Times New Roman" w:hAnsi="Times New Roman" w:cs="Times New Roman"/>
        </w:rPr>
        <w:t>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реализация мероприятий, включенных в программы субъектов Российской Федерации по формированию системы комплексной реабилитации и абилитации инвалидов, в том числе детей-инвалидов</w:t>
      </w:r>
      <w:r>
        <w:rPr>
          <w:rFonts w:ascii="Times New Roman" w:hAnsi="Times New Roman" w:cs="Times New Roman"/>
        </w:rPr>
        <w:t>, разработанных на основе типовой программы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(повышение квалификации, переподготовка) специалистов обеспечивающих реабилитацию инвалидов, в том числе детей-инвалидов, проведение конференций и семинаров;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(повы</w:t>
      </w:r>
      <w:r>
        <w:rPr>
          <w:rFonts w:ascii="Times New Roman" w:hAnsi="Times New Roman" w:cs="Times New Roman"/>
        </w:rPr>
        <w:t>шение квалификации, переподготовка) специалистов образовательных организаций, реализующих адаптированные образовательные программы в части реализации  учебного пособия по социально-бытовой адаптации;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и поддержка федерального ресурсного центра по о</w:t>
      </w:r>
      <w:r>
        <w:rPr>
          <w:rFonts w:ascii="Times New Roman" w:hAnsi="Times New Roman" w:cs="Times New Roman"/>
        </w:rPr>
        <w:t>рганизации комплексного сопровождения детей с расстройствами аутистического спектра;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</w:t>
      </w:r>
      <w:r>
        <w:rPr>
          <w:rFonts w:ascii="Times New Roman" w:hAnsi="Times New Roman" w:cs="Times New Roman"/>
        </w:rPr>
        <w:t xml:space="preserve"> техническими средствами реабилитации;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предоставление субсидий стационарам сложного протезирования на оплату дней пребывания инвалидов в стационарах;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выплата компенсации инвалидам страховых премий по договорам обязательного страхования гражданс</w:t>
      </w:r>
      <w:r>
        <w:rPr>
          <w:rFonts w:ascii="Times New Roman" w:hAnsi="Times New Roman" w:cs="Times New Roman"/>
        </w:rPr>
        <w:t>кой ответственности владельцев транспортных средств;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обеспечение инвалидов техническими средствами реабилитации, включая изготовление  и ремонт протезно-ортопедических изделий;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возмещение федеральным государственным унитарным протез</w:t>
      </w:r>
      <w:r>
        <w:rPr>
          <w:rFonts w:ascii="Times New Roman" w:hAnsi="Times New Roman" w:cs="Times New Roman"/>
        </w:rPr>
        <w:t>но-ортопедическим предприятиям убытков, связанных с реализацией протезно-ортопедических изделий и услуг по протезированию по ценам ниже себестоимости;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специалистов, обеспечивающих учебно-тренировочный процесс среди инвалидов и других маломобильных</w:t>
      </w:r>
      <w:r>
        <w:rPr>
          <w:rFonts w:ascii="Times New Roman" w:hAnsi="Times New Roman" w:cs="Times New Roman"/>
        </w:rPr>
        <w:t xml:space="preserve">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задачи 2.2. «Формирование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инвалидов» предусмотрена реализация следующих осн</w:t>
      </w:r>
      <w:r>
        <w:rPr>
          <w:rFonts w:ascii="Times New Roman" w:hAnsi="Times New Roman" w:cs="Times New Roman"/>
        </w:rPr>
        <w:t>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анализ рынка Российской Федерации товаров для лиц с ограниченными возможностями здоровья, в том числе технических средств реабилитации, для определения приоритетности организации импортозамещающего производства таких товаров</w:t>
      </w:r>
      <w:r>
        <w:rPr>
          <w:rFonts w:ascii="Times New Roman" w:hAnsi="Times New Roman" w:cs="Times New Roman"/>
        </w:rPr>
        <w:t>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перечня товаров для лиц с ограниченными возможностями здоровья,  подлежащих импортозамещению;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организация производства отдельных товаров для лиц с ограниченными возможностями здоровья с последующей локализацией;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организация выпуска </w:t>
      </w:r>
      <w:r>
        <w:rPr>
          <w:rFonts w:ascii="Times New Roman" w:hAnsi="Times New Roman" w:cs="Times New Roman"/>
        </w:rPr>
        <w:t>специализированных пассажирских транспортных средств;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дальнейшее углубление локализации производства кресел-колясок, выпускаемых ОТТО БОКК Мобилити;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отечественного оборудования, позволяющего выдавать в эфир субтитры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специалистов занятых</w:t>
      </w:r>
      <w:r>
        <w:rPr>
          <w:rFonts w:ascii="Times New Roman" w:hAnsi="Times New Roman" w:cs="Times New Roman"/>
        </w:rPr>
        <w:t xml:space="preserve"> на организации производства товаров для лиц с ограниченными возможностями здоровья, в том числе организация зарубежной стажировки;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(повышение квалификации, переподготовка) специалистов протезно-ортопедических предприятий, фабрик, заводов подведом</w:t>
      </w:r>
      <w:r>
        <w:rPr>
          <w:rFonts w:ascii="Times New Roman" w:hAnsi="Times New Roman" w:cs="Times New Roman"/>
        </w:rPr>
        <w:t>ственных Минтруду России современным подходам протезирования и протезостроения с учетом зарубежного опыта;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на базе колледжей-интернатов, подведомственных Минтруду России, центра подготовки по обучению техников-протезистов подходам к протезированию</w:t>
      </w:r>
      <w:r>
        <w:rPr>
          <w:rFonts w:ascii="Times New Roman" w:hAnsi="Times New Roman" w:cs="Times New Roman"/>
        </w:rPr>
        <w:t xml:space="preserve"> и протезостроению.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Перечень основных мероприятий подпрограммы с указанием ответственных исполнителей приведен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[1] Приказом Минздрава России от 26.12.2012 № 1705н утвержден порядок организации медицинской реаби</w:t>
      </w:r>
      <w:r>
        <w:rPr>
          <w:rFonts w:ascii="Times New Roman" w:hAnsi="Times New Roman" w:cs="Times New Roman"/>
        </w:rPr>
        <w:t xml:space="preserve">литации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подпрограммы</w:t>
      </w:r>
    </w:p>
    <w:p w:rsidR="00D511A4" w:rsidRDefault="00D511A4"/>
    <w:tbl>
      <w:tblPr>
        <w:tblStyle w:val="a3"/>
        <w:tblW w:w="5000" w:type="pct"/>
        <w:tblLook w:val="04A0"/>
      </w:tblPr>
      <w:tblGrid>
        <w:gridCol w:w="4621"/>
        <w:gridCol w:w="4621"/>
      </w:tblGrid>
      <w:tr w:rsidR="00D511A4">
        <w:tc>
          <w:tcPr>
            <w:tcW w:w="231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</w:rPr>
              <w:t>Объем бюджетных ассигнований на реализацию подпрограммы из средств федерального бюджета составляет - 174 940 764,4 тыс. руб.;</w:t>
            </w:r>
          </w:p>
          <w:p w:rsidR="00D511A4" w:rsidRDefault="00A77247">
            <w:r>
              <w:rPr>
                <w:rFonts w:ascii="Times New Roman" w:hAnsi="Times New Roman" w:cs="Times New Roman"/>
              </w:rPr>
              <w:t xml:space="preserve"> Объем бюджетных ассигнований на реал</w:t>
            </w:r>
            <w:r>
              <w:rPr>
                <w:rFonts w:ascii="Times New Roman" w:hAnsi="Times New Roman" w:cs="Times New Roman"/>
              </w:rPr>
              <w:t xml:space="preserve">изацию государственной подпрограммы по годам составляет (тыс. руб.): 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21 576 240,5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15 950 127,7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20 686 890,8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22 251 120,7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22 459 364,5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24 038 522,1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23 988 066,1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990 432,1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5. Анализ рисков реализации подпрограммы и описание мер управления рисками реализации подпрограммы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оценки достижения поставленной цели в настоящей подпрограмме учтены макроэкономические, операционные, социальные риски.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Макроэкономические р</w:t>
      </w:r>
      <w:r>
        <w:rPr>
          <w:rFonts w:ascii="Times New Roman" w:hAnsi="Times New Roman" w:cs="Times New Roman"/>
        </w:rPr>
        <w:t>иски связаны с возможным  снижением темпов роста национальной экономики, высокой инфляцией, кризисными явлениями в банковской системе и бюджетным дефицитом.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Они обусловлены также: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невыполнением предусмотренных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несоответствием объ</w:t>
      </w:r>
      <w:r>
        <w:rPr>
          <w:rFonts w:ascii="Times New Roman" w:hAnsi="Times New Roman" w:cs="Times New Roman"/>
        </w:rPr>
        <w:t>емов выделяемых бюджетных средств для реализации настоящей подпрограммы;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неактуальностью планирования и запаздывание согласования мероприятий относительно развития технологий;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пассивным сопротивлением распространению и использованию органами государственно</w:t>
      </w:r>
      <w:r>
        <w:rPr>
          <w:rFonts w:ascii="Times New Roman" w:hAnsi="Times New Roman" w:cs="Times New Roman"/>
        </w:rPr>
        <w:t>й власти результатов выполнения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недостаточной гибкостью подпрограммных мероприятий к внешним факторам и организационным изменениям органов государственной власти;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пассивным сопротивлением отдельных граждан и общественных организа</w:t>
      </w:r>
      <w:r>
        <w:rPr>
          <w:rFonts w:ascii="Times New Roman" w:hAnsi="Times New Roman" w:cs="Times New Roman"/>
        </w:rPr>
        <w:t>ций инвалидов в рамках реализации подпрограммой мероприятий по этическим, моральным, культурным и религиозным причинам.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Операционные риски связаны с недостатками в процедурах управления, контроля за реализацией настоящей подпрограммы, в том числе с недос</w:t>
      </w:r>
      <w:r>
        <w:rPr>
          <w:rFonts w:ascii="Times New Roman" w:hAnsi="Times New Roman" w:cs="Times New Roman"/>
        </w:rPr>
        <w:t>татками нормативно-правового обеспечения. Несвоевременное внесение назревших изменений в нормативную правовую базу становится источником серьезных трудностей.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Социальные риски, в первую очередь, обусловлены дефицитом высококвалифицированных кадров для осущ</w:t>
      </w:r>
      <w:r>
        <w:rPr>
          <w:rFonts w:ascii="Times New Roman" w:hAnsi="Times New Roman" w:cs="Times New Roman"/>
        </w:rPr>
        <w:t>ествления научных исследований, и государственных полномочий на федеральном и региональном уровнях.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Важнейшими условиями успешной реализации подпрограммы является минимизация указанных рисков, эффективный мониторинг её выполнения, и принятие необходимых оп</w:t>
      </w:r>
      <w:r>
        <w:rPr>
          <w:rFonts w:ascii="Times New Roman" w:hAnsi="Times New Roman" w:cs="Times New Roman"/>
        </w:rPr>
        <w:t>еративных мер.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Также стоит обратить внимание на следующие риски: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1) Финансовый риск реализации подпрограммы связан с возможными кризисными явлениями в мировой и российской экономике, которые могут привести как к снижению объемов финансирования мероприятий </w:t>
      </w:r>
      <w:r>
        <w:rPr>
          <w:rFonts w:ascii="Times New Roman" w:hAnsi="Times New Roman" w:cs="Times New Roman"/>
        </w:rPr>
        <w:t>за счет средств федерального бюджета и бюджетов субъектов Российской Федерации, так и к недостатку внебюджетных источников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Реализация данного риска может привести к срыву исполнения мероприятий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2) Существенная дифференциация ф</w:t>
      </w:r>
      <w:r>
        <w:rPr>
          <w:rFonts w:ascii="Times New Roman" w:hAnsi="Times New Roman" w:cs="Times New Roman"/>
        </w:rPr>
        <w:t>инансовых возможностей субъектов Российской Федерации приводит к различной степени эффективности и результативности исполнения их собственных полномочий в сфере подпрограммы. Значительное субъектов Российской Федерации являются дотационными, в том числе ис</w:t>
      </w:r>
      <w:r>
        <w:rPr>
          <w:rFonts w:ascii="Times New Roman" w:hAnsi="Times New Roman" w:cs="Times New Roman"/>
        </w:rPr>
        <w:t>пытывающими проблемы дефицита средств, необходимых для реализации отдельных мероприятий подпрограммы, что может приводить к росту межрегиональных различий.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рамках подпрограммы минимизация указанного риска возможна на основе: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стимулирования межрегионально</w:t>
      </w:r>
      <w:r>
        <w:rPr>
          <w:rFonts w:ascii="Times New Roman" w:hAnsi="Times New Roman" w:cs="Times New Roman"/>
        </w:rPr>
        <w:t>го сотрудничества и совершенствования нормативно-правового регулирования в указанной сфере;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дифференциации условий софинансирования региональных программ с учетом уровня бюджетной обеспеченности российских регионов, числа проживающих инвалидов на территори</w:t>
      </w:r>
      <w:r>
        <w:rPr>
          <w:rFonts w:ascii="Times New Roman" w:hAnsi="Times New Roman" w:cs="Times New Roman"/>
        </w:rPr>
        <w:t>и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научно-методической поддержки органов государственной власти.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3) Риск отсутствия ожидаемых конечных результатов подпрограммы является типичным при выполнении долгосрочных и комплексных программ, и на его минимизацию направл</w:t>
      </w:r>
      <w:r>
        <w:rPr>
          <w:rFonts w:ascii="Times New Roman" w:hAnsi="Times New Roman" w:cs="Times New Roman"/>
        </w:rPr>
        <w:t>ены меры по планированию работ, в частности формирование плана реализации подпрограммы, включенного в план реализации Программы, содержащего перечень мероприятий подпрограммы с указанием сроков их выполнения, бюджетных ассигнований, а также информации о ра</w:t>
      </w:r>
      <w:r>
        <w:rPr>
          <w:rFonts w:ascii="Times New Roman" w:hAnsi="Times New Roman" w:cs="Times New Roman"/>
        </w:rPr>
        <w:t>сходах из других источников, осуществление ежеквартального мониторинга реализации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Обобщенная характеристика основных мероприятий,  реализуемых субъектами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Подпрограммой предусмотрена реализация комплекса меропр</w:t>
      </w:r>
      <w:r>
        <w:rPr>
          <w:rFonts w:ascii="Times New Roman" w:hAnsi="Times New Roman" w:cs="Times New Roman"/>
        </w:rPr>
        <w:t>иятий, осуществляемых субъектами Российской Федерации, направленных на формирование системы организаций, обеспечивающих реабилитационный и абилитационный процесс, в том числе социальную адаптацию инвалида и интеграцию в жизнь общества.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В рамках подпрограм</w:t>
      </w:r>
      <w:r>
        <w:rPr>
          <w:rFonts w:ascii="Times New Roman" w:hAnsi="Times New Roman" w:cs="Times New Roman"/>
        </w:rPr>
        <w:t xml:space="preserve">мы «Совершенствование системы комплексной реабилитации и абилитации инвалидов» субъекты Российской Федерации осуществляют реализацию региональных программ разработанных на основе типовой программы субъекта Российской Федерации.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Участие субъектов Российск</w:t>
      </w:r>
      <w:r>
        <w:rPr>
          <w:rFonts w:ascii="Times New Roman" w:hAnsi="Times New Roman" w:cs="Times New Roman"/>
        </w:rPr>
        <w:t>ой Федерации в реализации подпрограммы позволит обеспечить достижение следующих результатов 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типовых нормативных правовых актов по организации межведомственного взаимодействия реабилитационных организаций, обеспечивающего раннюю помощь</w:t>
      </w:r>
      <w:r>
        <w:rPr>
          <w:rFonts w:ascii="Times New Roman" w:hAnsi="Times New Roman" w:cs="Times New Roman"/>
        </w:rPr>
        <w:t>, преемственность в работе с инвалидами, в том числе детьми-инвалидами и сопровождение;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выявление проблемных зон при организации межведомственного взаимодействия реабилитационных организаций, обеспечивающего раннюю помощь, преемственность в работе с инвали</w:t>
      </w:r>
      <w:r>
        <w:rPr>
          <w:rFonts w:ascii="Times New Roman" w:hAnsi="Times New Roman" w:cs="Times New Roman"/>
        </w:rPr>
        <w:t>дами, в том числе детьми-инвалидами, и сопровождение;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улучшение материально-технической базы реабилитационных организаций;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выявление барьеров, препятствующих формированию региональных систем комплексной реабилитации и абилитации инвалидов, в том числе </w:t>
      </w:r>
      <w:r>
        <w:rPr>
          <w:rFonts w:ascii="Times New Roman" w:hAnsi="Times New Roman" w:cs="Times New Roman"/>
        </w:rPr>
        <w:t>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выявление рисков при реализации программ субъектов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кадрового состава специалистов, обеспечивающих реабилитацию и абилитацию инвалидов, в том числе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у инвалидов и членов их сем</w:t>
      </w:r>
      <w:r>
        <w:rPr>
          <w:rFonts w:ascii="Times New Roman" w:hAnsi="Times New Roman" w:cs="Times New Roman"/>
        </w:rPr>
        <w:t>ьи навыкам ухода, пользованию техническими средствами реабилитации и реализации отдельных реабилитационных навыков.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Оценка социально-экономической эффективности реализации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Макроэкономические показатели для планирования и оценки результатов </w:t>
      </w:r>
      <w:r>
        <w:rPr>
          <w:rFonts w:ascii="Times New Roman" w:hAnsi="Times New Roman" w:cs="Times New Roman"/>
        </w:rPr>
        <w:t>реализации мероприятий подпрограммы не используются. Однако достижение целей подпрограммы опосредованно повлияет на макроэкономические показатели. Так, например, объем внутреннего валового продукта не является целевым показателем (индикатором) Программы, н</w:t>
      </w:r>
      <w:r>
        <w:rPr>
          <w:rFonts w:ascii="Times New Roman" w:hAnsi="Times New Roman" w:cs="Times New Roman"/>
        </w:rPr>
        <w:t>о фактором его изменения, в том числе, является повышение потребительского спроса.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рамках подпрограммы к 2020 году планируется сформировать систему комплексной реабилитации и абилитации инвалидов, в том числе детей-инвалидов в субъектах Российской Федера</w:t>
      </w:r>
      <w:r>
        <w:rPr>
          <w:rFonts w:ascii="Times New Roman" w:hAnsi="Times New Roman" w:cs="Times New Roman"/>
        </w:rPr>
        <w:t>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Своевременная и эффективная реабилитация и абилитация инвалидов будет способствовать восстановлению трудовых и профессиональных навыков и (или) формированию новых трудовых и профессиональных навыков, и, следовательно, повышению уровня занятости инвали</w:t>
      </w:r>
      <w:r>
        <w:rPr>
          <w:rFonts w:ascii="Times New Roman" w:hAnsi="Times New Roman" w:cs="Times New Roman"/>
        </w:rPr>
        <w:t>дов, что в свою очередь, повысит степень экономической активности инвалидов и как следствие объем потребительского спроса.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«Формирование условий для профессионального образования и последующего трудоустройства инва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лидов» 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Характеристика сферы реализации подпрограммы, описание проблем в указанной сфере и прогноз ее развития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Численность инвалидов в трудоспособном возрасте на 1 июля 2014 года. составила 3 937 тыс. человек или 30,7% от общей численности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структуре инвалидов в трудоспособном возрасте более 85% составляют инвалиды, имеющие II и III группы инвалидности (42,3% и 44,1% соответственно).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Среди инвалидов в трудоспособном возрасте численность работающих инвалидов составила 1 109 тыс. человек или </w:t>
      </w:r>
      <w:r>
        <w:rPr>
          <w:rFonts w:ascii="Times New Roman" w:hAnsi="Times New Roman" w:cs="Times New Roman"/>
        </w:rPr>
        <w:t>28,2%. При этом удельный вес работающих инвалидов, имеющих III группу инвалидности, составил 43,8%, имеющих II группу инвалидности – 19,4%, имеющих I группу инвалидности – 5,0%.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Реализация права инвалида на возможность зарабатывать себе на жизнь трудом, ко</w:t>
      </w:r>
      <w:r>
        <w:rPr>
          <w:rFonts w:ascii="Times New Roman" w:hAnsi="Times New Roman" w:cs="Times New Roman"/>
        </w:rPr>
        <w:t>торый он свободно выбрал или на который он свободно согласился является непременным условием социальной интеграции инвалида в жизнь общества.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Особое значение для успешного трудоустройства инвалидов приобретает корректное определение возможностей и предпочт</w:t>
      </w:r>
      <w:r>
        <w:rPr>
          <w:rFonts w:ascii="Times New Roman" w:hAnsi="Times New Roman" w:cs="Times New Roman"/>
        </w:rPr>
        <w:t>ений инвалида, соответствующая подготовка к работе, получение качественного профессионального образования. Такая работа в отношении инвалидов должна начинаться как можно раньше и продолжаться в течении всего образовательного процесса.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Создание условий для </w:t>
      </w:r>
      <w:r>
        <w:rPr>
          <w:rFonts w:ascii="Times New Roman" w:hAnsi="Times New Roman" w:cs="Times New Roman"/>
        </w:rPr>
        <w:t>детей с ограниченными возможностями здоровья и инвалидностью предусмотрено федеральным государственным образовательным стандартом (далее – ФГОС) начального общего образования (утвержден приказом Минобрнауки России от 6 октября 2009 года № 373). В рамках ФГ</w:t>
      </w:r>
      <w:r>
        <w:rPr>
          <w:rFonts w:ascii="Times New Roman" w:hAnsi="Times New Roman" w:cs="Times New Roman"/>
        </w:rPr>
        <w:t>ОС допускается увеличение нормативного срока освоения основной образовательной программы начального общего образования обучающимися с ограниченными возможностями здоровья и детьми-инвалидами на 2 года.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Аналогичные нормы закреплены во ФГОС основного общего </w:t>
      </w:r>
      <w:r>
        <w:rPr>
          <w:rFonts w:ascii="Times New Roman" w:hAnsi="Times New Roman" w:cs="Times New Roman"/>
        </w:rPr>
        <w:t>образования, утвержденном приказом Минобрнауки России от 17 декабря 2010 года № 1897.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Приказом Минобрнауки России от 19 декабря 2014 года № 1598 утвержден ФГОС начального общего образования обучающихся с ограниченными возможностями здоровья, который предус</w:t>
      </w:r>
      <w:r>
        <w:rPr>
          <w:rFonts w:ascii="Times New Roman" w:hAnsi="Times New Roman" w:cs="Times New Roman"/>
        </w:rPr>
        <w:t>матривает дифференцированный подход в части требований к структуре образовательных программ с учетом особых образовательных потребностей обучающихся и современных коррекционно-развивающих технологий, к условиям (кадровым, материально-техническим, финансовы</w:t>
      </w:r>
      <w:r>
        <w:rPr>
          <w:rFonts w:ascii="Times New Roman" w:hAnsi="Times New Roman" w:cs="Times New Roman"/>
        </w:rPr>
        <w:t>м), результатам обучения.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детей с интеллектуальными нарушениями разработан отдельный ФГОС, утвержденный приказом Минобрнауки России от 19 декабря 2014 года № 1599.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Указанные ФГОС будут являться основными нормативными документами, устанавливающими госуд</w:t>
      </w:r>
      <w:r>
        <w:rPr>
          <w:rFonts w:ascii="Times New Roman" w:hAnsi="Times New Roman" w:cs="Times New Roman"/>
        </w:rPr>
        <w:t>арственные требования к образованию обучающихся с ограниченными возможностями здоровья. Введение указанных стандартов планируется осуществить в первых классах общеобразовательных организаций с 1 сентября 2016 года.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успешной сдачи государственной итогов</w:t>
      </w:r>
      <w:r>
        <w:rPr>
          <w:rFonts w:ascii="Times New Roman" w:hAnsi="Times New Roman" w:cs="Times New Roman"/>
        </w:rPr>
        <w:t>ой аттестации обучающимися с ограниченными возможностями здоровья и инвалидностью, согласно приказам Минобрнауки России  от 25 декабря 2013 г. № 1394</w:t>
      </w:r>
      <w:r>
        <w:br/>
      </w:r>
      <w:r>
        <w:rPr>
          <w:rFonts w:ascii="Times New Roman" w:hAnsi="Times New Roman" w:cs="Times New Roman"/>
        </w:rPr>
        <w:t xml:space="preserve"> «Об утверждении Порядка проведения государственной итоговой аттестации по образовательным программам осно</w:t>
      </w:r>
      <w:r>
        <w:rPr>
          <w:rFonts w:ascii="Times New Roman" w:hAnsi="Times New Roman" w:cs="Times New Roman"/>
        </w:rPr>
        <w:t>вного общего образования» и</w:t>
      </w:r>
      <w:r>
        <w:br/>
      </w:r>
      <w:r>
        <w:rPr>
          <w:rFonts w:ascii="Times New Roman" w:hAnsi="Times New Roman" w:cs="Times New Roman"/>
        </w:rPr>
        <w:t xml:space="preserve"> от 26 декабря 2013 г. № 1400 «Об утверждении Порядка проведения государственной итоговой аттестации по образовательным программам среднего общего образования», для выпускников 9 и 11 классов,  предусмотрены специальные условия </w:t>
      </w:r>
      <w:r>
        <w:rPr>
          <w:rFonts w:ascii="Times New Roman" w:hAnsi="Times New Roman" w:cs="Times New Roman"/>
        </w:rPr>
        <w:t xml:space="preserve"> проведения ГИА: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форме государственного выпускного экзамена (ГВЭ) в форме письменных и устных экзаменов с использованием текстов, тем, заданий, билетов. При этом ГВЭ по всем учебным предметам по желанию ученика может проводиться в устной форме;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условия</w:t>
      </w:r>
      <w:r>
        <w:rPr>
          <w:rFonts w:ascii="Times New Roman" w:hAnsi="Times New Roman" w:cs="Times New Roman"/>
        </w:rPr>
        <w:t>х, учитывающих состояние их здоровья, особенности психофизического развития;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в присутствии ассистентов, оказывающих указанным обучающимся необходимую техническую помощь с учетом их индивидуальных возможностей;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при организации питания и перерывов для провед</w:t>
      </w:r>
      <w:r>
        <w:rPr>
          <w:rFonts w:ascii="Times New Roman" w:hAnsi="Times New Roman" w:cs="Times New Roman"/>
        </w:rPr>
        <w:t>ения необходимых медико-профилактических процедур;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при организации экзамена на дому для лиц, по медицинским показаниям не имеющих возможности прийти в пункт проведения экзамена, при условии соблюдения требований порядка проведения государственной итоговой </w:t>
      </w:r>
      <w:r>
        <w:rPr>
          <w:rFonts w:ascii="Times New Roman" w:hAnsi="Times New Roman" w:cs="Times New Roman"/>
        </w:rPr>
        <w:t>аттестации;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увеличена продолжительность экзамена на 1,5 часа.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Особую  роль  в выборе профессии и получении профессионального образования должна играть профориентация молодых инвалидов, в том числе детей-инвалидов.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Развитие профессионально значимых психофи</w:t>
      </w:r>
      <w:r>
        <w:rPr>
          <w:rFonts w:ascii="Times New Roman" w:hAnsi="Times New Roman" w:cs="Times New Roman"/>
        </w:rPr>
        <w:t>зиологических качеств и навыков к труду должно быть основано на профессиональной ориентации детей-инвалидов при получении среднего образования и быть обязательным как для инвалидов в коррекционных образовательных организациях, так и при получении ими образ</w:t>
      </w:r>
      <w:r>
        <w:rPr>
          <w:rFonts w:ascii="Times New Roman" w:hAnsi="Times New Roman" w:cs="Times New Roman"/>
        </w:rPr>
        <w:t>ования в инклюзивных условиях в общеобразовательных организациях. Профориентация должна осуществляться на основе тесного взаимодействия с органами службы занятости для учета конъюнктуры рынка труда.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системе общего образования субъектов Российской Федерац</w:t>
      </w:r>
      <w:r>
        <w:rPr>
          <w:rFonts w:ascii="Times New Roman" w:hAnsi="Times New Roman" w:cs="Times New Roman"/>
        </w:rPr>
        <w:t>ии в настоящее время ведется работа по формированию и совершенствованию научно-методического сопровождения программы предпрофильной, профильной и профессиональной ориентации детей-инвалидов в Российской Федерации с учетом принципов дифференцированного обуч</w:t>
      </w:r>
      <w:r>
        <w:rPr>
          <w:rFonts w:ascii="Times New Roman" w:hAnsi="Times New Roman" w:cs="Times New Roman"/>
        </w:rPr>
        <w:t>ения и модульной организации учебного процесса.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Дополнительное образование для инвалидов должно стать одним из инструментов выявления предпочтений и способностей инвалида  и элементом профориентационной работы.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рамках Федеральной целевой программы </w:t>
      </w:r>
      <w:r>
        <w:rPr>
          <w:rFonts w:ascii="Times New Roman" w:hAnsi="Times New Roman" w:cs="Times New Roman"/>
        </w:rPr>
        <w:t>«Развитие образования» Минобрнауки России в 2015 году разрабатывает: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программу повышения квалификации педагогических работников в сфере дополнительного образования, ориентированных на особые образовательные потребности детей с ограниченными возможностями з</w:t>
      </w:r>
      <w:r>
        <w:rPr>
          <w:rFonts w:ascii="Times New Roman" w:hAnsi="Times New Roman" w:cs="Times New Roman"/>
        </w:rPr>
        <w:t>доровья и детей-инвалидов;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требования к адаптации программ дополнительного образования с учетом особых образовательных потребностей детей с ограниченными возможностями здоровья и необходимости создания для них специальных образовательных условий при реализ</w:t>
      </w:r>
      <w:r>
        <w:rPr>
          <w:rFonts w:ascii="Times New Roman" w:hAnsi="Times New Roman" w:cs="Times New Roman"/>
        </w:rPr>
        <w:t>ации программ дополнительного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психолого-педагогические рекомендации по созданию специальных образовательных условий реализации дополнительных образовательных программ для обучающихся с ограниченными возможностями здоровья и инвалидностью.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эт</w:t>
      </w:r>
      <w:r>
        <w:rPr>
          <w:rFonts w:ascii="Times New Roman" w:hAnsi="Times New Roman" w:cs="Times New Roman"/>
        </w:rPr>
        <w:t>ой связи становится актуальной реализация мероприятий по формированию доступности дополнительного образования для детей с ограниченными возможностями здоровья и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в общеобразовательных организациях условий для инклюзивного образов</w:t>
      </w:r>
      <w:r>
        <w:rPr>
          <w:rFonts w:ascii="Times New Roman" w:hAnsi="Times New Roman" w:cs="Times New Roman"/>
        </w:rPr>
        <w:t>ания детей-инвалидов, предусматривающих универсальную безбарьерную среду наряду с развитием системы профориентационной работы позволит определить оптимальную для инвалида профессиональную траекторию.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Особое значение для успешного трудоустройства инвалидов </w:t>
      </w:r>
      <w:r>
        <w:rPr>
          <w:rFonts w:ascii="Times New Roman" w:hAnsi="Times New Roman" w:cs="Times New Roman"/>
        </w:rPr>
        <w:t>приобретает своевременная актуализация образовательных программ организаций профессионального образования исходя из компетенций, востребованных на рынке труда. В образовательный процесс в организациях профессионального образования должны включаться специал</w:t>
      </w:r>
      <w:r>
        <w:rPr>
          <w:rFonts w:ascii="Times New Roman" w:hAnsi="Times New Roman" w:cs="Times New Roman"/>
        </w:rPr>
        <w:t>ьные программы по сопровождению и трудоустройству студентов-инвалидов, такие программы наряду с созданием условий доступности должны реализовываться во взаимодействии с общественными организациями инвалидов и органами службы занятости.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системе среднего </w:t>
      </w:r>
      <w:r>
        <w:rPr>
          <w:rFonts w:ascii="Times New Roman" w:hAnsi="Times New Roman" w:cs="Times New Roman"/>
        </w:rPr>
        <w:t xml:space="preserve">профессионального образования Минобрнауки России разработаны и направлены в субъекты Российской Федерации требования к организации образовательного процесса для обучения инвалидов и лиц с ограниченными возможностями здоровья в </w:t>
      </w:r>
      <w:r>
        <w:rPr>
          <w:rFonts w:ascii="Times New Roman" w:hAnsi="Times New Roman" w:cs="Times New Roman"/>
        </w:rPr>
        <w:lastRenderedPageBreak/>
        <w:t>профессиональных образователь</w:t>
      </w:r>
      <w:r>
        <w:rPr>
          <w:rFonts w:ascii="Times New Roman" w:hAnsi="Times New Roman" w:cs="Times New Roman"/>
        </w:rPr>
        <w:t>ных организациях, в том числе оснащенности образовательного процесса.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системе высшего образования приказом Минобрнауки России от 19 декабря 2013 № 1367 утвержден Порядок организации и осуществления образовательной деятельности по образовательным программ</w:t>
      </w:r>
      <w:r>
        <w:rPr>
          <w:rFonts w:ascii="Times New Roman" w:hAnsi="Times New Roman" w:cs="Times New Roman"/>
        </w:rPr>
        <w:t>ам высшего образования – программам бакалавриата, программам специалитета, программам магистратуры, предусматривающий требования к организации образовательного процесса инвалидов и лиц с ограниченными возможностями здоровья. Утверждены методические рекомен</w:t>
      </w:r>
      <w:r>
        <w:rPr>
          <w:rFonts w:ascii="Times New Roman" w:hAnsi="Times New Roman" w:cs="Times New Roman"/>
        </w:rPr>
        <w:t>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с целью обеспечения организации инклю</w:t>
      </w:r>
      <w:r>
        <w:rPr>
          <w:rFonts w:ascii="Times New Roman" w:hAnsi="Times New Roman" w:cs="Times New Roman"/>
        </w:rPr>
        <w:t>зивного образования в образовательных организациях высшего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целях облегчения перехода к трудовой деятельности выпускников профессиональных образовательных организаций, имеющих инвалидность, значимым является развитие для инвалидов системы дуа</w:t>
      </w:r>
      <w:r>
        <w:rPr>
          <w:rFonts w:ascii="Times New Roman" w:hAnsi="Times New Roman" w:cs="Times New Roman"/>
        </w:rPr>
        <w:t>льного образования, которое комбинирует теоретическое обучение в образовательной организации с обучением на производственном предприятии.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Участие в дуальном образовании дает возможность предприятиям подготовить для себя кадры, сократить расходы, предусмотр</w:t>
      </w:r>
      <w:r>
        <w:rPr>
          <w:rFonts w:ascii="Times New Roman" w:hAnsi="Times New Roman" w:cs="Times New Roman"/>
        </w:rPr>
        <w:t>енные на поиск и подбор работников, их переучивание и адаптацию, учащимся инвалидам – возможность адаптироваться к реальным производственным условиям и успешно трудоустроиться по специальности после окончания обучения.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Повышение в последние годы уровня дос</w:t>
      </w:r>
      <w:r>
        <w:rPr>
          <w:rFonts w:ascii="Times New Roman" w:hAnsi="Times New Roman" w:cs="Times New Roman"/>
        </w:rPr>
        <w:t>тупности инфраструктуры и качества услуг для инвалидов, в том числе доступности рабочих мест,  способствует росту их экономической активности. Инвалиды стремятся к профессиональному обучению, трудоустройству, открытию собственного дела.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За последние три г</w:t>
      </w:r>
      <w:r>
        <w:rPr>
          <w:rFonts w:ascii="Times New Roman" w:hAnsi="Times New Roman" w:cs="Times New Roman"/>
        </w:rPr>
        <w:t>ода вырос уровень трудоустройства инвалидов с 35% до 43% от численности инвалидов, обратившихся в органы службы занятости; дополнительно трудоустроены в 2011–2014 годах более 1,7 тыс. инвалидов в рамках реализации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Однако, уровень занятости инвал</w:t>
      </w:r>
      <w:r>
        <w:rPr>
          <w:rFonts w:ascii="Times New Roman" w:hAnsi="Times New Roman" w:cs="Times New Roman"/>
        </w:rPr>
        <w:t>идов остается низким (составляет  28,2% от общей численности инвалидов трудоспособного возраста, что почти в 1,8 раза ниже, чем в развитых странах мира).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зависимости от вида заболевания, нарушенных функций организма и   ограничений жизнедеятельности, пре</w:t>
      </w:r>
      <w:r>
        <w:rPr>
          <w:rFonts w:ascii="Times New Roman" w:hAnsi="Times New Roman" w:cs="Times New Roman"/>
        </w:rPr>
        <w:t xml:space="preserve">длагается сформировать  адресный алгоритм действий, способствующий получению  ими профессионального образования и успешному трудоустройству. В основе  алгоритма  заложен принцип вариативности, т.е. возможности для каждого инвалида выбрать свое направление </w:t>
      </w:r>
      <w:r>
        <w:rPr>
          <w:rFonts w:ascii="Times New Roman" w:hAnsi="Times New Roman" w:cs="Times New Roman"/>
        </w:rPr>
        <w:t>профессиональной реабилитации и формы трудоустройства: работа на специализированных предприятиях, квотируемые рабочие места, специально оборудованные рабочие места на открытом рынке труда, дистанционная и гибкая занятость, свободная конкуренция на открытом</w:t>
      </w:r>
      <w:r>
        <w:rPr>
          <w:rFonts w:ascii="Times New Roman" w:hAnsi="Times New Roman" w:cs="Times New Roman"/>
        </w:rPr>
        <w:t xml:space="preserve"> рынке труда. Наиболее актуальным адресный алгоритм станет для инвалидов трудоспособного возраста, которые желают возобновить трудовую деятельность, а также для детей и молодежи, ориентированных на получение   образования и приобретение профессии и выпускн</w:t>
      </w:r>
      <w:r>
        <w:rPr>
          <w:rFonts w:ascii="Times New Roman" w:hAnsi="Times New Roman" w:cs="Times New Roman"/>
        </w:rPr>
        <w:t>иков профессиональных образовательных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В зависимости от конкретной жизненной ситуации алгоритм должен предусматривать следующие варианты трудоустройства инвалида: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подбор профессии, максимально учитывающей особенности здоровья и огран</w:t>
      </w:r>
      <w:r>
        <w:rPr>
          <w:rFonts w:ascii="Times New Roman" w:hAnsi="Times New Roman" w:cs="Times New Roman"/>
        </w:rPr>
        <w:t>ичения жизнедеятельности инвалидов, и получения соответствующего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восстановление трудовых  и профессиональных навыков с целью возврата на прежнее рабочее место;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новых трудовых и профессиональных навыков для выполнения работ, близки</w:t>
      </w:r>
      <w:r>
        <w:rPr>
          <w:rFonts w:ascii="Times New Roman" w:hAnsi="Times New Roman" w:cs="Times New Roman"/>
        </w:rPr>
        <w:t>х по характеру к прежней трудовой деятельности инвалида;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формирование новых трудовых и профессиональных навыков в трудовой деятельности, значительно отличающейся от прежней;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трудоустройство в специализированных организациях;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обеспечение социальной занятост</w:t>
      </w:r>
      <w:r>
        <w:rPr>
          <w:rFonts w:ascii="Times New Roman" w:hAnsi="Times New Roman" w:cs="Times New Roman"/>
        </w:rPr>
        <w:t>и[1] для инвалидов, трудовая и профессиональная деятельность которых значительно затруднена в силу состояния здоровья.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Основой для выбора возможных вариантов трудоустройства должны стать рекомендации в индивидуальной программе реабилитации и абилитации инв</w:t>
      </w:r>
      <w:r>
        <w:rPr>
          <w:rFonts w:ascii="Times New Roman" w:hAnsi="Times New Roman" w:cs="Times New Roman"/>
        </w:rPr>
        <w:t>алида, позволяющие специалистам органов службы занятости провести оценку влияния нарушений функций организма и их значимости для выполнение трудовых функций. Необходимо повышать качество формирования индивидуальной программы реабилитации инвалида в части р</w:t>
      </w:r>
      <w:r>
        <w:rPr>
          <w:rFonts w:ascii="Times New Roman" w:hAnsi="Times New Roman" w:cs="Times New Roman"/>
        </w:rPr>
        <w:t>азработки критериев для трудовых рекомендаций и их формулировок, а также применения рекомендаций органами службы занятости.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Следует совершенствовать систему медико-социальной экспертизы в части реализации эффективного механизма взаимодействия с органами сл</w:t>
      </w:r>
      <w:r>
        <w:rPr>
          <w:rFonts w:ascii="Times New Roman" w:hAnsi="Times New Roman" w:cs="Times New Roman"/>
        </w:rPr>
        <w:t>ужбы занятости. Единый подход специалистов реабилитационных организаций, учреждений медико-социальной экспертизы и органов службы занятости к профессиональной реабилитации и профессиональной ориентации инвалидов с учетом нарушенных функций и ограничений их</w:t>
      </w:r>
      <w:r>
        <w:rPr>
          <w:rFonts w:ascii="Times New Roman" w:hAnsi="Times New Roman" w:cs="Times New Roman"/>
        </w:rPr>
        <w:t xml:space="preserve"> жизнедеятельности позволит обеспечить подбор наиболее подходящей работы для каждого незанятого инвалида.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Одновременно перед органами службы занятости стоит задача содействовать трудоустройству всех категорий инвалидов. Это возможно при проведении индивиду</w:t>
      </w:r>
      <w:r>
        <w:rPr>
          <w:rFonts w:ascii="Times New Roman" w:hAnsi="Times New Roman" w:cs="Times New Roman"/>
        </w:rPr>
        <w:t>альной адресной работы с каждым инвалидом с учетом его знаний, умений, навыков, а также личных предпочтений.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Потребности инвалидов в трудоустройстве, а также открытии собственного дела, в 2013 году, 6580 инвалидов. Одним из перспективных направлений, спосо</w:t>
      </w:r>
      <w:r>
        <w:rPr>
          <w:rFonts w:ascii="Times New Roman" w:hAnsi="Times New Roman" w:cs="Times New Roman"/>
        </w:rPr>
        <w:t>бствующих расширению возможностей трудоустройства инвалидов, является социальное предпринимательство.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Несмотря на положительный опыт развития социального предпринимательства, следует отметить, что данное направление на постоянной основе поддерживается дост</w:t>
      </w:r>
      <w:r>
        <w:rPr>
          <w:rFonts w:ascii="Times New Roman" w:hAnsi="Times New Roman" w:cs="Times New Roman"/>
        </w:rPr>
        <w:t>аточно ограниченным числом некоммерческих организаций и фондов. Для достижения заметного прогресса в распространении социального предпринимательства необходимо активное информационное сопровождение, проведение просветительской кампании и предоставление пре</w:t>
      </w:r>
      <w:r>
        <w:rPr>
          <w:rFonts w:ascii="Times New Roman" w:hAnsi="Times New Roman" w:cs="Times New Roman"/>
        </w:rPr>
        <w:t>ференций соответствующим категориям граждан, в том числе инвалидам, при оказании содействия в открытии собственного дела.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Для инвалидов, трудовая и профессиональная деятельность которых значительно затруднена в силу состояния здоровья должна обес</w:t>
      </w:r>
      <w:r>
        <w:rPr>
          <w:rFonts w:ascii="Times New Roman" w:hAnsi="Times New Roman" w:cs="Times New Roman"/>
        </w:rPr>
        <w:t>печиваться социальная занятость. В целях обеспечения социальной занятости представляется необходимым развитие системы организаций, обеспечивающих такую занятость, в том числе инвалидов, проживающих в семьях.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Социальная занятость направлена в первую очередь</w:t>
      </w:r>
      <w:r>
        <w:rPr>
          <w:rFonts w:ascii="Times New Roman" w:hAnsi="Times New Roman" w:cs="Times New Roman"/>
        </w:rPr>
        <w:t xml:space="preserve"> на решение таких социально-реабилитационных задач как социальная и производственная  адаптация, поддержание трудового стереотипа, мотивации к труду, формирование, восстановление и поддержание общетрудовых и профессиональных навыков в процессе максимально </w:t>
      </w:r>
      <w:r>
        <w:rPr>
          <w:rFonts w:ascii="Times New Roman" w:hAnsi="Times New Roman" w:cs="Times New Roman"/>
        </w:rPr>
        <w:t>возможной занятости инвалида.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Учитывая изложенное, к 2020 году прогнозируется увеличение значений показателей характеризующих решение вопросов профессионального образования и занятости инвалидов: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количества образовательных организаций дополнител</w:t>
      </w:r>
      <w:r>
        <w:rPr>
          <w:rFonts w:ascii="Times New Roman" w:hAnsi="Times New Roman" w:cs="Times New Roman"/>
        </w:rPr>
        <w:t>ьного образования, в которых создана безбарьерная среда для инклюзивного образования детей-инвалидов, детей с ограниченными возможностями здоровья (до 20%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доли инвалидов, трудоустроенных органами службы занятости в общем числе инва</w:t>
      </w:r>
      <w:r>
        <w:rPr>
          <w:rFonts w:ascii="Times New Roman" w:hAnsi="Times New Roman" w:cs="Times New Roman"/>
        </w:rPr>
        <w:t>лидов, обратившихся в службу занятости населения (до 60%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специалистов органов службы занятости обученных особенностям работы с инвалидами от общей численности таких специалистов (до 100% к 2020 году).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количес</w:t>
      </w:r>
      <w:r>
        <w:rPr>
          <w:rFonts w:ascii="Times New Roman" w:hAnsi="Times New Roman" w:cs="Times New Roman"/>
        </w:rPr>
        <w:t>тва оборудованных (оснащенных) рабочих мест для трудоустройства инвалидов (ежегодно 14200);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увеличение численности занятых инвалидов, трудоустроенных при поддержке общественных организаций инвалидов (до 944 к 2020 году).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[1] Под социальной занятостью инв</w:t>
      </w:r>
      <w:r>
        <w:rPr>
          <w:rFonts w:ascii="Times New Roman" w:hAnsi="Times New Roman" w:cs="Times New Roman"/>
        </w:rPr>
        <w:t xml:space="preserve">алидов понимается занятость инвалидов, имеющих значительно выраженные нарушения функций организма, при которых какая-либо трудовая </w:t>
      </w:r>
      <w:r>
        <w:rPr>
          <w:rFonts w:ascii="Times New Roman" w:hAnsi="Times New Roman" w:cs="Times New Roman"/>
        </w:rPr>
        <w:lastRenderedPageBreak/>
        <w:t xml:space="preserve">деятельность невозможна без значительной помощи других лиц. Социальная занятость инвалидов возможна без заключения трудового </w:t>
      </w:r>
      <w:r>
        <w:rPr>
          <w:rFonts w:ascii="Times New Roman" w:hAnsi="Times New Roman" w:cs="Times New Roman"/>
        </w:rPr>
        <w:t>контракта.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Основные цели и задачи подпрограммы, срок ее реализации,  а также целевые индикаторы и показатели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Целями подпрограммы являются: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Цель 1. Создание условий для профессионального развития и повышение уровня занятости 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до</w:t>
      </w:r>
      <w:r>
        <w:rPr>
          <w:rFonts w:ascii="Times New Roman" w:hAnsi="Times New Roman" w:cs="Times New Roman"/>
        </w:rPr>
        <w:t>стижения Цели 1 подпрограммы решаются следующие задачи: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1.1. Формирование нормативной правовой и методической базы в сфере профессионального образования и занятости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1.2. Обеспечение условий для профессионального развития 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1.3 Обеспечение условий для повышения уровня занятости инвалидов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1.1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1.1.1. Доля образовательных организаций дополнительного образования, в которых создана безъбарьерная</w:t>
      </w:r>
      <w:r>
        <w:rPr>
          <w:rFonts w:ascii="Times New Roman" w:hAnsi="Times New Roman" w:cs="Times New Roman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1.2 характеризуется достижением следующего показателя (индикатора)</w:t>
      </w:r>
      <w:r>
        <w:rPr>
          <w:rFonts w:ascii="Times New Roman" w:hAnsi="Times New Roman" w:cs="Times New Roman"/>
        </w:rPr>
        <w:t>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1.2.1. Доля специалистов органов службы занятости обученных особенностям работы с инвалидами от общей численности таких специалистов.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Решение задачи 1.3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1.3.1. Доля инвалидов, трудоустроенн</w:t>
      </w:r>
      <w:r>
        <w:rPr>
          <w:rFonts w:ascii="Times New Roman" w:hAnsi="Times New Roman" w:cs="Times New Roman"/>
        </w:rPr>
        <w:t>ых органами службы занятости, в общем числе инвалидов, обратившихся в органы службы занятости;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1.3.2. Количество оборудованных (оснащенных) рабочих мест для трудоустройства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1.3.3. Число занятых инвалидов, трудоустроенных при поддержке </w:t>
      </w:r>
      <w:r>
        <w:rPr>
          <w:rFonts w:ascii="Times New Roman" w:hAnsi="Times New Roman" w:cs="Times New Roman"/>
        </w:rPr>
        <w:t>общественных организаций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Оценка планируемой эффективности реализации подпрограммы осуществляется  по вышеуказанным показателям (индикаторам).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Срок реализации подпрограммы - 2016 - 2020 годы.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Характеристика основных мероприятий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дпрограмма содержит мероприятия, направленные на повышение профессионального образования и занятости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задачи 1.1.  Формирование нормативной правовой и методической базы в сфере профессионального образования и занятости инвалидов: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классификаций и критериев для формирования заключений психолого-медико-педагогических комиссий;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доработка (актуализация) профессионального стандарта тьютора для сопровождения лиц с ограниченными физическими возможностями здоровья и детей-инвалид</w:t>
      </w:r>
      <w:r>
        <w:rPr>
          <w:rFonts w:ascii="Times New Roman" w:hAnsi="Times New Roman" w:cs="Times New Roman"/>
        </w:rPr>
        <w:t xml:space="preserve">ов в процессе обучения;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разработка профессионального стандарта помощника (ассистента) для сопровождения лиц с ограниченными физическими возможностями здоровья и детей-инвалидов в процессе обученения;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программ по сопровождению детей-инвалидов</w:t>
      </w:r>
      <w:r>
        <w:rPr>
          <w:rFonts w:ascii="Times New Roman" w:hAnsi="Times New Roman" w:cs="Times New Roman"/>
        </w:rPr>
        <w:t xml:space="preserve"> в образовательных организациях среднего и высшего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проведение научно-исследовательской работы «об особенностях профориентационной работы в отношении лиц с ограниченными возможностями здоровья и детей-инвалидами в организациях</w:t>
      </w:r>
      <w:r>
        <w:rPr>
          <w:rFonts w:ascii="Times New Roman" w:hAnsi="Times New Roman" w:cs="Times New Roman"/>
        </w:rPr>
        <w:t xml:space="preserve"> общего образования»;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порядка профориентации лиц с ограниченными возможностями здоровья и детей-инвалидов в организациях общего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совершенствование федерального статистического учета лиц с ограниченными возможностями здоровья и детей-</w:t>
      </w:r>
      <w:r>
        <w:rPr>
          <w:rFonts w:ascii="Times New Roman" w:hAnsi="Times New Roman" w:cs="Times New Roman"/>
        </w:rPr>
        <w:t>инвалидов в системе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актуализация национального стандарта Российской Федерации 52874-2007 «Рабочее место для инвалидов по зрению специальное. Порядок разработки и сопровождения»;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разработка критериев для трудовых рекомендаций и формулировок та</w:t>
      </w:r>
      <w:r>
        <w:rPr>
          <w:rFonts w:ascii="Times New Roman" w:hAnsi="Times New Roman" w:cs="Times New Roman"/>
        </w:rPr>
        <w:t>ких рекомендаций, для применения учреждениями медико-социальной экспертизы при разработке индивидуальной программы реабилитации и абилитации;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методики формирования банка вакансий для инвалидов, предусматривающей отбор наиболее востребованных про</w:t>
      </w:r>
      <w:r>
        <w:rPr>
          <w:rFonts w:ascii="Times New Roman" w:hAnsi="Times New Roman" w:cs="Times New Roman"/>
        </w:rPr>
        <w:t>фессий и качественных рабочих мест с учетом вида и степени тяжести (группы инвалидности);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и внедрение методических рекомендаций для специалистов органов службы занятости по организации работы с инвалидами, в том числе оценке значимости нарушенны</w:t>
      </w:r>
      <w:r>
        <w:rPr>
          <w:rFonts w:ascii="Times New Roman" w:hAnsi="Times New Roman" w:cs="Times New Roman"/>
        </w:rPr>
        <w:t>х функций организма инвалида для выполнения трудовых функций;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разработка стандарта услуги по сопровождению инвалида при решении вопросов занятости с учетом нарушенных функций организма;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примерного положения организаций, обеспечивающих социальну</w:t>
      </w:r>
      <w:r>
        <w:rPr>
          <w:rFonts w:ascii="Times New Roman" w:hAnsi="Times New Roman" w:cs="Times New Roman"/>
        </w:rPr>
        <w:t>ю занятость инвалидов трудоспособного возраста;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разработка методических рекомендаций по выявлению признаков дискриминации инвалидов при решении вопросов занятости.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решения задачи 1.2 «Обеспечение условий для профессионального развития инвалидов» пред</w:t>
      </w:r>
      <w:r>
        <w:rPr>
          <w:rFonts w:ascii="Times New Roman" w:hAnsi="Times New Roman" w:cs="Times New Roman"/>
        </w:rPr>
        <w:t>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специалистов психолого-медико-педагогических комиссий новым классификациям и критериям для формирования заключений;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обучение специалистов по реализации программам сопров</w:t>
      </w:r>
      <w:r>
        <w:rPr>
          <w:rFonts w:ascii="Times New Roman" w:hAnsi="Times New Roman" w:cs="Times New Roman"/>
        </w:rPr>
        <w:t>ождения детей-инвалидов в образовательных организациях среднего и высшего профессионального образования;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предоставление субсидий субъектам Российской Федерации на конкурсной основе по поддержке учреждений дополнительного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Образовательными орган</w:t>
      </w:r>
      <w:r>
        <w:rPr>
          <w:rFonts w:ascii="Times New Roman" w:hAnsi="Times New Roman" w:cs="Times New Roman"/>
        </w:rPr>
        <w:t>изациями среднего и высшего профессионального образования предусматривается формирование структурных подразделений, обеспечивающих сопровождение студентов-инвалидов при получении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Для решения задачи 1.3. «Обеспечение условий для повышения ур</w:t>
      </w:r>
      <w:r>
        <w:rPr>
          <w:rFonts w:ascii="Times New Roman" w:hAnsi="Times New Roman" w:cs="Times New Roman"/>
        </w:rPr>
        <w:t>овня занятости инвалидов» предусмотрена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обучение специалистов органов службы занятости особенностям организации работы с инвалидами, в том числе по сопровождению при решении вопросов занятости (слепые</w:t>
      </w:r>
      <w:r>
        <w:rPr>
          <w:rFonts w:ascii="Times New Roman" w:hAnsi="Times New Roman" w:cs="Times New Roman"/>
        </w:rPr>
        <w:t>/слабовидящие; глухие/слабослышашие; с нарушением функций опорно-двигательного аппарата; с когнитивными нарушениями; с психическими нарушениями и иные);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поддержка программ общественных организаций инвалидов по содействию трудоустройству инвалидов на рынке </w:t>
      </w:r>
      <w:r>
        <w:rPr>
          <w:rFonts w:ascii="Times New Roman" w:hAnsi="Times New Roman" w:cs="Times New Roman"/>
        </w:rPr>
        <w:t>труда и обеспечению доступности рабочих мест;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предоставление из федерального бюджета субсидий на государственную поддержку общероссийских общественных организаций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создание специальных рабочих мест для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Органы исполнительной власти субъ</w:t>
      </w:r>
      <w:r>
        <w:rPr>
          <w:rFonts w:ascii="Times New Roman" w:hAnsi="Times New Roman" w:cs="Times New Roman"/>
        </w:rPr>
        <w:t>ектов обеспечивают наличие не менее одного обученного специалиста в органах службы занятости включая центральный аппарат.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Перечень основных мероприятий подпрограммы с указанием ответственных исполнителей приведен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Обоснование объема финансовых ресурсов, необходимых для реализации подпрограммы</w:t>
      </w:r>
    </w:p>
    <w:p w:rsidR="00D511A4" w:rsidRDefault="00D511A4"/>
    <w:tbl>
      <w:tblPr>
        <w:tblStyle w:val="a3"/>
        <w:tblW w:w="5000" w:type="pct"/>
        <w:tblLook w:val="04A0"/>
      </w:tblPr>
      <w:tblGrid>
        <w:gridCol w:w="4621"/>
        <w:gridCol w:w="4621"/>
      </w:tblGrid>
      <w:tr w:rsidR="00D511A4">
        <w:tc>
          <w:tcPr>
            <w:tcW w:w="231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</w:rPr>
              <w:t>Объем бюджетных ассигнований на реализацию подпрограммы из средств федерального бюджета составляет - 18 913 167,9 тыс. руб.;</w:t>
            </w:r>
          </w:p>
          <w:p w:rsidR="00D511A4" w:rsidRDefault="00A77247">
            <w:r>
              <w:rPr>
                <w:rFonts w:ascii="Times New Roman" w:hAnsi="Times New Roman" w:cs="Times New Roman"/>
              </w:rPr>
              <w:t xml:space="preserve"> Объем бюджетных ассигнований на реализацию госуда</w:t>
            </w:r>
            <w:r>
              <w:rPr>
                <w:rFonts w:ascii="Times New Roman" w:hAnsi="Times New Roman" w:cs="Times New Roman"/>
              </w:rPr>
              <w:t xml:space="preserve">рственной подпрограммы по годам составляет (тыс. руб.): 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1 406 860,0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1 405 151,7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1 659 282,5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2 784 453,7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2 875 205,0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2 901 305,0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2 927 405,0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2 953 505,0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5. Анализ рисков реализации подпрограммы и описание мер управления рисками реализации подпрограммы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Для оценки достижения поставленной цели в настоящей подпрограмме учтены макроэкономические, операционные, социальные риски.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Макроэкономические риски связаны</w:t>
      </w:r>
      <w:r>
        <w:rPr>
          <w:rFonts w:ascii="Times New Roman" w:hAnsi="Times New Roman" w:cs="Times New Roman"/>
        </w:rPr>
        <w:t xml:space="preserve"> с возможным  снижением темпов роста национальной экономики, высокой инфляцией, кризисными явлениями в банковской системе и бюджетным дефицитом.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Они обусловлены также: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невыполнением предусмотренных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несоответствием объемов выделяе</w:t>
      </w:r>
      <w:r>
        <w:rPr>
          <w:rFonts w:ascii="Times New Roman" w:hAnsi="Times New Roman" w:cs="Times New Roman"/>
        </w:rPr>
        <w:t>мых бюджетных средств для реализации настоящей подпрограммы;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неактуальностью планирования и запаздывание согласования мероприятий относительно развития технологий;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пассивным сопротивлением распространению и использованию органами государственной власти рез</w:t>
      </w:r>
      <w:r>
        <w:rPr>
          <w:rFonts w:ascii="Times New Roman" w:hAnsi="Times New Roman" w:cs="Times New Roman"/>
        </w:rPr>
        <w:t>ультатов выполнения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недостаточной гибкостью подпрограммных мероприятий к внешним факторам и организационным изменениям органов государственной власти;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пассивным сопротивлением отдельных граждан и общественных организаций инвалидо</w:t>
      </w:r>
      <w:r>
        <w:rPr>
          <w:rFonts w:ascii="Times New Roman" w:hAnsi="Times New Roman" w:cs="Times New Roman"/>
        </w:rPr>
        <w:t>в в рамках реализации подпрограммой мероприятий по этическим, моральным, культурным и религиозным причинам.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Операционные риски связаны с недостатками в процедурах управления, контроля за реализацией настоящей подпрограммы, в том числе с недостатками норм</w:t>
      </w:r>
      <w:r>
        <w:rPr>
          <w:rFonts w:ascii="Times New Roman" w:hAnsi="Times New Roman" w:cs="Times New Roman"/>
        </w:rPr>
        <w:t>ативно-правового обеспечения. Несвоевременное внесение назревших изменений в нормативную правовую базу становится источником серьезных трудностей.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Социальные риски, в первую очередь, обусловлены дефицитом высококвалифицированных кадров для осуществления на</w:t>
      </w:r>
      <w:r>
        <w:rPr>
          <w:rFonts w:ascii="Times New Roman" w:hAnsi="Times New Roman" w:cs="Times New Roman"/>
        </w:rPr>
        <w:t>учных исследований, и государственных полномочий на федеральном и региональном уровнях.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Важнейшими условиями успешной реализации подпрограммы является минимизация указанных рисков, эффективный мониторинг её выполнения, и принятие необходимых оперативных ме</w:t>
      </w:r>
      <w:r>
        <w:rPr>
          <w:rFonts w:ascii="Times New Roman" w:hAnsi="Times New Roman" w:cs="Times New Roman"/>
        </w:rPr>
        <w:t>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Также стоит обратить внимание на следующие риски: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1) Финансовый риск реализации подпрограммы связан с возможными кризисными явлениями в мировой и российской экономике, которые могут привести как к снижению объемов финансирования мероприятий за счет сред</w:t>
      </w:r>
      <w:r>
        <w:rPr>
          <w:rFonts w:ascii="Times New Roman" w:hAnsi="Times New Roman" w:cs="Times New Roman"/>
        </w:rPr>
        <w:t>ств федерального бюджета и бюджетов субъектов Российской Федерации, так и к недостатку внебюджетных источников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Реализация данного риска может привести к срыву исполнения мероприятий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2) Существенная дифференциация финансовых во</w:t>
      </w:r>
      <w:r>
        <w:rPr>
          <w:rFonts w:ascii="Times New Roman" w:hAnsi="Times New Roman" w:cs="Times New Roman"/>
        </w:rPr>
        <w:t xml:space="preserve">зможностей субъектов Российской Федерации приводит к различной степени эффективности и результативности исполнения их собственных полномочий в сфере подпрограммы. Значительное субъектов Российской Федерации являются дотационными, в том числе испытывающими </w:t>
      </w:r>
      <w:r>
        <w:rPr>
          <w:rFonts w:ascii="Times New Roman" w:hAnsi="Times New Roman" w:cs="Times New Roman"/>
        </w:rPr>
        <w:t>проблемы дефицита средств, необходимых для реализации отдельных мероприятий подпрограммы, что может приводить к росту межрегиональных различий.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В рамках подпрограммы минимизация указанного риска возможна на основе: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>стимулирования межрегионального сотруднич</w:t>
      </w:r>
      <w:r>
        <w:rPr>
          <w:rFonts w:ascii="Times New Roman" w:hAnsi="Times New Roman" w:cs="Times New Roman"/>
        </w:rPr>
        <w:t>ества и совершенствования нормативно-правового регулирования в указанной сфере;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дифференциации условий софинансирования региональных программ с учетом уровня бюджетной обеспеченности российских регионов, числа проживающих инвалидов на территории субъекта Р</w:t>
      </w:r>
      <w:r>
        <w:rPr>
          <w:rFonts w:ascii="Times New Roman" w:hAnsi="Times New Roman" w:cs="Times New Roman"/>
        </w:rPr>
        <w:t>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научно-методической поддержки органов государственной власти.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3) Риск отсутствия ожидаемых конечных результатов подпрограммы является типичным при выполнении долгосрочных и комплексных программ, и на его минимизацию направлены меры по </w:t>
      </w:r>
      <w:r>
        <w:rPr>
          <w:rFonts w:ascii="Times New Roman" w:hAnsi="Times New Roman" w:cs="Times New Roman"/>
        </w:rPr>
        <w:t>планированию работ, в частности формирование плана реализации подпрограммы, включенного в план реализации Программы, содержащего перечень мероприятий подпрограммы с указанием сроков их выполнения, бюджетных ассигнований, а также информации о расходах из др</w:t>
      </w:r>
      <w:r>
        <w:rPr>
          <w:rFonts w:ascii="Times New Roman" w:hAnsi="Times New Roman" w:cs="Times New Roman"/>
        </w:rPr>
        <w:t>угих источников, осуществление ежеквартального мониторинга реализации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Обобщенная характеристика основных мероприятий,  реализуемых субъектами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Подпрограммой предусмотрена реализация комплекса мероприятий, осуще</w:t>
      </w:r>
      <w:r>
        <w:rPr>
          <w:rFonts w:ascii="Times New Roman" w:hAnsi="Times New Roman" w:cs="Times New Roman"/>
        </w:rPr>
        <w:t>ствляемых субъектами Российской Федерации, направленных на формирование условий для профориентационной работы с детьми-инвалидами и детей с ограниченными возможностями здоровья в образовательных организациях дополнительного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Участие субъектов Р</w:t>
      </w:r>
      <w:r>
        <w:rPr>
          <w:rFonts w:ascii="Times New Roman" w:hAnsi="Times New Roman" w:cs="Times New Roman"/>
        </w:rPr>
        <w:t>оссийской Федерации в реализации подпрограммы позволит обеспечить достижение результата Программы по увеличению количества образовательных организаций дополнительного образования, в которых создана безъбарьерная среда для инклюзивного образования детей-инв</w:t>
      </w:r>
      <w:r>
        <w:rPr>
          <w:rFonts w:ascii="Times New Roman" w:hAnsi="Times New Roman" w:cs="Times New Roman"/>
        </w:rPr>
        <w:t>алидов, детей с ограниченными возможностями здоровья, в общем количестве образовательных организаций дополнительного образования.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Оценка социально-экономической эффективности реализации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Макроэкономические показатели для планирования и оценк</w:t>
      </w:r>
      <w:r>
        <w:rPr>
          <w:rFonts w:ascii="Times New Roman" w:hAnsi="Times New Roman" w:cs="Times New Roman"/>
        </w:rPr>
        <w:t>и результатов реализации мероприятий подпрограммы не используются. Однако достижение целей подпрограммы опосредованно повлияет на макроэкономические показатели. Так, например, объем внутреннего валового продукта не является целевым показателем (индикатором</w:t>
      </w:r>
      <w:r>
        <w:rPr>
          <w:rFonts w:ascii="Times New Roman" w:hAnsi="Times New Roman" w:cs="Times New Roman"/>
        </w:rPr>
        <w:t>) Программы, но фактором его изменения, в том числе, является повышение потребительского спроса.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В рамках подпрограммы к 2020 году планируется реализовать комплекс мероприятий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способствующих восстановлению трудовых и профессиональных навыков и (или) </w:t>
      </w:r>
      <w:r>
        <w:rPr>
          <w:rFonts w:ascii="Times New Roman" w:hAnsi="Times New Roman" w:cs="Times New Roman"/>
        </w:rPr>
        <w:t>формированию новых трудовых и профессиональных навыков, и, следовательно, повышению уровня занятости инвалидов, что в свою очередь, повысит степень экономической активности инвалидов и как следствие объем потребительского спроса.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9242"/>
      </w:tblGrid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«Совершенствование государственной системы медико-социальной экспертизы» 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 Характеристика сферы реализации подпрограммы, описание проблем в указанной сфере и прогноз ее развития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Одним из важнейших направлений государственной политики в</w:t>
      </w:r>
      <w:r>
        <w:rPr>
          <w:rFonts w:ascii="Times New Roman" w:hAnsi="Times New Roman" w:cs="Times New Roman"/>
        </w:rPr>
        <w:t xml:space="preserve"> социальной сфере является организационное и институциональное совершенствование системы медико-социальной экспертизы, укрепление ее материально-технической базы, что отражено в Концепции долгосрочного социально-экономического развития Российской Федерации</w:t>
      </w:r>
      <w:r>
        <w:rPr>
          <w:rFonts w:ascii="Times New Roman" w:hAnsi="Times New Roman" w:cs="Times New Roman"/>
        </w:rPr>
        <w:t xml:space="preserve"> на период до 2020 года,  утвержденной распоряжением Правительства Российской Федерации от 17 ноября 2008 г. № 1662-р.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Медико-социальная экспертиза являются важными элементом системы обеспечения инвалидам условий для преодоления ограничений жизнедеятельно</w:t>
      </w:r>
      <w:r>
        <w:rPr>
          <w:rFonts w:ascii="Times New Roman" w:hAnsi="Times New Roman" w:cs="Times New Roman"/>
        </w:rPr>
        <w:t>сти, направленной на создание им равных с другими гражданами возможностей для участия в жизни общества.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Учреждения медико-социальной экспертизы были переданы в федеральное подчинение в 2005 году и в настоящее время система медико-социальной экспертизы инс</w:t>
      </w:r>
      <w:r>
        <w:rPr>
          <w:rFonts w:ascii="Times New Roman" w:hAnsi="Times New Roman" w:cs="Times New Roman"/>
        </w:rPr>
        <w:t>титуционально включает: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федеральные государственные учреждения медико-социальной экспертизы (Федеральное бюро медико-социальной экспертизы, главные бюро медико-социальной экспертизы по соответствующему субъекту Российской Федерации (85 единиц), главное бю</w:t>
      </w:r>
      <w:r>
        <w:rPr>
          <w:rFonts w:ascii="Times New Roman" w:hAnsi="Times New Roman" w:cs="Times New Roman"/>
        </w:rPr>
        <w:t>ро Федерального медико-биологического агентства;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учреждения науки и образования, специализирующиеся в области медико-социальной экспертизы, протезирования и реабилитации инвалидов (Санкт-Петербургский институт усовершенствования врачей экспертов, Новокузн</w:t>
      </w:r>
      <w:r>
        <w:rPr>
          <w:rFonts w:ascii="Times New Roman" w:hAnsi="Times New Roman" w:cs="Times New Roman"/>
        </w:rPr>
        <w:t>ецкий  научно-практический центр медико-социальной экспертизы и реабилитации инвалидов и Санкт-Петербургский научно-практический центр медико-социальной экспертизы, протезирования и реабилитации инвалидов им Г.А. Альбрехта).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Часть площадей, на которых рас</w:t>
      </w:r>
      <w:r>
        <w:rPr>
          <w:rFonts w:ascii="Times New Roman" w:hAnsi="Times New Roman" w:cs="Times New Roman"/>
        </w:rPr>
        <w:t>полагаются учреждения МСЭ, находятся в собственности субъектов Российской Федерации, муниципальной или частной  собственности, а также предоставляются на основании договоров аренды. При этом нередко арендуемые здания находятся в аварийном состоянии и требу</w:t>
      </w:r>
      <w:r>
        <w:rPr>
          <w:rFonts w:ascii="Times New Roman" w:hAnsi="Times New Roman" w:cs="Times New Roman"/>
        </w:rPr>
        <w:t>ют капитального ремонта.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Бюджетные ассигнования федерального бюджета на приобретение зданий для нужд медико-социальной экспертизы были выделены впервые в 2009 году. За период с 2009 по 2014 год года было приобретены или построены здания для главных бюро м</w:t>
      </w:r>
      <w:r>
        <w:rPr>
          <w:rFonts w:ascii="Times New Roman" w:hAnsi="Times New Roman" w:cs="Times New Roman"/>
        </w:rPr>
        <w:t>едико-социальной экспертизы,  отвечающие требованиям доступности для инвалидов, в 23 субъектах Российской Федерации (Удмуртской Республике, Республике Хакасия, Курской, Оренбургской и Псковской областях, Республике Татарстан, Белгородской и Томской областя</w:t>
      </w:r>
      <w:r>
        <w:rPr>
          <w:rFonts w:ascii="Times New Roman" w:hAnsi="Times New Roman" w:cs="Times New Roman"/>
        </w:rPr>
        <w:t>х, Забайкальском крае, Брянской, Ростовской, Рязанской, Смоленской, Тамбовской, Тюменской, Ярославская области, Ставропольском крае и Новгородской области, Республике Башкортостан, Республике Коми, Амурской, Калужской областях, Еврейской автономной области</w:t>
      </w:r>
      <w:r>
        <w:rPr>
          <w:rFonts w:ascii="Times New Roman" w:hAnsi="Times New Roman" w:cs="Times New Roman"/>
        </w:rPr>
        <w:t>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Приобретение зданий в собственность Российской Федерации в дальнейшем позволит сократить расходы федерального бюджета на арендную плату, а также повысит доступность государственной услуги по медико-социальной экспертизе для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целях дальнейш</w:t>
      </w:r>
      <w:r>
        <w:rPr>
          <w:rFonts w:ascii="Times New Roman" w:hAnsi="Times New Roman" w:cs="Times New Roman"/>
        </w:rPr>
        <w:t>ей адаптации зданий и помещений с учетом потребностей инвалидов, включая детей-инвалидов в соответствие с Планом разработки нормативных правовых актов, необходимых для реализации Федерального закона от 1 декабря 2014 года № 419-ФЗ «О внесении изменений в о</w:t>
      </w:r>
      <w:r>
        <w:rPr>
          <w:rFonts w:ascii="Times New Roman" w:hAnsi="Times New Roman" w:cs="Times New Roman"/>
        </w:rPr>
        <w:t>тдельные законодательные акты Российской Федерации по вопросам социальной защиты инвалидов в связи с ратификацией Конвенции о правах инвалидов» (утвержден Правительством Российской Федерации поручением от 04.02.2015 № ОГ-П12-571), предусмотрено поэтапное п</w:t>
      </w:r>
      <w:r>
        <w:rPr>
          <w:rFonts w:ascii="Times New Roman" w:hAnsi="Times New Roman" w:cs="Times New Roman"/>
        </w:rPr>
        <w:t>овышению значений показателей доступности учреждений медико-социальной экспертизы до уровня требований законодательства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Для создания условий оказания услуги по медико-социальной экспертизе тяжелым инвалидам на дому в 69 регионах прио</w:t>
      </w:r>
      <w:r>
        <w:rPr>
          <w:rFonts w:ascii="Times New Roman" w:hAnsi="Times New Roman" w:cs="Times New Roman"/>
        </w:rPr>
        <w:t>бретена автомобильная техника для учреждений медико-социальной экспертизы, что позволило обновить парк автомобильной техники на 3 %.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Для выстраивания более эффективной системы учета освидетельствованных лиц, обеспечения механизма межведомственного взаимод</w:t>
      </w:r>
      <w:r>
        <w:rPr>
          <w:rFonts w:ascii="Times New Roman" w:hAnsi="Times New Roman" w:cs="Times New Roman"/>
        </w:rPr>
        <w:t>ействия в процессе проведения медико-социальной экспертизы и в дальнейшем оказания реабилитационных услуг инвалидам была создана и внедрена Единая автоматизированная вертикально-интегрированная информационно-аналитическая система по проведению медико-социа</w:t>
      </w:r>
      <w:r>
        <w:rPr>
          <w:rFonts w:ascii="Times New Roman" w:hAnsi="Times New Roman" w:cs="Times New Roman"/>
        </w:rPr>
        <w:t>льной экспертизы для федеральных государственных учреждений медико-социальной экспертизы в Российской Федерации. Внедрение современных информационно-коммуникационных технологий в деятельность учреждений медико-социальной экспертизы с одной стороны повысило</w:t>
      </w:r>
      <w:r>
        <w:rPr>
          <w:rFonts w:ascii="Times New Roman" w:hAnsi="Times New Roman" w:cs="Times New Roman"/>
        </w:rPr>
        <w:t xml:space="preserve"> оперативность в предоставлении услуг населения, обеспечило большую прозрачность в деятельности экспертов, но с другой стороны повысило требования к техническому и технологическому оснащению учреждений, в том числе с целью обеспечения защиты персональных д</w:t>
      </w:r>
      <w:r>
        <w:rPr>
          <w:rFonts w:ascii="Times New Roman" w:hAnsi="Times New Roman" w:cs="Times New Roman"/>
        </w:rPr>
        <w:t>анных граждан.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Учитывая постоянно растущие требования к компьютерной технике, необходимо обеспечить её своевременное обновление с учетом износа.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целях большей объективизации при принятии решений в особо сложных либо спорных экспертных случаях утвержден</w:t>
      </w:r>
      <w:r>
        <w:rPr>
          <w:rFonts w:ascii="Times New Roman" w:hAnsi="Times New Roman" w:cs="Times New Roman"/>
        </w:rPr>
        <w:t xml:space="preserve"> приказ Минтруда России по нормативам оснащения учреждений главных бюро медико-социальной экспертизы по субъектам Российской Федерации специальным диагностическим оборудованием, позволяющим получать измеряемые данные о степени нарушенных функций организма.</w:t>
      </w:r>
      <w:r>
        <w:rPr>
          <w:rFonts w:ascii="Times New Roman" w:hAnsi="Times New Roman" w:cs="Times New Roman"/>
        </w:rPr>
        <w:t xml:space="preserve"> Работа по оснащению указанным оборудованием будет завершена в 2017 году.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целях повышения оперативности предоставления государственной услуги по медико-социальной экспертизе, а также снижения коррупционных рисков будет разработан и внедрен механизм авто</w:t>
      </w:r>
      <w:r>
        <w:rPr>
          <w:rFonts w:ascii="Times New Roman" w:hAnsi="Times New Roman" w:cs="Times New Roman"/>
        </w:rPr>
        <w:t>матического распределения заявлений граждан между экспертными составами главных бюро, а также бюро, территориально объединенных в одном здании (за исключением специализированных бюро).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Медико-социальная экспертиза осуществляется исходя из  комплексной оце</w:t>
      </w:r>
      <w:r>
        <w:rPr>
          <w:rFonts w:ascii="Times New Roman" w:hAnsi="Times New Roman" w:cs="Times New Roman"/>
        </w:rPr>
        <w:t>нки состояния организма на основе анализа  клинико-функциональных, социально-бытовых, профессионально-трудовых,  психологических  данных освидетельствуемого лица.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Вместе с тем изучение практики применения классификаций и критериев, используемых при осущес</w:t>
      </w:r>
      <w:r>
        <w:rPr>
          <w:rFonts w:ascii="Times New Roman" w:hAnsi="Times New Roman" w:cs="Times New Roman"/>
        </w:rPr>
        <w:t>твлении медико-социальной экспертизы до декабря 2014 года показало, что применение ряда положений прежних классификаций и критериев не могло служить основанием для объективной оценки степени нарушения функций организма, и они нуждались в изменении.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</w:t>
      </w:r>
      <w:r>
        <w:rPr>
          <w:rFonts w:ascii="Times New Roman" w:hAnsi="Times New Roman" w:cs="Times New Roman"/>
        </w:rPr>
        <w:t>отка новых классификаций и критериев ввиду их высокой социальной значимости осуществлена  с учетом выводов научных исследований в этой области и результатов предварительной апробации в ряде регионов.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В связи с этим разработан ряд мероприятий направленных </w:t>
      </w:r>
      <w:r>
        <w:rPr>
          <w:rFonts w:ascii="Times New Roman" w:hAnsi="Times New Roman" w:cs="Times New Roman"/>
        </w:rPr>
        <w:t>на устранение недостатков в нормативно-правовом обеспечении медико-социальной экспертизы и предусматривающих переход на более объективные критерии установления инвалидности с учетом положений Международной классификации функционирования, ограничений жизнед</w:t>
      </w:r>
      <w:r>
        <w:rPr>
          <w:rFonts w:ascii="Times New Roman" w:hAnsi="Times New Roman" w:cs="Times New Roman"/>
        </w:rPr>
        <w:t>еятельности и здоровья (далее – МКФ).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течение 2011-2014 г.г. были разработаны на основе научно-обоснованных предложений и с учетом положений МКФ новые классификации и критерии установления инвалидности, которые объективизировали степени выраженности нар</w:t>
      </w:r>
      <w:r>
        <w:rPr>
          <w:rFonts w:ascii="Times New Roman" w:hAnsi="Times New Roman" w:cs="Times New Roman"/>
        </w:rPr>
        <w:t xml:space="preserve">ушений функций организма в процентах, апробированы  в пилотном проекте в трех субъектах Российской Федерации (Удмуртская Республика, Республика Хакасия, Тюменская область). Новые классификации и критерии, с учетом полученных результатов, утверждены в 2014 </w:t>
      </w:r>
      <w:r>
        <w:rPr>
          <w:rFonts w:ascii="Times New Roman" w:hAnsi="Times New Roman" w:cs="Times New Roman"/>
        </w:rPr>
        <w:t>году приказом Минтруда России.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Принятие такого приказа дает возможность устанавливать инвалидность на основе объективных нормативно установленных критериев, что значительно уменьшает возможность субъективных оценок экспертов, и как следствие, снижает коли</w:t>
      </w:r>
      <w:r>
        <w:rPr>
          <w:rFonts w:ascii="Times New Roman" w:hAnsi="Times New Roman" w:cs="Times New Roman"/>
        </w:rPr>
        <w:t>чество коррупциогенных факторов.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Вместе с тем в новых классификациях и критериях недостаточно подробно описаны нарушения функций у детей с учетом клинико-функциональных особенностей различных возрастных этапов развития ребенка, что требует дальнейших науч</w:t>
      </w:r>
      <w:r>
        <w:rPr>
          <w:rFonts w:ascii="Times New Roman" w:hAnsi="Times New Roman" w:cs="Times New Roman"/>
        </w:rPr>
        <w:t>ных разработок, осуществляемых с учетом положений Международной классификации функционирования, ограничений жизнедеятельности и здоровья детей и подростков (МКФ-ДП), апробации в пилотных регионах и внедрения в практику работы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Еще одним мероприятием по повышению объективности при проведении медико-социальной экспертизы, является разработка новых классификаций и критериев установления степени утраты профессиональной трудоспособности в процентах в результате несчастных случаев на</w:t>
      </w:r>
      <w:r>
        <w:rPr>
          <w:rFonts w:ascii="Times New Roman" w:hAnsi="Times New Roman" w:cs="Times New Roman"/>
        </w:rPr>
        <w:t xml:space="preserve"> производстве и профессиональных заболеваний.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настоящее время, временные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заболеваний, утвержденные постановлением Ми</w:t>
      </w:r>
      <w:r>
        <w:rPr>
          <w:rFonts w:ascii="Times New Roman" w:hAnsi="Times New Roman" w:cs="Times New Roman"/>
        </w:rPr>
        <w:t>нистерства труда и социального развития Российской Федерации от 18.07.2001 № 56 (далее – Временные критерии), изданы в соответствии с пунктом 2 постановления Правительства Российской Федерации от 16.10.2000 № 789 «Об утверждении Правил установления степени</w:t>
      </w:r>
      <w:r>
        <w:rPr>
          <w:rFonts w:ascii="Times New Roman" w:hAnsi="Times New Roman" w:cs="Times New Roman"/>
        </w:rPr>
        <w:t xml:space="preserve"> утраты профессиональной трудоспособности в результате несчастных случаев на производстве и профессиональных заболеваний».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Принципы установления степени утраты профессиональной трудоспособности в процентах недостаточно детализированы, во многом носят общи</w:t>
      </w:r>
      <w:r>
        <w:rPr>
          <w:rFonts w:ascii="Times New Roman" w:hAnsi="Times New Roman" w:cs="Times New Roman"/>
        </w:rPr>
        <w:t>й характер, что проводит к сомнению в объективности вынесенных решений со стороны граждан и порождает значительное количество судебных споров.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рамках программы в 2016 году будут разработаны классификации и критерии, использующиеся в учреждениях медико-с</w:t>
      </w:r>
      <w:r>
        <w:rPr>
          <w:rFonts w:ascii="Times New Roman" w:hAnsi="Times New Roman" w:cs="Times New Roman"/>
        </w:rPr>
        <w:t>оциальной экспертизы для освидетельствования детей на предмет установления категории ребенок-инвалид и в 2017 году - новые критерии установления степени утраты профессиональной трудоспособности в процентах. Утверждение указанных критериев и классификаций б</w:t>
      </w:r>
      <w:r>
        <w:rPr>
          <w:rFonts w:ascii="Times New Roman" w:hAnsi="Times New Roman" w:cs="Times New Roman"/>
        </w:rPr>
        <w:t>удет осуществляться после пилотного апробирования новых подходов, выявления возможных рисков и разработки путей минимизации их возможных негативных последствий.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Кроме того, для повышения качества проведения освидетельствования необходимо продолжить обучен</w:t>
      </w:r>
      <w:r>
        <w:rPr>
          <w:rFonts w:ascii="Times New Roman" w:hAnsi="Times New Roman" w:cs="Times New Roman"/>
        </w:rPr>
        <w:t>ие специалистов, работающих в системе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Прогноз развития сферы реализации подпрограммы определяется основными параметрами социально-экономического развития Российской Федерации, целевыми показателями и индикаторами, в том числе</w:t>
      </w:r>
      <w:r>
        <w:rPr>
          <w:rFonts w:ascii="Times New Roman" w:hAnsi="Times New Roman" w:cs="Times New Roman"/>
        </w:rPr>
        <w:t xml:space="preserve"> предусмотренными документами стратегического планирования.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целях совершенствования механизма предоставления услуг в системе медико-социальной экспертизы предусмотрено: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уменьшения доли решений главных бюро медико-социальной экспертизы по переосвидетель</w:t>
      </w:r>
      <w:r>
        <w:rPr>
          <w:rFonts w:ascii="Times New Roman" w:hAnsi="Times New Roman" w:cs="Times New Roman"/>
        </w:rPr>
        <w:t>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  решений по переосвидетельствованию граждан (снизится до 3,5%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уменьшение доли удовлетвор</w:t>
      </w:r>
      <w:r>
        <w:rPr>
          <w:rFonts w:ascii="Times New Roman" w:hAnsi="Times New Roman" w:cs="Times New Roman"/>
        </w:rPr>
        <w:t>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 (снизится до 3,2 % к 2020 году)</w:t>
      </w:r>
      <w:r>
        <w:rPr>
          <w:rFonts w:ascii="Times New Roman" w:hAnsi="Times New Roman" w:cs="Times New Roman"/>
        </w:rPr>
        <w:t>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доли учреждений медико-социальной экспертизы, оборудованных с учетом потребностей инвалидов и других маломобильных групп населения, в общем количестве таких учреждений (возрастет до 54,0%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доли главных бюро медико-соц</w:t>
      </w:r>
      <w:r>
        <w:rPr>
          <w:rFonts w:ascii="Times New Roman" w:hAnsi="Times New Roman" w:cs="Times New Roman"/>
        </w:rPr>
        <w:t>иальной экспертизы по субъекту Российской Федерации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 (возрастет до 75% к 2020 году);;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доли граж</w:t>
      </w:r>
      <w:r>
        <w:rPr>
          <w:rFonts w:ascii="Times New Roman" w:hAnsi="Times New Roman" w:cs="Times New Roman"/>
        </w:rPr>
        <w:t xml:space="preserve">дан удовлетворенных качеством предоставления государственной услуги по медико-социальной экспертизе, от общего числа граждан </w:t>
      </w:r>
      <w:r>
        <w:rPr>
          <w:rFonts w:ascii="Times New Roman" w:hAnsi="Times New Roman" w:cs="Times New Roman"/>
        </w:rPr>
        <w:lastRenderedPageBreak/>
        <w:t>прошедших освидетельствование в учреждениях медико-социальной экспертизы (возрастет до 90,0% к 2018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заработной п</w:t>
      </w:r>
      <w:r>
        <w:rPr>
          <w:rFonts w:ascii="Times New Roman" w:hAnsi="Times New Roman" w:cs="Times New Roman"/>
        </w:rPr>
        <w:t>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относительно средней заработной платы в регионе, системы медико-социа</w:t>
      </w:r>
      <w:r>
        <w:rPr>
          <w:rFonts w:ascii="Times New Roman" w:hAnsi="Times New Roman" w:cs="Times New Roman"/>
        </w:rPr>
        <w:t>льной экспертизы (возрастет до 200% к 2018 году;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</w:t>
      </w:r>
      <w:r>
        <w:rPr>
          <w:rFonts w:ascii="Times New Roman" w:hAnsi="Times New Roman" w:cs="Times New Roman"/>
        </w:rPr>
        <w:t>тной платы в регионе (возрастет до 100% к 2018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увеличение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</w:t>
      </w:r>
      <w:r>
        <w:rPr>
          <w:rFonts w:ascii="Times New Roman" w:hAnsi="Times New Roman" w:cs="Times New Roman"/>
        </w:rPr>
        <w:t>гионе (возрастет до 100% к 2018 году).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 Основные цель и задачи подпрограммы, срок ее реализации,  а также целевые индикаторы и показатели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Целью подпрограммы является: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Цель 1. Формирование условий для повышения доступности, объективности и </w:t>
      </w:r>
      <w:r>
        <w:rPr>
          <w:rFonts w:ascii="Times New Roman" w:hAnsi="Times New Roman" w:cs="Times New Roman"/>
        </w:rPr>
        <w:t>прозрачности деятельности учреждений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Для достижения Цели 1 подпрограммы решается следующая задача: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Задача 1.1. Разработка и внедрение новых объективных методик освидетельствования в государственной сист</w:t>
      </w:r>
      <w:r>
        <w:rPr>
          <w:rFonts w:ascii="Times New Roman" w:hAnsi="Times New Roman" w:cs="Times New Roman"/>
        </w:rPr>
        <w:t>еме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Задача 1.2. Повышение доступности и качества предоставления государственной услуги по проведению медико-социальной экспертизы, включая внедрение современных информационно-коммуникационных технологий для повышен</w:t>
      </w:r>
      <w:r>
        <w:rPr>
          <w:rFonts w:ascii="Times New Roman" w:hAnsi="Times New Roman" w:cs="Times New Roman"/>
        </w:rPr>
        <w:t xml:space="preserve">ия объективности и оперативности освидетельствования граждан.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Решение задачи 1.1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1.1.1. Доля решений главных бюро медико-социальной экспертизы по переосвидетельствова</w:t>
      </w:r>
      <w:r>
        <w:rPr>
          <w:rFonts w:ascii="Times New Roman" w:hAnsi="Times New Roman" w:cs="Times New Roman"/>
        </w:rPr>
        <w:t>нию граждан, обжалованных в Федеральное бюро медико-социальной экспертизы, в общем количестве принятых главными бюро медико-социальной экспертизы   решений по переосвидетельствованию граждан    (уменьшится  с 4,3 % в 2016 году до 3,5% к 2020 году);;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1.1.2</w:t>
      </w:r>
      <w:r>
        <w:rPr>
          <w:rFonts w:ascii="Times New Roman" w:hAnsi="Times New Roman" w:cs="Times New Roman"/>
        </w:rPr>
        <w:t xml:space="preserve">.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бюро)_(уменьшится с </w:t>
      </w:r>
      <w:r>
        <w:rPr>
          <w:rFonts w:ascii="Times New Roman" w:hAnsi="Times New Roman" w:cs="Times New Roman"/>
        </w:rPr>
        <w:t>3,9% в 2016 году до 3,2 %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Решение задачи 1.2. характеризуется достижением следующих показателей (индикаторов):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1.2.1. Доля учреждений медико-социальной экспертизы, оборудованных с учетом потребностей инвалидов и других маломобильных групп </w:t>
      </w:r>
      <w:r>
        <w:rPr>
          <w:rFonts w:ascii="Times New Roman" w:hAnsi="Times New Roman" w:cs="Times New Roman"/>
        </w:rPr>
        <w:t>населения, в общем количестве таких учреждений (возрастет с 37,0% в 2010 году до 54,0% к 2020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1.2.2. Доля главных бюро медико-социальной экспертизы по субъекту Российской Федерации оборудованных системой управления электронной очередью, в общем кол</w:t>
      </w:r>
      <w:r>
        <w:rPr>
          <w:rFonts w:ascii="Times New Roman" w:hAnsi="Times New Roman" w:cs="Times New Roman"/>
        </w:rPr>
        <w:t>ичестве главных бюро медико-социальной экспертизы по субъекту Российской Федерации (возрастет с 0% в 2016 году до 75 % к 2020 году);;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1.2.3. Доля граждан удовлетворенных качеством предоставления государственной услуги по медико-социальной экспертизе, от о</w:t>
      </w:r>
      <w:r>
        <w:rPr>
          <w:rFonts w:ascii="Times New Roman" w:hAnsi="Times New Roman" w:cs="Times New Roman"/>
        </w:rPr>
        <w:t>бщего числа граждан прошедших освидетельствование в учреждениях медико-социальной экспертизы (возрастет с 30% в 2016 году до 90,0% к 2018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1.2.5. Рост заработной платы врачей и работников, имеющих высшее медицинское (фармацевтическое) или иное высше</w:t>
      </w:r>
      <w:r>
        <w:rPr>
          <w:rFonts w:ascii="Times New Roman" w:hAnsi="Times New Roman" w:cs="Times New Roman"/>
        </w:rPr>
        <w:t xml:space="preserve">е образование, предоставляющих медицинские услуги (обеспечивающих предоставление медицинских услуг), относительно средней заработной </w:t>
      </w:r>
      <w:r>
        <w:rPr>
          <w:rFonts w:ascii="Times New Roman" w:hAnsi="Times New Roman" w:cs="Times New Roman"/>
        </w:rPr>
        <w:lastRenderedPageBreak/>
        <w:t>платы в регионе (возрастет с 74,2 % в 2012 году до 200% к 2018 году), системы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1.2.6. Рост за</w:t>
      </w:r>
      <w:r>
        <w:rPr>
          <w:rFonts w:ascii="Times New Roman" w:hAnsi="Times New Roman" w:cs="Times New Roman"/>
        </w:rPr>
        <w:t xml:space="preserve">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(возрастет с 47,4 % в 2012 году до 100% к </w:t>
      </w:r>
      <w:r>
        <w:rPr>
          <w:rFonts w:ascii="Times New Roman" w:hAnsi="Times New Roman" w:cs="Times New Roman"/>
        </w:rPr>
        <w:t>2018 году);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1.2.7. 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(возрастет с 33,3 % в 2012 году до </w:t>
      </w:r>
      <w:r>
        <w:rPr>
          <w:rFonts w:ascii="Times New Roman" w:hAnsi="Times New Roman" w:cs="Times New Roman"/>
        </w:rPr>
        <w:t>100% к 2018 году)/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Срок реализации подпрограммы - 2011 - 2020 годы. Этапы реализации подпрограммы не выделяются в связи с тем, что е</w:t>
      </w:r>
      <w:r>
        <w:rPr>
          <w:rFonts w:ascii="Times New Roman" w:hAnsi="Times New Roman" w:cs="Times New Roman"/>
        </w:rPr>
        <w:t>жегодно предусматривается реализация взаимоувязанных комплексов мероприятий.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Характеристика основных мероприятий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Подпрограмма содержит мероприятия, направленные на повышение объективности и оперативности освидетельствовании граждан при про</w:t>
      </w:r>
      <w:r>
        <w:rPr>
          <w:rFonts w:ascii="Times New Roman" w:hAnsi="Times New Roman" w:cs="Times New Roman"/>
        </w:rPr>
        <w:t>хождении медико-социальной экспертизы, разработку и внедрение новых объективных методик государственной системы медико-социальной экспертизы, включая внедрение современных информационно-коммуникационных технологий, совершенствование системы реабилитации ин</w:t>
      </w:r>
      <w:r>
        <w:rPr>
          <w:rFonts w:ascii="Times New Roman" w:hAnsi="Times New Roman" w:cs="Times New Roman"/>
        </w:rPr>
        <w:t>валидов и повышение эффективности реабилитационных услуг.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Перечень мероприятий подпрограммы представлен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Задача 1.1. Разработка и внедрение новых объективных методик государственной системы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Для </w:t>
      </w:r>
      <w:r>
        <w:rPr>
          <w:rFonts w:ascii="Times New Roman" w:hAnsi="Times New Roman" w:cs="Times New Roman"/>
        </w:rPr>
        <w:t>решения данной задачи должны быть реализованы следующие основные мероприятия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сокращения</w:t>
      </w:r>
      <w:r>
        <w:rPr>
          <w:rFonts w:ascii="Times New Roman" w:hAnsi="Times New Roman" w:cs="Times New Roman"/>
        </w:rPr>
        <w:t xml:space="preserve"> реабилитационного маршрута движения инвалида;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программного обеспечения, позволяющего интегрировать данные различных ведомственных структур, участвующих в реабилитации инвалидов, на основе моделей внутриведомственного и межведомственного взаимо</w:t>
      </w:r>
      <w:r>
        <w:rPr>
          <w:rFonts w:ascii="Times New Roman" w:hAnsi="Times New Roman" w:cs="Times New Roman"/>
        </w:rPr>
        <w:t>действия, и его внедрение;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системы комплектования кадрами сети учреждений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и актуализация нормативов оснащения учреждений главных бюро медико-социальной экспертизы по субъектам Российской Федерации специ</w:t>
      </w:r>
      <w:r>
        <w:rPr>
          <w:rFonts w:ascii="Times New Roman" w:hAnsi="Times New Roman" w:cs="Times New Roman"/>
        </w:rPr>
        <w:t>альным диагностическим оборудованием;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организация и проведение пилотного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</w:t>
      </w:r>
      <w:r>
        <w:rPr>
          <w:rFonts w:ascii="Times New Roman" w:hAnsi="Times New Roman" w:cs="Times New Roman"/>
        </w:rPr>
        <w:t>ссификации;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научно-обоснованных предложений по объективизации классификаций и критериев установления инвалидности  у детей;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организация и проведение пилотного проекта в двух субъектах Российской Федерации по отработке подходов к организации и </w:t>
      </w:r>
      <w:r>
        <w:rPr>
          <w:rFonts w:ascii="Times New Roman" w:hAnsi="Times New Roman" w:cs="Times New Roman"/>
        </w:rPr>
        <w:t>проведению медико-социальной экспертизы в части установления инвалидности детям;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разработка научно-обоснованных предложений по объективизации классификаций и критериев установления процентов утраты профессиональной трудоспособности;         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организация</w:t>
      </w:r>
      <w:r>
        <w:rPr>
          <w:rFonts w:ascii="Times New Roman" w:hAnsi="Times New Roman" w:cs="Times New Roman"/>
        </w:rPr>
        <w:t xml:space="preserve"> и проведение пилотного проекта в двух субъектах Российской Федерации по отработке подходов к организации и проведению медико-социальной экспертизы в части установления степени утраты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внедрение подходов к организации и п</w:t>
      </w:r>
      <w:r>
        <w:rPr>
          <w:rFonts w:ascii="Times New Roman" w:hAnsi="Times New Roman" w:cs="Times New Roman"/>
        </w:rPr>
        <w:t>роведению медико-социальной экспертизы и реабилитации инвалидов в субъектах Российской Федерации с учетом результатов пилотного проекта;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внедрение подходов к организации и проведению медико-социальной экспертизы и реабилитации инвалидов в субъектах Россий</w:t>
      </w:r>
      <w:r>
        <w:rPr>
          <w:rFonts w:ascii="Times New Roman" w:hAnsi="Times New Roman" w:cs="Times New Roman"/>
        </w:rPr>
        <w:t>ской Федерации с учетом результатов пилотного проекта в части установления инвалидности детям;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</w:t>
      </w:r>
      <w:r>
        <w:rPr>
          <w:rFonts w:ascii="Times New Roman" w:hAnsi="Times New Roman" w:cs="Times New Roman"/>
        </w:rPr>
        <w:t>ого проекта в части установления степени утраты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</w:t>
      </w:r>
      <w:r>
        <w:rPr>
          <w:rFonts w:ascii="Times New Roman" w:hAnsi="Times New Roman" w:cs="Times New Roman"/>
        </w:rPr>
        <w:t>на на основе анализа его клинико-функциональных, социально-бытовых, профессионально-трудовых и психологических данных;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новых классификаций и критериев при проведении медико-социальной экспертизы для установления инвалидности детям;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разработка </w:t>
      </w:r>
      <w:r>
        <w:rPr>
          <w:rFonts w:ascii="Times New Roman" w:hAnsi="Times New Roman" w:cs="Times New Roman"/>
        </w:rPr>
        <w:t>новых классификаций и критериев при проведении медико-социальной экспертизы для установления степени утраты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кодификатора категорий инвалидности с учетом положений Международной классификации, дифференцированно</w:t>
      </w:r>
      <w:r>
        <w:rPr>
          <w:rFonts w:ascii="Times New Roman" w:hAnsi="Times New Roman" w:cs="Times New Roman"/>
        </w:rPr>
        <w:t>го по преимущественному виду помощи, в которой нуждается инвалид;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разработка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социально-бытовых, </w:t>
      </w:r>
      <w:r>
        <w:rPr>
          <w:rFonts w:ascii="Times New Roman" w:hAnsi="Times New Roman" w:cs="Times New Roman"/>
        </w:rPr>
        <w:t>профессионально-трудовых и психологических данных;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обучение (подготовка, переподготовка, повышение квалификации) специалистов учреждений медико-социальной экспертизы, участвующих в реализации пилотных проектов;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обучение (подготовка, переподготовка, повыш</w:t>
      </w:r>
      <w:r>
        <w:rPr>
          <w:rFonts w:ascii="Times New Roman" w:hAnsi="Times New Roman" w:cs="Times New Roman"/>
        </w:rPr>
        <w:t>ение квалификации) специалистов учреждений медико-социальной экспертизы, проведение конференций по проблемам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обучение (подготовка, переподготовка, повышение квалификации) специалистов учреждений медико-социальной экспертизы (</w:t>
      </w:r>
      <w:r>
        <w:rPr>
          <w:rFonts w:ascii="Times New Roman" w:hAnsi="Times New Roman" w:cs="Times New Roman"/>
        </w:rPr>
        <w:t>работа с кодификатором категорий инвалидности с учетом положений Международной классификации, дифференцированным по преимущественному виду помощи, в которой нуждается инвалид);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актуализация национальных стандартов Российской Федерации в системе медико-соц</w:t>
      </w:r>
      <w:r>
        <w:rPr>
          <w:rFonts w:ascii="Times New Roman" w:hAnsi="Times New Roman" w:cs="Times New Roman"/>
        </w:rPr>
        <w:t xml:space="preserve">иальной экспертизы (ГОСТ Р 54737-2011 Медико-социальная экспертиза. Документация учреждений медико-социальной экспертизы, ГОСТ Р 53931-2010 Медико-социальная экспертиза. Основные виды услуг медико-социальной экспертизы, ГОСТ Р 53930-2010 Медико-социальная </w:t>
      </w:r>
      <w:r>
        <w:rPr>
          <w:rFonts w:ascii="Times New Roman" w:hAnsi="Times New Roman" w:cs="Times New Roman"/>
        </w:rPr>
        <w:t>экспертиза. Система информационного обеспечения медико-социальной экспертизы. Основные положения, ГОСТ Р 53929-2010 Медико-социальная экспертиза. Порядок и условия предоставления услуг медико-социальной экспертизы, ГОСТ Р 53928-2010 Медико-социальная экспе</w:t>
      </w:r>
      <w:r>
        <w:rPr>
          <w:rFonts w:ascii="Times New Roman" w:hAnsi="Times New Roman" w:cs="Times New Roman"/>
        </w:rPr>
        <w:t>ртиза. Качество услуг медико-социальной экспертизы. Общие положения).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Задача 1.2. Повышение доступности и качества государственной услуги по проведению медико-социальной экспертизы, включая внедрение современных информационных технологий для повышения объе</w:t>
      </w:r>
      <w:r>
        <w:rPr>
          <w:rFonts w:ascii="Times New Roman" w:hAnsi="Times New Roman" w:cs="Times New Roman"/>
        </w:rPr>
        <w:t>ктивности и опретивности освидетельствования граждан.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Для решения данной задачи необходима реализация следующих основных мероприятий Подпрограммы: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обеспечение деятельности подведомственных федеральных учреждений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организация</w:t>
      </w:r>
      <w:r>
        <w:rPr>
          <w:rFonts w:ascii="Times New Roman" w:hAnsi="Times New Roman" w:cs="Times New Roman"/>
        </w:rPr>
        <w:t xml:space="preserve">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преимущественному виду помощи, в котор</w:t>
      </w:r>
      <w:r>
        <w:rPr>
          <w:rFonts w:ascii="Times New Roman" w:hAnsi="Times New Roman" w:cs="Times New Roman"/>
        </w:rPr>
        <w:t>ой нуждается инвалид, включая изготовление информационно-справочного материала;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разработка механизма автоматического распределения заявлений граждан в учреждения медико-социальной экспертизы для последующего освидетельствования граждан в бюро медико-социа</w:t>
      </w:r>
      <w:r>
        <w:rPr>
          <w:rFonts w:ascii="Times New Roman" w:hAnsi="Times New Roman" w:cs="Times New Roman"/>
        </w:rPr>
        <w:t xml:space="preserve">льной экспертизы в городах и районах, главных бюро по субъекту Российской Федерации и федеральном бюро (электронная система управления 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организация электронного взаимодействия по направлению медицинскими организациями формы N 088/у- 06 в учреждения медико</w:t>
      </w:r>
      <w:r>
        <w:rPr>
          <w:rFonts w:ascii="Times New Roman" w:hAnsi="Times New Roman" w:cs="Times New Roman"/>
        </w:rPr>
        <w:t>-социальной экспертизы для последующего освидетельствования граждан и направления  результатов освидетельствования учреждениями медико-социальной экспертизы в медицинские организации;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внедрение электронной системы управления очередью в учрежден</w:t>
      </w:r>
      <w:r>
        <w:rPr>
          <w:rFonts w:ascii="Times New Roman" w:hAnsi="Times New Roman" w:cs="Times New Roman"/>
        </w:rPr>
        <w:t>иях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укрепление материально-технической базы учреждений медико-социальной экспертизы, включая покупку специального диагностического оборудования и транспортных средств в целях  проведения выездных освидетельствовани</w:t>
      </w:r>
      <w:r>
        <w:rPr>
          <w:rFonts w:ascii="Times New Roman" w:hAnsi="Times New Roman" w:cs="Times New Roman"/>
        </w:rPr>
        <w:t>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проведение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Перечень подпрограмм и основных мероприятий Програм</w:t>
      </w:r>
      <w:r>
        <w:rPr>
          <w:rFonts w:ascii="Times New Roman" w:hAnsi="Times New Roman" w:cs="Times New Roman"/>
        </w:rPr>
        <w:t>мы с указанием ответственных исполнителей приведен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подпрограммы</w:t>
      </w:r>
    </w:p>
    <w:p w:rsidR="00D511A4" w:rsidRDefault="00D511A4"/>
    <w:tbl>
      <w:tblPr>
        <w:tblStyle w:val="a3"/>
        <w:tblW w:w="5000" w:type="pct"/>
        <w:tblLook w:val="04A0"/>
      </w:tblPr>
      <w:tblGrid>
        <w:gridCol w:w="4621"/>
        <w:gridCol w:w="4621"/>
      </w:tblGrid>
      <w:tr w:rsidR="00D511A4">
        <w:tc>
          <w:tcPr>
            <w:tcW w:w="231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</w:rPr>
              <w:t>Объем бюджетных ассигнований на реализацию подпрограммы из средств федерального бюджета сос</w:t>
            </w:r>
            <w:r>
              <w:rPr>
                <w:rFonts w:ascii="Times New Roman" w:hAnsi="Times New Roman" w:cs="Times New Roman"/>
              </w:rPr>
              <w:t>тавляет - 92 698 343,4 тыс. руб.;</w:t>
            </w:r>
          </w:p>
          <w:p w:rsidR="00D511A4" w:rsidRDefault="00A77247">
            <w:r>
              <w:rPr>
                <w:rFonts w:ascii="Times New Roman" w:hAnsi="Times New Roman" w:cs="Times New Roman"/>
              </w:rPr>
              <w:t xml:space="preserve"> Объем бюджетных ассигнований на реализацию государственной подпрограммы по годам составляет (тыс. руб.): 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8 753 106,0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10 058 304,8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9 134 770,6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12 451 </w:t>
            </w:r>
            <w:r>
              <w:rPr>
                <w:rFonts w:ascii="Times New Roman" w:hAnsi="Times New Roman" w:cs="Times New Roman"/>
              </w:rPr>
              <w:t>996,1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12 639 858,6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12 830 405,3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13 215 459,9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13 614 442,2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Анализ рисков реализации подпрограммы и описание мер управления рисками реализации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Для оценки достижения поставленной цели в настоящей подпрограмме учтены </w:t>
      </w:r>
      <w:r>
        <w:rPr>
          <w:rFonts w:ascii="Times New Roman" w:hAnsi="Times New Roman" w:cs="Times New Roman"/>
        </w:rPr>
        <w:t>макроэкономические, операционные, социальные риски.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Макроэкономические риски связаны с возможным  снижением темпов роста национальной экономики, высокой инфляцией, кризисными явлениями в банковской системе и бюджетным дефицитом.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Они обусловлены также: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</w:t>
      </w:r>
      <w:r>
        <w:rPr>
          <w:rFonts w:ascii="Times New Roman" w:hAnsi="Times New Roman" w:cs="Times New Roman"/>
        </w:rPr>
        <w:t>евыполнением предусмотренных подпрограммой мероприятий;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несоответствием объемов выделяемых бюджетных средств для реализации настоящей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Операционные риски связаны с недостатками в процедурах управления, контроля за реализацией настоящей подпр</w:t>
      </w:r>
      <w:r>
        <w:rPr>
          <w:rFonts w:ascii="Times New Roman" w:hAnsi="Times New Roman" w:cs="Times New Roman"/>
        </w:rPr>
        <w:t>ограммы, в том числе с недостатками нормативно-правового обеспечения. Несвоевременное внесение назревших изменений в нормативную правовую базу может стать источником серьезных трудностей.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Социальные риски, в первую очередь, обусловлены дефицитом высококва</w:t>
      </w:r>
      <w:r>
        <w:rPr>
          <w:rFonts w:ascii="Times New Roman" w:hAnsi="Times New Roman" w:cs="Times New Roman"/>
        </w:rPr>
        <w:t>лифицированных кадров для осуществления научных исследований, и государственных полномочий на федеральном и региональном уровнях.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Важнейшими условиями успешной реализации подпрограммы является минимизация указанных рисков, эффективный мониторинг её выполн</w:t>
      </w:r>
      <w:r>
        <w:rPr>
          <w:rFonts w:ascii="Times New Roman" w:hAnsi="Times New Roman" w:cs="Times New Roman"/>
        </w:rPr>
        <w:t>ения, и принятие необходимых оперативных мер.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Меры управления, направленные на снижение рисков реализации мероприятий подпрограммы, включают: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стратегическое планирование и прогнозирование. Участники подпрограммы разрабатывают долгосрочные стратегии обесп</w:t>
      </w:r>
      <w:r>
        <w:rPr>
          <w:rFonts w:ascii="Times New Roman" w:hAnsi="Times New Roman" w:cs="Times New Roman"/>
        </w:rPr>
        <w:t>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применение правовых методов влияния (совокупность нормативных</w:t>
      </w:r>
      <w:r>
        <w:rPr>
          <w:rFonts w:ascii="Times New Roman" w:hAnsi="Times New Roman" w:cs="Times New Roman"/>
        </w:rPr>
        <w:t xml:space="preserve"> правовых актов федерального и регионального уровней), способствующих решению задач подпрограммы на всех уровнях исполнительной власти;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определение организационной структуры управления реализацией  подпрограммы (состав, функции и согласованность звеньев </w:t>
      </w:r>
      <w:r>
        <w:rPr>
          <w:rFonts w:ascii="Times New Roman" w:hAnsi="Times New Roman" w:cs="Times New Roman"/>
        </w:rPr>
        <w:t>всех уровней управления).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целях снижения возможных негативных последствий и минимизации рисков при внедрении новых подходов к организации и освидетельствованию детей-инвалидов и пострадавших на производстве и получивших профессиональные заболевания в 20</w:t>
      </w:r>
      <w:r>
        <w:rPr>
          <w:rFonts w:ascii="Times New Roman" w:hAnsi="Times New Roman" w:cs="Times New Roman"/>
        </w:rPr>
        <w:t>17 -2018 годах предусмотрены пилоты по каждому направлению отдельно.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Так в 2017 году предусмотрена реализация в двух субъектах Российской Федерации (Смоленская и Воронежская области) пилотного проекта по отработке новых подходов к организации и </w:t>
      </w:r>
      <w:r>
        <w:rPr>
          <w:rFonts w:ascii="Times New Roman" w:hAnsi="Times New Roman" w:cs="Times New Roman"/>
        </w:rPr>
        <w:t>освидетельствованию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Техническое задание пилотного проекта по отработке новых подходов к организации и освидетельствованию детей-инвалидов, а также регламент работы и состав рабочей группы, утверждаются Министерством труда и социальной защ</w:t>
      </w:r>
      <w:r>
        <w:rPr>
          <w:rFonts w:ascii="Times New Roman" w:hAnsi="Times New Roman" w:cs="Times New Roman"/>
        </w:rPr>
        <w:t>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Субъекты Российской Федерации, участвующие в указанном пилотном проекте отобраны на основании следующих критериев: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сформированное межведомственное взаимодействие учреждений медико-социальной экспертизы и органов исполнительной в</w:t>
      </w:r>
      <w:r>
        <w:rPr>
          <w:rFonts w:ascii="Times New Roman" w:hAnsi="Times New Roman" w:cs="Times New Roman"/>
        </w:rPr>
        <w:t>ласти субъекта Российской Федерации по вопросам реабилитации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наличие высококвалифицированных кадров в системе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созданная доступная среда в учреждении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рамках реализации пилотного прое</w:t>
      </w:r>
      <w:r>
        <w:rPr>
          <w:rFonts w:ascii="Times New Roman" w:hAnsi="Times New Roman" w:cs="Times New Roman"/>
        </w:rPr>
        <w:t>кта по отработке новых подходов к организации и освидетельствованию детей-инвалидов необходимо отработать: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новые критерии и классификации установления инвалидности для детей;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методы и способы эффективного межведомственного взаимодействия учреждений медик</w:t>
      </w:r>
      <w:r>
        <w:rPr>
          <w:rFonts w:ascii="Times New Roman" w:hAnsi="Times New Roman" w:cs="Times New Roman"/>
        </w:rPr>
        <w:t>о-социальной экспертизы и реабилитационных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Результатами пилотного проекты должны стать предложения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Совершенствованию классификаций и критериев в части установления инвалидности детям;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разработке эффективной модели межведомственного взаи</w:t>
      </w:r>
      <w:r>
        <w:rPr>
          <w:rFonts w:ascii="Times New Roman" w:hAnsi="Times New Roman" w:cs="Times New Roman"/>
        </w:rPr>
        <w:t>модействия учреждений медико-социальной экспертизы при установлении категории «ребенок-инвалид» и реабилитационных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Распределение средств федерального бюджета на реализацию этого пилотного проекта планируется осуществить в рамках текущего фина</w:t>
      </w:r>
      <w:r>
        <w:rPr>
          <w:rFonts w:ascii="Times New Roman" w:hAnsi="Times New Roman" w:cs="Times New Roman"/>
        </w:rPr>
        <w:t>нсирования в зависимости от численности сотрудников в федеральном государственном учреждении медико-социальной экспертизы соответствующего субъекта Российской Федерации и количества его филиалов.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2018 году предусмотрена реализация в двух субъектах Росси</w:t>
      </w:r>
      <w:r>
        <w:rPr>
          <w:rFonts w:ascii="Times New Roman" w:hAnsi="Times New Roman" w:cs="Times New Roman"/>
        </w:rPr>
        <w:t>йской Федерации (Ростовская и Свердловская области) пилотного проекта по отработке новых подходов к установлению процентов утраты профессиональной трудоспособности.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Техническое задание пилотного проекта по отработке новых подходов к установлению процентов</w:t>
      </w:r>
      <w:r>
        <w:rPr>
          <w:rFonts w:ascii="Times New Roman" w:hAnsi="Times New Roman" w:cs="Times New Roman"/>
        </w:rPr>
        <w:t xml:space="preserve"> утраты профессиональной трудоспособности, а также регламент работы и состав рабочей группы, утверждаются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Субъекты Российской Федерации, участвующие в указанном пилотном проекте отобраны на осн</w:t>
      </w:r>
      <w:r>
        <w:rPr>
          <w:rFonts w:ascii="Times New Roman" w:hAnsi="Times New Roman" w:cs="Times New Roman"/>
        </w:rPr>
        <w:t>овании следующих критериев: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ab/>
        <w:t>сформированное межведомственное взаимодействие учреждений медико-социальной экспертизы, органов исполнительной власти субъекта Российской Федерации, Фонда социального страхования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наличие высококвалифициро</w:t>
      </w:r>
      <w:r>
        <w:rPr>
          <w:rFonts w:ascii="Times New Roman" w:hAnsi="Times New Roman" w:cs="Times New Roman"/>
        </w:rPr>
        <w:t>ванных кадров в системе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созданная доступная среда в учреждении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рамках реализации пилотного проекта по отработке новых подходов к установлению процентов утраты профессиональной трудоспособности</w:t>
      </w:r>
      <w:r>
        <w:rPr>
          <w:rFonts w:ascii="Times New Roman" w:hAnsi="Times New Roman" w:cs="Times New Roman"/>
        </w:rPr>
        <w:t xml:space="preserve"> необходимо отработать: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новые критерии установления процентов утраты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методы и способы эффективного межведомственного взаимодействия учреждений медико-социальной экспертизы и Фонда социального страхования Российской Феде</w:t>
      </w:r>
      <w:r>
        <w:rPr>
          <w:rFonts w:ascii="Times New Roman" w:hAnsi="Times New Roman" w:cs="Times New Roman"/>
        </w:rPr>
        <w:t>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Результатами пилотного проекты должны стать предложения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Совершенствованию критериев установления процентов утраты профессиональной трудоспособности.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 xml:space="preserve">Распределение средств федерального бюджета на реализацию этого пилотного проекта планируется </w:t>
      </w:r>
      <w:r>
        <w:rPr>
          <w:rFonts w:ascii="Times New Roman" w:hAnsi="Times New Roman" w:cs="Times New Roman"/>
        </w:rPr>
        <w:t>осуществить в рамках текущего финансирования в зависимости от численности сотрудников в федеральном государственном учреждении медико-социальной экспертизы соответствующего субъекта Российской Федерации и количества его филиалов.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Важнейшим элементом реали</w:t>
      </w:r>
      <w:r>
        <w:rPr>
          <w:rFonts w:ascii="Times New Roman" w:hAnsi="Times New Roman" w:cs="Times New Roman"/>
        </w:rPr>
        <w:t>зации подпрограммы является взаимосвязь планирования, реализации, мониторинга, уточнения и корректировки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Принятие управленческих решений в рамках подпрограммы осуществляется с учетом информации, поступающей от участников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Форми</w:t>
      </w:r>
      <w:r>
        <w:rPr>
          <w:rFonts w:ascii="Times New Roman" w:hAnsi="Times New Roman" w:cs="Times New Roman"/>
        </w:rPr>
        <w:t>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Обобщенная характеристика основных мероприятий,  реализуемых субъектами Российской Федерации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Программой предусмотрено совершенствование механизма предоставления услуг государственной системы медико-социальной экспертизы с целью интеграции инвалидов в общество.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 рамках подпрограммы субъекты Российской Федерации приняли участие в реализации пилотн</w:t>
      </w:r>
      <w:r>
        <w:rPr>
          <w:rFonts w:ascii="Times New Roman" w:hAnsi="Times New Roman" w:cs="Times New Roman"/>
        </w:rPr>
        <w:t>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По результатам пилотного проекта были обеспечены методиче</w:t>
      </w:r>
      <w:r>
        <w:rPr>
          <w:rFonts w:ascii="Times New Roman" w:hAnsi="Times New Roman" w:cs="Times New Roman"/>
        </w:rPr>
        <w:t>скими пособиями учреждения медико-социальной экспертизы, участвующие в реализации пилотного проекта, проведены работы по модернизации и адаптации программного продукта Единой автоматизированной вертикально-интегрированной информационно-аналитической систем</w:t>
      </w:r>
      <w:r>
        <w:rPr>
          <w:rFonts w:ascii="Times New Roman" w:hAnsi="Times New Roman" w:cs="Times New Roman"/>
        </w:rPr>
        <w:t>ы, в рамках которых осуществлена: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а) разработка технического проекта на модернизацию системы;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б) модернизация программного обеспечения системы;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ab/>
        <w:t>в) разработка рабочей документации на модернизированную систему,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а также произведена закупка специального диа</w:t>
      </w:r>
      <w:r>
        <w:rPr>
          <w:rFonts w:ascii="Times New Roman" w:hAnsi="Times New Roman" w:cs="Times New Roman"/>
        </w:rPr>
        <w:t>гностического оборудования, необходимого для проведения освидетельствования в рамках Пилотного проекта.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Оценка социально-экономической эффективности реализации подпрограммы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>Макроэкономические показатели для планирования и оценки результатов реализации м</w:t>
      </w:r>
      <w:r>
        <w:rPr>
          <w:rFonts w:ascii="Times New Roman" w:hAnsi="Times New Roman" w:cs="Times New Roman"/>
        </w:rPr>
        <w:t>ероприятий подпрограммы не используются. Однако достижение целей подпрограммы опосредованно повлияет на макроэкономические показатели. Так, например, объем внутреннего валового продукта не является целевым показателем (индикатором) Программы, но фактором е</w:t>
      </w:r>
      <w:r>
        <w:rPr>
          <w:rFonts w:ascii="Times New Roman" w:hAnsi="Times New Roman" w:cs="Times New Roman"/>
        </w:rPr>
        <w:t>го изменения, в том числе, является повышение потребительского спроса.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Эффективность реализации подпрограммы будет обеспечена за счет внедрения новых подходов, методик в  системе медико-социальной экспертизы, проведения научно-исследовательских</w:t>
      </w:r>
      <w:r>
        <w:rPr>
          <w:rFonts w:ascii="Times New Roman" w:hAnsi="Times New Roman" w:cs="Times New Roman"/>
        </w:rPr>
        <w:t xml:space="preserve"> работ, а также за счет использования принципов программно-целевого подхода и "управления, направленного на результат".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lastRenderedPageBreak/>
        <w:t xml:space="preserve">            В результате выполнения подпрограммы к 2020 году в системе медико-социальной экспертизы будет обеспечено: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создан</w:t>
      </w:r>
      <w:r>
        <w:rPr>
          <w:rFonts w:ascii="Times New Roman" w:hAnsi="Times New Roman" w:cs="Times New Roman"/>
        </w:rPr>
        <w:t>ие и внедрение новых более объективных классификаций и критериев установления инвалидности, в том числедетям, и установления процентов утраты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внедрение и эффективное использование новых информационно-коммуника</w:t>
      </w:r>
      <w:r>
        <w:rPr>
          <w:rFonts w:ascii="Times New Roman" w:hAnsi="Times New Roman" w:cs="Times New Roman"/>
        </w:rPr>
        <w:t>ционных технологий, в том числе обеспечивающих межведомственное взаимодействие и позволяющих сократить «реабилитационный маршрут» инвалида;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</w:rPr>
        <w:t xml:space="preserve">            подготовка высококвалифицированных специалистов учреждений медико-социальной экспертизы.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Обобщенная характеристика основных мероприятий государственной программы и подпрограмм государственной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I этапе реализации Программы (в 2011-2012 годах):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осуществлялась подготовка соответствующих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и методических документов;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выполнялся ряд первоочередных научно-исследовательских работ и их внедрение;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реализовывались необходимые мероприятия по определению приоритетных объектов и услуг в приоритетных сферах жизнедеятельности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населения, а также обследование и паспортизация этих объектов;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принимались решения о реализации мероприятий включенных в программы субъектов Российской Федерации, разработанных с учетом технического задания пилотного проекта по отрабо</w:t>
      </w:r>
      <w:r>
        <w:rPr>
          <w:rFonts w:ascii="Times New Roman" w:hAnsi="Times New Roman" w:cs="Times New Roman"/>
          <w:sz w:val="28"/>
          <w:szCs w:val="28"/>
        </w:rPr>
        <w:t>тке формирования доступной среды на уровне субъектов Российской Федерации» в рамках Подпрограммы 1 «Обеспечение доступности приоритетных  объектов и услуг в приоритетных сферах жизнедеятельности инвалидов и других маломобильных групп населения» (пилотный п</w:t>
      </w:r>
      <w:r>
        <w:rPr>
          <w:rFonts w:ascii="Times New Roman" w:hAnsi="Times New Roman" w:cs="Times New Roman"/>
          <w:sz w:val="28"/>
          <w:szCs w:val="28"/>
        </w:rPr>
        <w:t>роект по отработке формирования доступной среды на уровне субъектов Российской Федерации);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принимались решения об организации и проведении пилотного проекта в трех субъектах Российской Федерации по отработке подходов к организации и проведению медико-социа</w:t>
      </w:r>
      <w:r>
        <w:rPr>
          <w:rFonts w:ascii="Times New Roman" w:hAnsi="Times New Roman" w:cs="Times New Roman"/>
          <w:sz w:val="28"/>
          <w:szCs w:val="28"/>
        </w:rPr>
        <w:t xml:space="preserve">льной экспертизы и реабилитации инвалидов с учетом положений Международной классификации функционирования, ограничений жизнедеятельности и здоровья» в рамках Подпрограммы 4 «Совершенствование государственной системы медико-социальной экспертизы» (пилотный </w:t>
      </w:r>
      <w:r>
        <w:rPr>
          <w:rFonts w:ascii="Times New Roman" w:hAnsi="Times New Roman" w:cs="Times New Roman"/>
          <w:sz w:val="28"/>
          <w:szCs w:val="28"/>
        </w:rPr>
        <w:t>проект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II и III этапах Программы (2013-2017 годы) осуществляется реализация комплекса мероприятий, ос</w:t>
      </w:r>
      <w:r>
        <w:rPr>
          <w:rFonts w:ascii="Times New Roman" w:hAnsi="Times New Roman" w:cs="Times New Roman"/>
          <w:sz w:val="28"/>
          <w:szCs w:val="28"/>
        </w:rPr>
        <w:t>уществляемых субъектами Российской Федерации, направленных на устранение существующих препятствий и барьеров, и обеспечение беспрепятственного доступа к приоритетным объектам и услугам в приоритетных сферах жизнедеятельности инвалидов и других маломобильны</w:t>
      </w:r>
      <w:r>
        <w:rPr>
          <w:rFonts w:ascii="Times New Roman" w:hAnsi="Times New Roman" w:cs="Times New Roman"/>
          <w:sz w:val="28"/>
          <w:szCs w:val="28"/>
        </w:rPr>
        <w:t>х групп населения (здравоохранение, культура, транспорт, информация и связь, образование, социальная защита, спорт и физическая культура).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Субъектам Российской Федерации рекомендовано на основе Программы с применением примерной программы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разработать и утвердить программы, предусматривающие выполнение субъектами Российской Федерации основных целевых показателей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индикаторов, позволяющих достичь значений целевых показателей и индикаторов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</w:t>
      </w:r>
      <w:r>
        <w:rPr>
          <w:rFonts w:ascii="Times New Roman" w:hAnsi="Times New Roman" w:cs="Times New Roman"/>
          <w:sz w:val="28"/>
          <w:szCs w:val="28"/>
        </w:rPr>
        <w:t>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</w:t>
      </w:r>
      <w:r>
        <w:rPr>
          <w:rFonts w:ascii="Times New Roman" w:hAnsi="Times New Roman" w:cs="Times New Roman"/>
          <w:sz w:val="28"/>
          <w:szCs w:val="28"/>
        </w:rPr>
        <w:t>тупности приоритетных объектов и услуг в приоритетных сферах жизнедеятельности инвалидов и других маломобильных групп населения, приведены в приложении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Сравнение эффективности использования субсидий из федерального бюджета бюджетам субъект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Федерации, осуществляется на основе показателей результативности.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Правила предоставлен</w:t>
      </w:r>
      <w:r>
        <w:rPr>
          <w:rFonts w:ascii="Times New Roman" w:hAnsi="Times New Roman" w:cs="Times New Roman"/>
          <w:sz w:val="28"/>
          <w:szCs w:val="28"/>
        </w:rPr>
        <w:t>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Федерации, приведены в приложении №4б к Программ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</w:t>
      </w:r>
      <w:r>
        <w:rPr>
          <w:rFonts w:ascii="Times New Roman" w:hAnsi="Times New Roman" w:cs="Times New Roman"/>
          <w:sz w:val="28"/>
          <w:szCs w:val="28"/>
        </w:rPr>
        <w:t>ловия для инклюзивного образования детей-инвалидов, приведены в приложении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</w:t>
      </w:r>
      <w:r>
        <w:rPr>
          <w:rFonts w:ascii="Times New Roman" w:hAnsi="Times New Roman" w:cs="Times New Roman"/>
          <w:sz w:val="28"/>
          <w:szCs w:val="28"/>
        </w:rPr>
        <w:t>безбарьерной среды для инвалидов, детей с ограниченными возможностями здоровья в образовательных организациях дополнительного образования, приведены в приложении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мероприятия включают создание в общеобразовательных организациях ус</w:t>
      </w:r>
      <w:r>
        <w:rPr>
          <w:rFonts w:ascii="Times New Roman" w:hAnsi="Times New Roman" w:cs="Times New Roman"/>
          <w:sz w:val="28"/>
          <w:szCs w:val="28"/>
        </w:rPr>
        <w:t xml:space="preserve">ловий для инклюзивного образования детей-инвалидов, предусматривающих универсальную безбарьерную среду и оснащение специальным, в том числе учебным, реабилитационным, компьютерным оборудованием и автотранспортом (в целях обеспечения физической доступности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организаций) для организации коррекционной работы и обучения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2011-2015 годах общественным организациям инвалидов на основе Программы рекомендовано разработать и утвердить программы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содействию трудоустройству инвали</w:t>
      </w:r>
      <w:r>
        <w:rPr>
          <w:rFonts w:ascii="Times New Roman" w:hAnsi="Times New Roman" w:cs="Times New Roman"/>
          <w:sz w:val="28"/>
          <w:szCs w:val="28"/>
        </w:rPr>
        <w:t>дов на рынке труда, в том числе по созданию рабочих мест и обеспечению доступности рабочих мест.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общественным организациям инвалидов в рамках реализации мероприятия Программы в 2011-2015 годах по поддержке программ обществен</w:t>
      </w:r>
      <w:r>
        <w:rPr>
          <w:rFonts w:ascii="Times New Roman" w:hAnsi="Times New Roman" w:cs="Times New Roman"/>
          <w:sz w:val="28"/>
          <w:szCs w:val="28"/>
        </w:rPr>
        <w:t>ных организаций инвалидов по содействию трудоустройству инвалидов на рынке труда, в том числе по созданию рабочих мест и обеспечению доступности рабочих мест, утвержден постановлением Правительства Российской Федерации от 17 ноября 2011 г. № 941.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 февраля 2013 г. № 38н "О реализации постановления Правительства Российской Федерации от 17 ноября 2011 г. N 941 "О порядке предоставления субсидий из федерального бюджета на поддержку програм</w:t>
      </w:r>
      <w:r>
        <w:rPr>
          <w:rFonts w:ascii="Times New Roman" w:hAnsi="Times New Roman" w:cs="Times New Roman"/>
          <w:sz w:val="28"/>
          <w:szCs w:val="28"/>
        </w:rPr>
        <w:t>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</w:t>
      </w:r>
      <w:r>
        <w:rPr>
          <w:rFonts w:ascii="Times New Roman" w:hAnsi="Times New Roman" w:cs="Times New Roman"/>
          <w:sz w:val="28"/>
          <w:szCs w:val="28"/>
        </w:rPr>
        <w:t>011 - 2015 годы" утверждены порядок и условия конкурсного отбора, порядок и сроки представления отчетности общественной организации инвалидов, форма соглашения между Министерством труда и социальной защиты Российской Федерации и общественной организацией и</w:t>
      </w:r>
      <w:r>
        <w:rPr>
          <w:rFonts w:ascii="Times New Roman" w:hAnsi="Times New Roman" w:cs="Times New Roman"/>
          <w:sz w:val="28"/>
          <w:szCs w:val="28"/>
        </w:rPr>
        <w:t>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 2016 года программы общественных организаций инвалидов по содействию трудоустройству инвалидов на рынке труда и обеспечению доступности рабочих мест должны включать мероприятия: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содействию трудоустройству на рынке труда не менее 30 инвалидов</w:t>
      </w:r>
      <w:r>
        <w:rPr>
          <w:rFonts w:ascii="Times New Roman" w:hAnsi="Times New Roman" w:cs="Times New Roman"/>
          <w:sz w:val="28"/>
          <w:szCs w:val="28"/>
        </w:rPr>
        <w:t xml:space="preserve"> в год на срок не менее 6 месяцев;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улучшению условий и охраны труда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обучению (в том числе новым профессиям и приемам труда) инвалидов, а также их стажировки;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сопровождению не более 6 месяцев инвалидов при трудоустройстве;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приобретени</w:t>
      </w:r>
      <w:r>
        <w:rPr>
          <w:rFonts w:ascii="Times New Roman" w:hAnsi="Times New Roman" w:cs="Times New Roman"/>
          <w:sz w:val="28"/>
          <w:szCs w:val="28"/>
        </w:rPr>
        <w:t>ю автотранспортных средств малой и средней вместимости  соответствующих требованиям ГОСТ Р 50844-95 «Автобусы для перевозки инвалидов. Общие технические требования»;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обеспечению доступности рабочих мест в соответствии со строительными нормами и правилам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Федерации, а также с учетом Приказа Минтруда России от 19 ноября 2013 г. N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</w:t>
      </w:r>
      <w:r>
        <w:rPr>
          <w:rFonts w:ascii="Times New Roman" w:hAnsi="Times New Roman" w:cs="Times New Roman"/>
          <w:sz w:val="28"/>
          <w:szCs w:val="28"/>
        </w:rPr>
        <w:t>жизнедеятельности».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IV этапе реализации Программы (2018-2020 годы) осуществляется реализация комплекса мероприятий, осуществляемых субъектами Российской Федерации, направленных на формирование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комплексной реабилитации и абилитации инвалидов, в т</w:t>
      </w:r>
      <w:r>
        <w:rPr>
          <w:rFonts w:ascii="Times New Roman" w:hAnsi="Times New Roman" w:cs="Times New Roman"/>
          <w:sz w:val="28"/>
          <w:szCs w:val="28"/>
        </w:rPr>
        <w:t>ом числе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рекомендовано на основе подпрограммы «Совершенствование системы комплексной реабилитации и абилитации инвалидов» с применением типовой программы субъекта Российской Федерации разработать и утвердить </w:t>
      </w:r>
      <w:r>
        <w:rPr>
          <w:rFonts w:ascii="Times New Roman" w:hAnsi="Times New Roman" w:cs="Times New Roman"/>
          <w:sz w:val="28"/>
          <w:szCs w:val="28"/>
        </w:rPr>
        <w:t>программы, предусматривающие выполнение субъектами Российской Федерации основных целевых показателей и индикаторов, позволяющих достичь значений целевых показателей и индикаторов подпрограммы.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Федерации, приведены в приложении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Сравнение эф</w:t>
      </w:r>
      <w:r>
        <w:rPr>
          <w:rFonts w:ascii="Times New Roman" w:hAnsi="Times New Roman" w:cs="Times New Roman"/>
          <w:sz w:val="28"/>
          <w:szCs w:val="28"/>
        </w:rPr>
        <w:t>фективности использования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Федерации, ос</w:t>
      </w:r>
      <w:r>
        <w:rPr>
          <w:rFonts w:ascii="Times New Roman" w:hAnsi="Times New Roman" w:cs="Times New Roman"/>
          <w:sz w:val="28"/>
          <w:szCs w:val="28"/>
        </w:rPr>
        <w:t>уществляется на основе показателей результативности.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целях организации взаимодействия ответственного исполнителя и участников Программы, органов исполнительной власти субъектов Российской Федерации и общественных организаций инвалидов заключаются соответ</w:t>
      </w:r>
      <w:r>
        <w:rPr>
          <w:rFonts w:ascii="Times New Roman" w:hAnsi="Times New Roman" w:cs="Times New Roman"/>
          <w:sz w:val="28"/>
          <w:szCs w:val="28"/>
        </w:rPr>
        <w:t>ствующие соглашения.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Министерством труда и социальной защиты Российской Федерации, другими заинтересованными федеральными органами исполнительной власти, уполномоченными высшими исполнительными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субъектов Российской Федерации и общественными организациями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реализации мероприятий программ субъектов Российской Федерации принимают участие органы местного самоуправления, уполномоченные высшие исполнительные органы госуд</w:t>
      </w:r>
      <w:r>
        <w:rPr>
          <w:rFonts w:ascii="Times New Roman" w:hAnsi="Times New Roman" w:cs="Times New Roman"/>
          <w:sz w:val="28"/>
          <w:szCs w:val="28"/>
        </w:rPr>
        <w:t>арственной власти субъектов Российской Федерации заключают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привлеченных средств в р</w:t>
      </w:r>
      <w:r>
        <w:rPr>
          <w:rFonts w:ascii="Times New Roman" w:hAnsi="Times New Roman" w:cs="Times New Roman"/>
          <w:sz w:val="28"/>
          <w:szCs w:val="28"/>
        </w:rPr>
        <w:t>азмере не менее 30 процентов общего объема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этих этапах также осуществляется реализация первоочередных мероприятий по совершенствованию государственной системы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отношении мероприятий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и контроль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корректировка содержания и сроков реализации указанных мероприятий, а та</w:t>
      </w:r>
      <w:r>
        <w:rPr>
          <w:rFonts w:ascii="Times New Roman" w:hAnsi="Times New Roman" w:cs="Times New Roman"/>
          <w:sz w:val="28"/>
          <w:szCs w:val="28"/>
        </w:rPr>
        <w:t>кже ресурсов, привлекаемых для их выполнения в пределах общего объема бюджетных ассигнований на реализацию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государственной программы представлена в Приложении № 2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 Обобщенная характеристика мер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выполнения мероприятий Программы мер налогового таможенного, тарифного, кредитного и иных мер государственного регулирования не предусмотрено.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Основные меры правового регулирования направлены на обеспечение доступн</w:t>
      </w:r>
      <w:r>
        <w:rPr>
          <w:rFonts w:ascii="Times New Roman" w:hAnsi="Times New Roman" w:cs="Times New Roman"/>
          <w:sz w:val="28"/>
          <w:szCs w:val="28"/>
        </w:rPr>
        <w:t>ости среды для инвалидов и других маломобильных групп населения, на совершенствование системы комплексной реабилитации и абилитации инвалидов, формирование условий для профессионального образования и последующего трудоустройства инвалидов, совершенствовани</w:t>
      </w:r>
      <w:r>
        <w:rPr>
          <w:rFonts w:ascii="Times New Roman" w:hAnsi="Times New Roman" w:cs="Times New Roman"/>
          <w:sz w:val="28"/>
          <w:szCs w:val="28"/>
        </w:rPr>
        <w:t>е государственной системы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 представлены в Приложении №3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3. Прогноз сводных показателей государственных заданий 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предусмотрено предоставление субсидий бюджетным учреждениям на финансовое обеспечение государственного задания на оказание государственной услуги (выполнение работ) по освидетельствованию граждан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.[AV1]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Прогноз значений показателя объема указанной государственной услуги и расходов федерального бюджета на ее оказание приведены в Приложении № 7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Информация об участии государственных корпораций, акционерных обществ с государственным уч</w:t>
      </w:r>
      <w:r>
        <w:rPr>
          <w:rFonts w:ascii="Times New Roman" w:hAnsi="Times New Roman" w:cs="Times New Roman"/>
          <w:b/>
          <w:sz w:val="28"/>
          <w:szCs w:val="28"/>
        </w:rPr>
        <w:t>астием, общественных, научных и иных организаций, а также государственных внебюджетных фондов в реализации государственной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Привлечение средств внебюджетных источников осуществляется ответственным исполнителем Программы и участниками Программы, ор</w:t>
      </w:r>
      <w:r>
        <w:rPr>
          <w:rFonts w:ascii="Times New Roman" w:hAnsi="Times New Roman" w:cs="Times New Roman"/>
          <w:sz w:val="28"/>
          <w:szCs w:val="28"/>
        </w:rPr>
        <w:t>ганами исполнительной власти субъектов Российской Федерации, органами местного самоуправления и общественными организациями инвалидов на договорной основе.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внебюджетных источников планируется привлечение средств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инвалидов в размере 509 571,5 тыс. рублей при условии использования ими на цели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мероприятий Программы собственных и привлеченных средств в размере не менее 30 процентов общего объема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Ресурсное обеспечение и прогно</w:t>
      </w:r>
      <w:r>
        <w:rPr>
          <w:rFonts w:ascii="Times New Roman" w:hAnsi="Times New Roman" w:cs="Times New Roman"/>
          <w:sz w:val="28"/>
          <w:szCs w:val="28"/>
        </w:rPr>
        <w:t>зная (справочная) оценка расходов федерального бюджета, бюджетов государственных внебюджетных фондов, консолидированных бюджетов субъектов Российской Федерации и юридических лиц на реализацию целей государственной программы Российской Федерации приведено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8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 Обоснование выделения подпрограмм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связи с подписанием и ратификацией Российской Федерацией Конвенции, устанавливающей, что государства-участники принимают надлежащие меры для обеспечения инвалидам доступа, наравне с другим</w:t>
      </w:r>
      <w:r>
        <w:rPr>
          <w:rFonts w:ascii="Times New Roman" w:hAnsi="Times New Roman" w:cs="Times New Roman"/>
          <w:sz w:val="28"/>
          <w:szCs w:val="28"/>
        </w:rPr>
        <w:t>и, к физическому окружению, транспорту, информации и связи, а также другим объектам и услугам, открытым или предоставляемым для населения, распоряжением Правительства Российской Федерации от 17 ноября 2008 г. № 1663-р, утвердившем Основные направления деят</w:t>
      </w:r>
      <w:r>
        <w:rPr>
          <w:rFonts w:ascii="Times New Roman" w:hAnsi="Times New Roman" w:cs="Times New Roman"/>
          <w:sz w:val="28"/>
          <w:szCs w:val="28"/>
        </w:rPr>
        <w:t>ельности Правительства Российской Федерации на период до 2012 года,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</w:t>
      </w:r>
      <w:r>
        <w:rPr>
          <w:rFonts w:ascii="Times New Roman" w:hAnsi="Times New Roman" w:cs="Times New Roman"/>
          <w:sz w:val="28"/>
          <w:szCs w:val="28"/>
        </w:rPr>
        <w:t xml:space="preserve"> 1662-р, в целях реализации посланий Президента Российской Федерации Федеральному Собранию Российской Федерации от 12 ноября 2009 г. и от 30 ноября 2010 г., основными направлениями Программы, выделившимися в подпрограммы были определены: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1 «Об</w:t>
      </w:r>
      <w:r>
        <w:rPr>
          <w:rFonts w:ascii="Times New Roman" w:hAnsi="Times New Roman" w:cs="Times New Roman"/>
          <w:sz w:val="28"/>
          <w:szCs w:val="28"/>
        </w:rPr>
        <w:t>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2 "Совершенствование системы комплексной реабилитации и абилитации инвалидов";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3 "Формирование условий для профессионального образования и последующего трудоустройства инвалидов";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4 «Совершенствование государственной системы медико-социальной экспертизы».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</w:t>
      </w:r>
      <w:r>
        <w:rPr>
          <w:rFonts w:ascii="Times New Roman" w:hAnsi="Times New Roman" w:cs="Times New Roman"/>
          <w:b/>
          <w:sz w:val="28"/>
          <w:szCs w:val="28"/>
        </w:rPr>
        <w:t>ции государственной программы</w:t>
      </w:r>
    </w:p>
    <w:p w:rsidR="00D511A4" w:rsidRDefault="00D511A4"/>
    <w:tbl>
      <w:tblPr>
        <w:tblStyle w:val="a3"/>
        <w:tblW w:w="5000" w:type="pct"/>
        <w:tblLook w:val="04A0"/>
      </w:tblPr>
      <w:tblGrid>
        <w:gridCol w:w="4621"/>
        <w:gridCol w:w="4621"/>
      </w:tblGrid>
      <w:tr w:rsidR="00D511A4">
        <w:tc>
          <w:tcPr>
            <w:tcW w:w="2310" w:type="pct"/>
            <w:gridSpan w:val="2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- 319 083 851,2 тыс. руб.;</w:t>
            </w:r>
          </w:p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ацию государственной программы по годам составляет (тыс. руб.): 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и бюджеты государственных внебюджетных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1 491 260,0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1 775 690,0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33 330 917,3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35 532 103,5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37 942 270,3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43 248 622,7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652 797,0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40 328 715,1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40 685 413,6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pct"/>
          </w:tcPr>
          <w:p w:rsidR="00D511A4" w:rsidRDefault="00A77247">
            <w:r>
              <w:rPr>
                <w:rFonts w:ascii="Times New Roman" w:hAnsi="Times New Roman" w:cs="Times New Roman"/>
                <w:sz w:val="28"/>
                <w:szCs w:val="28"/>
              </w:rPr>
              <w:t>41 096 061,9</w:t>
            </w:r>
          </w:p>
        </w:tc>
      </w:tr>
    </w:tbl>
    <w:p w:rsidR="00D511A4" w:rsidRDefault="00D511A4"/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Объемы ресурсного обеспечения Программы и соотношение расходов бюджетов различных уровней и внебюджетных источников учитывают наличие программ субъектов Российской Федерации, нацеленных </w:t>
      </w:r>
      <w:r>
        <w:rPr>
          <w:rFonts w:ascii="Times New Roman" w:hAnsi="Times New Roman" w:cs="Times New Roman"/>
          <w:sz w:val="28"/>
          <w:szCs w:val="28"/>
        </w:rPr>
        <w:t>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и формирование системы комплексной реабилитации и абилитации инвалидов, а также с</w:t>
      </w:r>
      <w:r>
        <w:rPr>
          <w:rFonts w:ascii="Times New Roman" w:hAnsi="Times New Roman" w:cs="Times New Roman"/>
          <w:sz w:val="28"/>
          <w:szCs w:val="28"/>
        </w:rPr>
        <w:t>овершенствование государственной системы медико-социальной экспертизы и финансовые ресурсы, находящиеся в распоряжении органов исполнительной власти субъектов Российской Федерации, и иные средства, привлекаемые на эти цели.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Расходы на научно-исследовательс</w:t>
      </w:r>
      <w:r>
        <w:rPr>
          <w:rFonts w:ascii="Times New Roman" w:hAnsi="Times New Roman" w:cs="Times New Roman"/>
          <w:sz w:val="28"/>
          <w:szCs w:val="28"/>
        </w:rPr>
        <w:t>кие работы определены по результатам оценки трудовых и материальных затрат, необходимых для выполнения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Расходы на прочие нужды рассчитаны на основе предварительного анализа стоимости соответствующих мероприятий.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за счет средств федерального бюджета приведено в Приложении № 4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не включенных в Приложение № 4 к Программе, осуществляется федеральными органами исполнительной власти (в том числе ответстве</w:t>
      </w:r>
      <w:r>
        <w:rPr>
          <w:rFonts w:ascii="Times New Roman" w:hAnsi="Times New Roman" w:cs="Times New Roman"/>
          <w:sz w:val="28"/>
          <w:szCs w:val="28"/>
        </w:rPr>
        <w:t>нным исполнителем Программы и участниками Программы) в соответствии со сферами ведения, органами исполнительной власти субъектов Российской Федерации в пределах утвержденных лимитов бюджетных обязательств, в том числе в рамках ведомственных и целевых прогр</w:t>
      </w:r>
      <w:r>
        <w:rPr>
          <w:rFonts w:ascii="Times New Roman" w:hAnsi="Times New Roman" w:cs="Times New Roman"/>
          <w:sz w:val="28"/>
          <w:szCs w:val="28"/>
        </w:rPr>
        <w:t>амм, а также организациями независимо от организационно-правовой формы за счет собственных средств.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 Анализ рисков реализации Программы и описание мер управления рисками реализации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 Программы порождает ряд следующих рисков при ее реализ</w:t>
      </w:r>
      <w:r>
        <w:rPr>
          <w:rFonts w:ascii="Times New Roman" w:hAnsi="Times New Roman" w:cs="Times New Roman"/>
          <w:sz w:val="28"/>
          <w:szCs w:val="28"/>
        </w:rPr>
        <w:t>ации, управление которыми входит в систему управления Программой: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неактуальность планирования и запаздывание </w:t>
      </w:r>
      <w:r>
        <w:rPr>
          <w:rFonts w:ascii="Times New Roman" w:hAnsi="Times New Roman" w:cs="Times New Roman"/>
          <w:sz w:val="28"/>
          <w:szCs w:val="28"/>
        </w:rPr>
        <w:t>согласования мероприятий относительно развития технологий;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пассивное сопротивление распространению и использованию органами государственной власти результатов выполнения 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недостаточные гибкость и адаптируемость Программы к внешним факторам и орга</w:t>
      </w:r>
      <w:r>
        <w:rPr>
          <w:rFonts w:ascii="Times New Roman" w:hAnsi="Times New Roman" w:cs="Times New Roman"/>
          <w:sz w:val="28"/>
          <w:szCs w:val="28"/>
        </w:rPr>
        <w:t>низационным изменениям органов государственной власти;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дублирование и несогласованность действий при реализации мероприятий в рамках Программы;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пассивное сопротивление отдельных граждан и общественных организаций инвалидов в рамках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рограммы по этическим, моральным, культурным и религиозным причинам.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выделены наиболее актуальные риски ее реализации, в том числе для всех подпрограмм Программы: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Финансовый риск реализации Программы связан с возможными </w:t>
      </w:r>
      <w:r>
        <w:rPr>
          <w:rFonts w:ascii="Times New Roman" w:hAnsi="Times New Roman" w:cs="Times New Roman"/>
          <w:sz w:val="28"/>
          <w:szCs w:val="28"/>
        </w:rPr>
        <w:t xml:space="preserve">кризисными явлениями в мировой и российской экономике, которые могут привести как к снижению объемов финансирования программных мероприятий из средств федерального бюджета, и средств бюджетов субъектов Российской Федерации, так и к недостатку 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2) Существенная дифференциация финансовых возможностей субъектов Российской Федерации приводит к различной степени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их собственных полномочий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населения. Подавляющее большинство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являются дотационными, в том числе испытывающими проблемы дефицита средств, необходимых для приведения указанных объектов и услуг в соответствие действующему законодательству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Ограниченность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бюджетов снижает эффективность исполнения ими собственных полномочий, что приводит к росту межрегиональных различий в сфере осуществления мероприятий направленных на обеспечение доступности приоритетных объектов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в приоритетных сферах ж</w:t>
      </w:r>
      <w:r>
        <w:rPr>
          <w:rFonts w:ascii="Times New Roman" w:hAnsi="Times New Roman" w:cs="Times New Roman"/>
          <w:sz w:val="28"/>
          <w:szCs w:val="28"/>
        </w:rPr>
        <w:t>изнедеятельности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рамках Программы минимизация указанного риска возможна на основе: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дифференциации условий софинансирования региональных программ с учетом уровня бюджетной обеспеченности российских регионо</w:t>
      </w:r>
      <w:r>
        <w:rPr>
          <w:rFonts w:ascii="Times New Roman" w:hAnsi="Times New Roman" w:cs="Times New Roman"/>
          <w:sz w:val="28"/>
          <w:szCs w:val="28"/>
        </w:rPr>
        <w:t>в, числа проживающих инвалидов на территории субъекта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научно-методической поддержки органов государственной власти.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3) Риск отсутствия ожидаемых конечных результатов Программы является типичным при выполнении долгосрочных и комплексны</w:t>
      </w:r>
      <w:r>
        <w:rPr>
          <w:rFonts w:ascii="Times New Roman" w:hAnsi="Times New Roman" w:cs="Times New Roman"/>
          <w:sz w:val="28"/>
          <w:szCs w:val="28"/>
        </w:rPr>
        <w:t>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</w:t>
      </w:r>
      <w:r>
        <w:rPr>
          <w:rFonts w:ascii="Times New Roman" w:hAnsi="Times New Roman" w:cs="Times New Roman"/>
          <w:sz w:val="28"/>
          <w:szCs w:val="28"/>
        </w:rPr>
        <w:t xml:space="preserve"> из других источников.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Министерством труда и социальной защиты Российской Федерации при управлении Программой, в том числе при организации работы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по контролю за реализацией Программы (далее - Координационный совет), регламент работы и состав которого утверждены приказом Министерства труда и социальной защиты Российской Федерации от 13 сентября 2012 г. № 184. В состав Координа</w:t>
      </w:r>
      <w:r>
        <w:rPr>
          <w:rFonts w:ascii="Times New Roman" w:hAnsi="Times New Roman" w:cs="Times New Roman"/>
          <w:sz w:val="28"/>
          <w:szCs w:val="28"/>
        </w:rPr>
        <w:t>ционного совета входят представители федеральных органов исполнительной власти, органов исполнительной власти субъектов Российской Федерации, общественных организаций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Координационный совет осуществляет функции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межведомственной координации де</w:t>
      </w:r>
      <w:r>
        <w:rPr>
          <w:rFonts w:ascii="Times New Roman" w:hAnsi="Times New Roman" w:cs="Times New Roman"/>
          <w:sz w:val="28"/>
          <w:szCs w:val="28"/>
        </w:rPr>
        <w:t>ятельности федеральных органов исполнительной власти - соисполнителей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рассмотрению тематики мероприятий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рассмотрению и проведению экспертизы программ субъектов Российской Федерации, представленных для участия в Программе и предусм</w:t>
      </w:r>
      <w:r>
        <w:rPr>
          <w:rFonts w:ascii="Times New Roman" w:hAnsi="Times New Roman" w:cs="Times New Roman"/>
          <w:sz w:val="28"/>
          <w:szCs w:val="28"/>
        </w:rPr>
        <w:t>атривающих выполнение основных целевых показателей и индикаторов, позволяющих достичь значений целевых показателей и индикаторов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подготовке рекомендаций по доработке программ субъектов Российской Федерации;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рассмотрению материалов о ходе реа</w:t>
      </w:r>
      <w:r>
        <w:rPr>
          <w:rFonts w:ascii="Times New Roman" w:hAnsi="Times New Roman" w:cs="Times New Roman"/>
          <w:sz w:val="28"/>
          <w:szCs w:val="28"/>
        </w:rPr>
        <w:t>лизации мероприятий Программы и подготовке рекомендаций по их уточнению, а также рассмотрению итогов реализации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выявлению научных, технических и организационных проблем в ходе реализации Программы и разработке предложений по их решению;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подг</w:t>
      </w:r>
      <w:r>
        <w:rPr>
          <w:rFonts w:ascii="Times New Roman" w:hAnsi="Times New Roman" w:cs="Times New Roman"/>
          <w:sz w:val="28"/>
          <w:szCs w:val="28"/>
        </w:rPr>
        <w:t>отовке ежегодного доклада о реализации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ведению ежеквартальной отчетности по выполнению мероприятий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анализу ежеквартальных отчетов соисполнителей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оценке социально-экономической эффективности результатов реализации Прог</w:t>
      </w:r>
      <w:r>
        <w:rPr>
          <w:rFonts w:ascii="Times New Roman" w:hAnsi="Times New Roman" w:cs="Times New Roman"/>
          <w:sz w:val="28"/>
          <w:szCs w:val="28"/>
        </w:rPr>
        <w:t>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Участниками Программы обеспечивается актуальность при планировании и реализации мероприятий Программы, предупреждение дублирования и организация распространения получаемых отдельными участниками Программы результатов.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Меры управления, направленные н</w:t>
      </w:r>
      <w:r>
        <w:rPr>
          <w:rFonts w:ascii="Times New Roman" w:hAnsi="Times New Roman" w:cs="Times New Roman"/>
          <w:sz w:val="28"/>
          <w:szCs w:val="28"/>
        </w:rPr>
        <w:t>а снижение рисков реализации мероприятий Программы, включают: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и прогнозирование. Ответственный исполнитель Программы ежегодно совместно с участниками Программы осуществляют разработку плана реализации Программы и детального план</w:t>
      </w:r>
      <w:r>
        <w:rPr>
          <w:rFonts w:ascii="Times New Roman" w:hAnsi="Times New Roman" w:cs="Times New Roman"/>
          <w:sz w:val="28"/>
          <w:szCs w:val="28"/>
        </w:rPr>
        <w:t>а-графика реализации Программы на очередной год и плановый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планы обеспечивают контроль за своевременным исполнением основных мероприятий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</w:t>
      </w:r>
      <w:r>
        <w:rPr>
          <w:rFonts w:ascii="Times New Roman" w:hAnsi="Times New Roman" w:cs="Times New Roman"/>
          <w:sz w:val="28"/>
          <w:szCs w:val="28"/>
        </w:rPr>
        <w:t>ниторинга, уточнения и корректировки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и использование современной системы контроля на всех стадиях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неотъемлемой составляющей механизма ее реализации.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возможных негативных последствий и рисков в 2011-2012 годах в соответствии с техническим заданием пилотного проекта по отработке формирования доступной среды на уровне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утвержденным приказом Министерством здравоохранения и социального развития Российской Федерации от 12 июля 2011 г. № 712н осуществлялась реализация указанного пилотного проекта в 3 субъектах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анализа мероприятий, проведенных в субъектах Российской Федерации в рамках реализации пилотного проекта по отработке формирования доступной среды на уровне субъектов Российской Федерации, Министерством труда и социальной защиты Российской Федерации приказ</w:t>
      </w:r>
      <w:r>
        <w:rPr>
          <w:rFonts w:ascii="Times New Roman" w:hAnsi="Times New Roman" w:cs="Times New Roman"/>
          <w:sz w:val="28"/>
          <w:szCs w:val="28"/>
        </w:rPr>
        <w:t>ом от 6 декабря 2012 г. № 575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2012 году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техническим заданием пилотного проекта по отработке новых подходов к организации и проведению медико-социальной экспертизы и реабилитации инвалидов с учетом положений Международной классификации, утвержденным приказом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</w:t>
      </w:r>
      <w:r>
        <w:rPr>
          <w:rFonts w:ascii="Times New Roman" w:hAnsi="Times New Roman" w:cs="Times New Roman"/>
          <w:sz w:val="28"/>
          <w:szCs w:val="28"/>
        </w:rPr>
        <w:t>я и социального развития Российской Федерации от 27 декабря 2011 г. № 1677н  реализован указанный пилотный проект в 3 субъектах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средств федерального бюджета на реализацию этого пилотного проекта определялось Федеральным </w:t>
      </w:r>
      <w:r>
        <w:rPr>
          <w:rFonts w:ascii="Times New Roman" w:hAnsi="Times New Roman" w:cs="Times New Roman"/>
          <w:sz w:val="28"/>
          <w:szCs w:val="28"/>
        </w:rPr>
        <w:t>медико-биологическим агентством в зависимости от численности сотрудников в федеральном государственном учреждении медико-социальной экспертизы соответствующего субъекта Российской Федерации и количества его филиалов.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целях снижения возможных негативных п</w:t>
      </w:r>
      <w:r>
        <w:rPr>
          <w:rFonts w:ascii="Times New Roman" w:hAnsi="Times New Roman" w:cs="Times New Roman"/>
          <w:sz w:val="28"/>
          <w:szCs w:val="28"/>
        </w:rPr>
        <w:t>оследствий и минимизации рисков при формировании системы комплексной реабилитации и абилитации инвалидов в 2016-2017 годах предусмотрена реализация в двух субъектах Российской Федерации (Тюменская область и Самарская область) пилотного проекта по отработке</w:t>
      </w:r>
      <w:r>
        <w:rPr>
          <w:rFonts w:ascii="Times New Roman" w:hAnsi="Times New Roman" w:cs="Times New Roman"/>
          <w:sz w:val="28"/>
          <w:szCs w:val="28"/>
        </w:rPr>
        <w:t xml:space="preserve"> подходов к формированию системы комплексной реабилитации и абилитации инвалидов, а также организация деятельности рабочей группы. 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Техническое задание пилотного проекта по отработке подходов к формированию системы комплексной реабилитации и абилитации инв</w:t>
      </w:r>
      <w:r>
        <w:rPr>
          <w:rFonts w:ascii="Times New Roman" w:hAnsi="Times New Roman" w:cs="Times New Roman"/>
          <w:sz w:val="28"/>
          <w:szCs w:val="28"/>
        </w:rPr>
        <w:t>алидов, а также регламент работы и состав рабочей группы, утверждаются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Субъекты Российской Федерации, участвующие в указанном пилотном проекте отобраны на основании следующих критериев: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значител</w:t>
      </w:r>
      <w:r>
        <w:rPr>
          <w:rFonts w:ascii="Times New Roman" w:hAnsi="Times New Roman" w:cs="Times New Roman"/>
          <w:sz w:val="28"/>
          <w:szCs w:val="28"/>
        </w:rPr>
        <w:t>ьная доля инвалидов в численности населения субъекта Российской Федерации (в том числе детей-инвалидов);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наличие у органов исполнительной власти субъекта Российской Федерации опыта по формированию системы комплексной реабилитации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органов исполнительной власти субъекта Российской Федерации по вопросам реабилитации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подтверждение готовности субъекта Российской Федерации в ходе реализации пилотного проекта обеспечить комплексный подход в части</w:t>
      </w:r>
      <w:r>
        <w:rPr>
          <w:rFonts w:ascii="Times New Roman" w:hAnsi="Times New Roman" w:cs="Times New Roman"/>
          <w:sz w:val="28"/>
          <w:szCs w:val="28"/>
        </w:rPr>
        <w:t xml:space="preserve"> отработки мероприятий по формированию системы комплексной реабилитации и абилитации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пилотного проекта по отработке подходов к формированию системы комплексной реабилитации и абилитации инвалидов субъектам Российской </w:t>
      </w:r>
      <w:r>
        <w:rPr>
          <w:rFonts w:ascii="Times New Roman" w:hAnsi="Times New Roman" w:cs="Times New Roman"/>
          <w:sz w:val="28"/>
          <w:szCs w:val="28"/>
        </w:rPr>
        <w:t>Федерации необходимо отработать: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методы и способы межведомственного взаимодействия реабилитационных организаций, обеспечивающего раннюю помощь, преемственность в работе с инвалидами и сопровождение в соответствии с задачами пилотного проекта;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>выявления и оценки потребностей инвалидов в реабилитационных и абилитационных услугах, а также оценки региональной системы реабилитации и абилитации 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Результатами пилотного проекты должны стать предложения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медицинской реабил</w:t>
      </w:r>
      <w:r>
        <w:rPr>
          <w:rFonts w:ascii="Times New Roman" w:hAnsi="Times New Roman" w:cs="Times New Roman"/>
          <w:sz w:val="28"/>
          <w:szCs w:val="28"/>
        </w:rPr>
        <w:t>итации в части организации эффективного взаимодействия с организациями осуществляющими реабилитацию;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разработке модели межведомственного взаимодействия реабилитационных организаций, обеспечивающего раннюю помощь, преемственность в работе с инвалидами и соп</w:t>
      </w:r>
      <w:r>
        <w:rPr>
          <w:rFonts w:ascii="Times New Roman" w:hAnsi="Times New Roman" w:cs="Times New Roman"/>
          <w:sz w:val="28"/>
          <w:szCs w:val="28"/>
        </w:rPr>
        <w:t>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разработке методики оценки региональной системы реабилитации и абилитации инвалидов;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подготовке методики разработки и реализации региональной программы по формированию системы комплексной реабилитации и абилитации инвалидов (типовая программа с</w:t>
      </w:r>
      <w:r>
        <w:rPr>
          <w:rFonts w:ascii="Times New Roman" w:hAnsi="Times New Roman" w:cs="Times New Roman"/>
          <w:sz w:val="28"/>
          <w:szCs w:val="28"/>
        </w:rPr>
        <w:t>убъекта Российской Федерации);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разработке типовых нормативных правовых актов по организации межведомственного взаимодействия реабилитационных организаций, обеспечивающего раннюю помощь, преемственность в работе с инвалидами и сопровождение;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устранению и ми</w:t>
      </w:r>
      <w:r>
        <w:rPr>
          <w:rFonts w:ascii="Times New Roman" w:hAnsi="Times New Roman" w:cs="Times New Roman"/>
          <w:sz w:val="28"/>
          <w:szCs w:val="28"/>
        </w:rPr>
        <w:t>нимизации проблем, негативно влияющих на формирование системы комплексной реабилитации и абилитации инвалидов и  разработке мер по их поэтапному устранению и минимизации с учетом специфики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</w:t>
      </w:r>
      <w:r>
        <w:rPr>
          <w:rFonts w:ascii="Times New Roman" w:hAnsi="Times New Roman" w:cs="Times New Roman"/>
          <w:sz w:val="28"/>
          <w:szCs w:val="28"/>
        </w:rPr>
        <w:t>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технического задания пилотного проекта по отработке подходов к формированию систе</w:t>
      </w:r>
      <w:r>
        <w:rPr>
          <w:rFonts w:ascii="Times New Roman" w:hAnsi="Times New Roman" w:cs="Times New Roman"/>
          <w:sz w:val="28"/>
          <w:szCs w:val="28"/>
        </w:rPr>
        <w:t>мы комплексной реабилитации и абилитации инвалидов , приведены в приложении №4б к Программе.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анализа мероприятий, проведенных в субъектах Российской Федерации в рамках реализации пилотного проекта по отработке подходов к формированию системы к</w:t>
      </w:r>
      <w:r>
        <w:rPr>
          <w:rFonts w:ascii="Times New Roman" w:hAnsi="Times New Roman" w:cs="Times New Roman"/>
          <w:sz w:val="28"/>
          <w:szCs w:val="28"/>
        </w:rPr>
        <w:t>омплексной реабилитации и абилитации инвалидов на уровне субъектов Российской Федерации, Министерством труда и социальной защиты Российской Федерации ведомственным приказом утверждается типовая программа субъекта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целях снижения возм</w:t>
      </w:r>
      <w:r>
        <w:rPr>
          <w:rFonts w:ascii="Times New Roman" w:hAnsi="Times New Roman" w:cs="Times New Roman"/>
          <w:sz w:val="28"/>
          <w:szCs w:val="28"/>
        </w:rPr>
        <w:t>ожных негативных последствий и минимизации рисков при внедрении новых подходов к организации и освидетельствованию детей-инвалидов и пострадавших на производстве и получивших профессиональные заболевания в 2017 -2018 годах предусмотрены пилоты по каждому н</w:t>
      </w:r>
      <w:r>
        <w:rPr>
          <w:rFonts w:ascii="Times New Roman" w:hAnsi="Times New Roman" w:cs="Times New Roman"/>
          <w:sz w:val="28"/>
          <w:szCs w:val="28"/>
        </w:rPr>
        <w:t>аправлению отдельно.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в 2017 году предусмотрена реализация в двух субъектах Российской Федерации (Смоленская и Воронежская области) пилотного проекта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отработке новых подходов к организации и освидетельствованию детей-инвалидов.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Техническое задание пи</w:t>
      </w:r>
      <w:r>
        <w:rPr>
          <w:rFonts w:ascii="Times New Roman" w:hAnsi="Times New Roman" w:cs="Times New Roman"/>
          <w:sz w:val="28"/>
          <w:szCs w:val="28"/>
        </w:rPr>
        <w:t>лотного проекта по отработке новых подходов к организации и освидетельствованию детей-инвалидов, а также регламент работы и состав рабочей группы, утверждаются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Субъекты Российской Федерации, уча</w:t>
      </w:r>
      <w:r>
        <w:rPr>
          <w:rFonts w:ascii="Times New Roman" w:hAnsi="Times New Roman" w:cs="Times New Roman"/>
          <w:sz w:val="28"/>
          <w:szCs w:val="28"/>
        </w:rPr>
        <w:t>ствующие в указанном пилотном проекте отобраны на основании следующих критериев: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сформированное межведомственное взаимодействие учреждений медико-социальной экспертизы и органов исполнительной власти субъекта Российской Федерации по вопросам реабилитации и</w:t>
      </w:r>
      <w:r>
        <w:rPr>
          <w:rFonts w:ascii="Times New Roman" w:hAnsi="Times New Roman" w:cs="Times New Roman"/>
          <w:sz w:val="28"/>
          <w:szCs w:val="28"/>
        </w:rPr>
        <w:t>нвалидов;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наличие высококвалифицированных кадров в системе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созданная доступная среда в учреждении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пилотного проекта по отработке новых подходов к организации и освидетельствова</w:t>
      </w:r>
      <w:r>
        <w:rPr>
          <w:rFonts w:ascii="Times New Roman" w:hAnsi="Times New Roman" w:cs="Times New Roman"/>
          <w:sz w:val="28"/>
          <w:szCs w:val="28"/>
        </w:rPr>
        <w:t>нию детей-инвалидов необходимо отработать: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новые критерии и классификации установления инвалидности для детей;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методы и способы эффективного межведомственного взаимодействия учреждений медико-социальной экспертизы и реабилитационных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ми пилотного проекты должны стать предложения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Совершенствованию классификаций и критериев в части установления инвалидности детям;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разработке эффективной модели межведомственного взаимодействия учреждений медико-социальной экспертизы при установлении </w:t>
      </w:r>
      <w:r>
        <w:rPr>
          <w:rFonts w:ascii="Times New Roman" w:hAnsi="Times New Roman" w:cs="Times New Roman"/>
          <w:sz w:val="28"/>
          <w:szCs w:val="28"/>
        </w:rPr>
        <w:t>категории «ребенок-инвалид» и реабилитационных организаций.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Распределение средств федерального бюджета на реализацию этого пилотного проекта планируется осуществить в рамках текущего финансирования в зависимости от численности сотрудников в федеральном гос</w:t>
      </w:r>
      <w:r>
        <w:rPr>
          <w:rFonts w:ascii="Times New Roman" w:hAnsi="Times New Roman" w:cs="Times New Roman"/>
          <w:sz w:val="28"/>
          <w:szCs w:val="28"/>
        </w:rPr>
        <w:t>ударственном учреждении медико-социальной экспертизы соответствующего субъекта Российской Федерации и количества его филиалов.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предусмотрена реализация в двух субъектах Российской Федерации (Ростовская и Свердловская области) пилотного проекта </w:t>
      </w:r>
      <w:r>
        <w:rPr>
          <w:rFonts w:ascii="Times New Roman" w:hAnsi="Times New Roman" w:cs="Times New Roman"/>
          <w:sz w:val="28"/>
          <w:szCs w:val="28"/>
        </w:rPr>
        <w:t>по отработке новых подходов к установлению процентов утраты профессиональной трудоспособности.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Техническое задание пилотного проекта по отработке новых подходов к установлению процентов утраты профессиональной трудоспособности, а также регламент работы и с</w:t>
      </w:r>
      <w:r>
        <w:rPr>
          <w:rFonts w:ascii="Times New Roman" w:hAnsi="Times New Roman" w:cs="Times New Roman"/>
          <w:sz w:val="28"/>
          <w:szCs w:val="28"/>
        </w:rPr>
        <w:t>остав рабочей группы, утверждаются Министерством труда и социальной защиты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Субъекты Российской Федерации, участвующие в указанном пилотном проекте отобраны на основании следующих критериев: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межведомственное </w:t>
      </w:r>
      <w:r>
        <w:rPr>
          <w:rFonts w:ascii="Times New Roman" w:hAnsi="Times New Roman" w:cs="Times New Roman"/>
          <w:sz w:val="28"/>
          <w:szCs w:val="28"/>
        </w:rPr>
        <w:t>взаимодействие учреждений медико-социальной экспертизы, органов исполнительной власти субъекта Российской Федерации, Фонда социального страхования Российской Федерации;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наличие высококвалифицированных кадров в системе медико-социальной экспертизы;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созданна</w:t>
      </w:r>
      <w:r>
        <w:rPr>
          <w:rFonts w:ascii="Times New Roman" w:hAnsi="Times New Roman" w:cs="Times New Roman"/>
          <w:sz w:val="28"/>
          <w:szCs w:val="28"/>
        </w:rPr>
        <w:t>я доступная среда в учреждении медико-социальной экспертизы.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пилотного проекта по отработке новых подходов к установлению процентов утраты профессиональной трудоспособности необходимо отработать: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новые критерии установления процентов ут</w:t>
      </w:r>
      <w:r>
        <w:rPr>
          <w:rFonts w:ascii="Times New Roman" w:hAnsi="Times New Roman" w:cs="Times New Roman"/>
          <w:sz w:val="28"/>
          <w:szCs w:val="28"/>
        </w:rPr>
        <w:t>раты профессиональной трудоспособности;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методы и способы эффективного межведомственного взаимодействия учреждений медико-социальной экспертизы и Фонда социального страхования Российской Федерации.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Результатами пилотного проекты должны стать предложения по: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Совершенствованию критериев установления процентов утраты профессиональной трудоспособности.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Распределение средств федерального бюджета на реализацию этого пилотного проекта планируется осуществить в рамках текущего финансирования в зависимости от численн</w:t>
      </w:r>
      <w:r>
        <w:rPr>
          <w:rFonts w:ascii="Times New Roman" w:hAnsi="Times New Roman" w:cs="Times New Roman"/>
          <w:sz w:val="28"/>
          <w:szCs w:val="28"/>
        </w:rPr>
        <w:t>ости сотрудников в федеральном государственном учреждении медико-социальной экспертизы соответствующего субъекта Российской Федерации и количества его филиалов.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в очередном финансовом году осуществляется с учетом резуль</w:t>
      </w:r>
      <w:r>
        <w:rPr>
          <w:rFonts w:ascii="Times New Roman" w:hAnsi="Times New Roman" w:cs="Times New Roman"/>
          <w:sz w:val="28"/>
          <w:szCs w:val="28"/>
        </w:rPr>
        <w:t>татов мониторинга и оценки эффективности реализации Программы в отчетный период.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(участника Программы) либо во исполнение поручений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в соответствии с Порядком разработки, реализации и оценки государственных программ Российской Федерации, утвержденным постановлением Правительства Российской Федерации от 2 августа 2010 г. № 588.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8. Оценка эффективности Программы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1. Оценка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Программы производится ежегодно. Результаты оценки эффективности реализации Программы представляются в составе годового отчета, подготавливаемого Министерством труда и социальной защиты Российской Федерации - ответственным исполнителем Про</w:t>
      </w:r>
      <w:r>
        <w:rPr>
          <w:rFonts w:ascii="Times New Roman" w:hAnsi="Times New Roman" w:cs="Times New Roman"/>
          <w:sz w:val="28"/>
          <w:szCs w:val="28"/>
        </w:rPr>
        <w:t>граммы, о ходе ее реализации и об оценке эффективности.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Оценка эффективности Программы производится с учетом следующих составляющих:</w:t>
      </w:r>
      <w: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оценки степени достижения целей и решения задач Программы;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оценки степени достижения целей и решения задач подпрогра</w:t>
      </w:r>
      <w:r>
        <w:rPr>
          <w:rFonts w:ascii="Times New Roman" w:hAnsi="Times New Roman" w:cs="Times New Roman"/>
          <w:sz w:val="28"/>
          <w:szCs w:val="28"/>
        </w:rPr>
        <w:t>мм, входящих в Программу;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оценки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оценки степени соответствия запланированному уровню затрат;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оценки эффективности использования средств федерального бюджета.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 осуществляется в два этапа.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4. На первом этапе осуществляется оценка эффективности реализации подпрограмм, которая определяется с учетом оценк</w:t>
      </w:r>
      <w:r>
        <w:rPr>
          <w:rFonts w:ascii="Times New Roman" w:hAnsi="Times New Roman" w:cs="Times New Roman"/>
          <w:sz w:val="28"/>
          <w:szCs w:val="28"/>
        </w:rPr>
        <w:t>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федерального бюджета.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5. На втором этапе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Программы, которая определяется с учетом оценки степени достижения целей и решения задач Программы и оценки эффективности реализации подпрограмм.</w:t>
      </w:r>
    </w:p>
    <w:p w:rsidR="00D511A4" w:rsidRDefault="00A77247">
      <w:pPr>
        <w:jc w:val="both"/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 производится в соответствии с Тр</w:t>
      </w:r>
      <w:r>
        <w:rPr>
          <w:rFonts w:ascii="Times New Roman" w:hAnsi="Times New Roman" w:cs="Times New Roman"/>
          <w:sz w:val="28"/>
          <w:szCs w:val="28"/>
        </w:rPr>
        <w:t>ебованиями к оценке эффективности государственной программы, изложенными в Методических указаниях по разработке и реализации государственных программ Российской Федерации, утвержденных приказом Минэкономразвития России от 20 ноября 2013 г. № 690.</w:t>
      </w:r>
    </w:p>
    <w:p w:rsidR="00D511A4" w:rsidRDefault="00D511A4">
      <w:pPr>
        <w:sectPr w:rsidR="00D511A4" w:rsidSect="00FC3028">
          <w:pgSz w:w="11906" w:h="16838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7)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сводных показателей государственных заданий на оказание государственных услуг (выполнение работ) федеральными государственными учреждениями по государственной программе Российской Федера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 на очередной финансовый год и плановый период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4724"/>
        <w:gridCol w:w="1575"/>
        <w:gridCol w:w="1575"/>
        <w:gridCol w:w="1575"/>
        <w:gridCol w:w="1575"/>
        <w:gridCol w:w="1575"/>
        <w:gridCol w:w="1575"/>
      </w:tblGrid>
      <w:tr w:rsidR="00D511A4">
        <w:trPr>
          <w:tblHeader/>
        </w:trPr>
        <w:tc>
          <w:tcPr>
            <w:tcW w:w="27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услуги (работы), количественные показателя объема услуги (работы), показатели качества государственных услуг на оказание государственных услуг (выполнения работ) федеральными государственными</w:t>
            </w:r>
            <w:r>
              <w:rPr>
                <w:rFonts w:ascii="Times New Roman" w:hAnsi="Times New Roman" w:cs="Times New Roman"/>
                <w:b/>
              </w:rPr>
              <w:t xml:space="preserve"> учреждениями, подпрограммы, ведомственной целевой программы, основного мероприятия</w:t>
            </w:r>
          </w:p>
        </w:tc>
        <w:tc>
          <w:tcPr>
            <w:tcW w:w="9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  <w:tc>
          <w:tcPr>
            <w:tcW w:w="9" w:type="pct"/>
            <w:gridSpan w:val="3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Расходы федерального бюджета на оказание государственной услуги (выполнение работы), тыс.руб.</w:t>
            </w:r>
          </w:p>
        </w:tc>
      </w:tr>
      <w:tr w:rsidR="00D511A4">
        <w:trPr>
          <w:tblHeader/>
        </w:trPr>
        <w:tc>
          <w:tcPr>
            <w:tcW w:w="27" w:type="pct"/>
            <w:vMerge/>
          </w:tcPr>
          <w:p w:rsidR="00D511A4" w:rsidRDefault="00D511A4"/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511A4">
        <w:trPr>
          <w:tblHeader/>
        </w:trPr>
        <w:tc>
          <w:tcPr>
            <w:tcW w:w="27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медико-социальной экспертизы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Проведение прикладных научных исследований, "Количество (ед.):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Подпрограмма 2. </w:t>
            </w:r>
            <w:r>
              <w:rPr>
                <w:rFonts w:ascii="Times New Roman" w:hAnsi="Times New Roman" w:cs="Times New Roman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26 511,50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2.15. Актуализация и разработка стандартов по организации основных направлений реабилитации и абилитации инвалидов, в том числе </w:t>
            </w:r>
            <w:r>
              <w:rPr>
                <w:rFonts w:ascii="Times New Roman" w:hAnsi="Times New Roman" w:cs="Times New Roman"/>
              </w:rPr>
              <w:t>детей-инвалидов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12 961,20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2.16. Разработка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</w:t>
            </w:r>
            <w:r>
              <w:rPr>
                <w:rFonts w:ascii="Times New Roman" w:hAnsi="Times New Roman" w:cs="Times New Roman"/>
              </w:rPr>
              <w:t xml:space="preserve"> их оценки методическим и методологическим </w:t>
            </w:r>
            <w:r>
              <w:rPr>
                <w:rFonts w:ascii="Times New Roman" w:hAnsi="Times New Roman" w:cs="Times New Roman"/>
              </w:rPr>
              <w:lastRenderedPageBreak/>
              <w:t>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2 356,60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2.17. Разработка рекомендуемых штатных нормативов реабилитационных </w:t>
            </w:r>
            <w:r>
              <w:rPr>
                <w:rFonts w:ascii="Times New Roman" w:hAnsi="Times New Roman" w:cs="Times New Roman"/>
              </w:rPr>
              <w:t>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2 356,60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2.18. Разработка стандартов оснащения реабилитационных организаций социальной и профессиональной реабилитации инвал</w:t>
            </w:r>
            <w:r>
              <w:rPr>
                <w:rFonts w:ascii="Times New Roman" w:hAnsi="Times New Roman" w:cs="Times New Roman"/>
              </w:rPr>
              <w:t>идов, в том числе детей-инвалидов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2 945,70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2.19. Актуализация 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1 767,40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2.20. Разработка для распространения среди населения информационных материалов по возможно более раннему выявлению признаков нарушения здоровья, в том числе психического с целью оказания ранней помощи и профилактики инва</w:t>
            </w:r>
            <w:r>
              <w:rPr>
                <w:rFonts w:ascii="Times New Roman" w:hAnsi="Times New Roman" w:cs="Times New Roman"/>
              </w:rPr>
              <w:t>лидности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1 767,40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Основное мероприятие 2.23. Разработка программы обучения (повышения квалификации) специалистов обеспечивающих реабилитацию инвалидов, в том числе детей-инвалидов на основе разработанных стандартов и методик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2 356,60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Оказание ннформационно-справочной поддержки граждан по вопросам инвалидности, социальной защиты, медико-социальной экспертизы и реабилитации инвалидов, в том числе женщин-инвалидов,  девочек-инва</w:t>
            </w:r>
            <w:r>
              <w:rPr>
                <w:rFonts w:ascii="Times New Roman" w:hAnsi="Times New Roman" w:cs="Times New Roman"/>
              </w:rPr>
              <w:t>лидов, а также пострадавших в результате чрезвычайных ситуаций,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путем создания и обеспечения Информационн</w:t>
            </w:r>
            <w:r>
              <w:rPr>
                <w:rFonts w:ascii="Times New Roman" w:hAnsi="Times New Roman" w:cs="Times New Roman"/>
              </w:rPr>
              <w:t>о-справочного центра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обращений/консультаций, единиц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3 435,80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33 078,30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25 513,70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>Основное мероприятие 1.10. 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25550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25550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3 435,80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33 078,30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1.42. Сопровождение и поддержка федерального центра </w:t>
            </w:r>
            <w:r>
              <w:rPr>
                <w:rFonts w:ascii="Times New Roman" w:hAnsi="Times New Roman" w:cs="Times New Roman"/>
              </w:rPr>
              <w:lastRenderedPageBreak/>
              <w:t>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25550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25 513,70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Наименование услуги (работы) и ее</w:t>
            </w:r>
            <w:r>
              <w:rPr>
                <w:rFonts w:ascii="Times New Roman" w:hAnsi="Times New Roman" w:cs="Times New Roman"/>
              </w:rPr>
              <w:t xml:space="preserve"> содержание: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Выполнение работ по развитию и обеспечению эксплуатации интернет-портала государственной программы "Доступная среда" "Жить вместе" (zhitvmeste.ru)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Количество просмотров сайта, единиц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Подпрограмма 1. </w:t>
            </w:r>
            <w:r>
              <w:rPr>
                <w:rFonts w:ascii="Times New Roman" w:hAnsi="Times New Roman" w:cs="Times New Roman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D511A4">
            <w:pPr>
              <w:jc w:val="center"/>
            </w:pP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D511A4">
        <w:tc>
          <w:tcPr>
            <w:tcW w:w="27" w:type="pc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Основное мероприятие 1.46. Организация и проведение </w:t>
            </w:r>
            <w:r>
              <w:rPr>
                <w:rFonts w:ascii="Times New Roman" w:hAnsi="Times New Roman" w:cs="Times New Roman"/>
              </w:rPr>
              <w:t>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(направления информационных кампаний определяются Министерством труда и социальной защиты Р</w:t>
            </w:r>
            <w:r>
              <w:rPr>
                <w:rFonts w:ascii="Times New Roman" w:hAnsi="Times New Roman" w:cs="Times New Roman"/>
              </w:rPr>
              <w:t>оссийской Федерации)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D511A4">
        <w:tc>
          <w:tcPr>
            <w:tcW w:w="27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9" w:type="pct"/>
            <w:gridSpan w:val="6"/>
          </w:tcPr>
          <w:p w:rsidR="00D511A4" w:rsidRDefault="00A77247">
            <w:r>
              <w:rPr>
                <w:rFonts w:ascii="Times New Roman" w:hAnsi="Times New Roman" w:cs="Times New Roman"/>
              </w:rPr>
              <w:t>Обновление содержания сайта, единиц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8)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Ресурсное обеспечение и прогнозная (справочная) оценка расходов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бюджета, бюджетов государственных внебюджетных фондов,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1666"/>
        <w:gridCol w:w="2366"/>
        <w:gridCol w:w="1946"/>
        <w:gridCol w:w="1366"/>
        <w:gridCol w:w="1366"/>
        <w:gridCol w:w="1366"/>
        <w:gridCol w:w="1366"/>
        <w:gridCol w:w="1366"/>
        <w:gridCol w:w="1366"/>
      </w:tblGrid>
      <w:tr w:rsidR="00D511A4">
        <w:trPr>
          <w:tblHeader/>
        </w:trPr>
        <w:tc>
          <w:tcPr>
            <w:tcW w:w="2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</w:tc>
        <w:tc>
          <w:tcPr>
            <w:tcW w:w="3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2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" w:type="pct"/>
            <w:gridSpan w:val="6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D511A4">
        <w:trPr>
          <w:tblHeader/>
        </w:trPr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  <w:vMerge/>
          </w:tcPr>
          <w:p w:rsidR="00D511A4" w:rsidRDefault="00D511A4"/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511A4">
        <w:trPr>
          <w:tblHeader/>
        </w:trPr>
        <w:tc>
          <w:tcPr>
            <w:tcW w:w="2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04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"Доступная среда" на 2011 - 2020 годы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40 939 691,90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46 261 606,85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46 653 528,27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42 244 549,36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42 606 433,57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43 016 781,77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37 942 270,30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43 248 622,65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43 652 796,97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40 328 715,06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40 685 413,57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41 096 061,87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2 929 082,70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2 933 441,30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2 910 002,70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1 813 920,00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1 807 920,00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1 796 434,20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68 338,90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90 728,60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101 914,30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113 100,00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124 285,70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9 390 409,10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8 044 089,20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7 949 234,52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630 825,52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620 825,52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592 539,72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6 461 326,40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5 761 052,20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5 678 368,92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558 482,62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554 482,62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537 682,62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2 929 082,70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2 283 037,00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2 270 865,60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54 857,10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обеспечению доступности зданий и сооружений для инвалидов и других маломобильных групп населения 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универсального дизайна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методики паспортизации и классификации объектов и услуг с целью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объективной оценки для разработки мер, обеспечивающих доступность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формирования и обновления карт доступности объектов и услуг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методических рекомендаций по разработке и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предоставлению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 в сфере здравоохранения с учетом особых потребностей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 конструкций витрин и другого музейно-выставочного оборудования на определенной высоте)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1.9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федерального центра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3 435,80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3 435,80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потребностей учреждений культуры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графического отображения уровня доступности объектов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с учетом зарубежного опыта и рекомендаций по их применению в соответствии с требованиями законодательства о техническом регулировании, а также актуализация национального станда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 Российской Федерации 52131 – 2003 «Средства отображения информации знаковые для инвалидов»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3 534,90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Российской Федерации 51090-97 «Средства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общественного пассажирского транспорта. Общие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доступности и безопасности для инвалидов»;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Российской Федерации 51671-2000 «Средства связи и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общего пользования, доступные для инвалидов.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Классификация. Требования доступности и безопасности»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национального стандарта Российской Федерации на автомобильные транспортные средства для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инвалидами с нарушением функций рук и ног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положений, рекомендованных документов в строительстве в соответствии с требованиями законодательства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проектирования и строительства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и распространение во всех субъектах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проектных решений по переоборудованию объектов жилого фонда для проживания инвалидов и семей,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содействия инвалидам и семьям с детьми инвалидами в приобретении и обмене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жилья, доступного для инвалидов в соответствии с требованиями законодательства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проектирования и строительства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примерного перечня мероприятий для оснащения 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образовательные программы и адаптированные образовательные программы,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физической и информационной доступности образовательных организаций для лиц с ограниченными возможностями здоровья и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процесса обучения для лиц с ограниченными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здоровья и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предоставления качественных услуг по переводу русского жестового языка в сфере среднего и высшего профессионального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учебных пособий, в том числе мультимедийного сопровождения, по организации обучения инвалидов в образовательных организациях дошкольного, начального общего, основного общего и среднего общего образования, среднего и высшего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азования, а также их апробация с участием глухих преподавателей – носителей русского жестового языка в каждом федеральном округе Российской Федерации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учебного пособия, в том числе мультимедийного сопровождения,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обучения переводчиков русского жестового языка в образовательных организациях среднего и высшего профессионального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7 069,80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7 069,80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видео-курса для самостоятельного изучения гражданами базового русского жестового языка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видео-курса для самостоятельного изучения родителями глухих детей в возрасте от 0 до 3 лет основам общения русского жестового языка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пособий, содержащих лексический минимум,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населению, для общения с инвалидами по слуху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10 015,50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10 015,50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механизмов,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услуг в сфере образования для различных категорий детей-инвалидов, в том числе по созданию безбарьерной школьной среды, включая строительные нормы и правила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реализации индивидуальной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обучающих мероприятий для специалистов психолого-медико-педагогических комиссий,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условий для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4 621 885,70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3 009 600,00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1 612 285,70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совершенствованию транспортного обслуживания инвалидов и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1.32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механизме обеспечения информационной доступности в сфере теле-, радиовещания, электронных и информационно-коммуникационных технологий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1.33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скрытого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субтитрирования телевизионных программ общероссийских обязательных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общедоступных каналов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134 277,70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телерадиовещательным организациям - открытому акционерному обществу "Первый канал", федеральному государственному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унитарному предприятию "Всероссийская государственная телевизионная и радиовещательная компания",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для организации скрытого субтитрирования на общероссийских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канале "Карусель"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1.35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телерадиовещательным организациям - открытому акционерному обществу "Первый канал", открытому акционерному обществу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"Телекомпания НТВ", закрытому акционерному обществу "Карусель" на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"Телекомпания НТВ" и детско-юношеском канале "Кару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сель"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аппаратно-программного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 спорта и туризма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учреждений спортивной направленности по адаптивной физической культуре и спорту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субъектах Российской Федерации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51 984,00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241 142,90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221 142,90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182 857,10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168 800,00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54 857,10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1.39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издательствам и издающим организациям на реализацию социально значимых проектов, выпуск книг, изданий,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учебников и учебных пособий, для инвалидов по зрению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129 537,00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Субсидии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32 468,40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редакциям печатных средств массовой информации и издающим организациям для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1 535,10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и поддержка федерального центра информационно-справочной поддержки граждан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 инвалидности, в том числе женщин-инвалидов и девочек-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25 513,72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включенных в программы субъектов Российской Федерации, разработанные на основе примерной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субъекта Российской Федерации по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4 298 123,30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4 298 123,30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4 298 123,30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3 008 686,30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1 289 437,00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1 289 437,00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1 289 437,00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приоритетных объектов и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в приоритетных сферах жизнедеятельности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4 085,60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репрезентативных социологических исследований оценки гражданами Российской Федерации вклада инвалидов в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2 042,80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(направления информационных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кампаний определяются Министерством труда и социальной защиты Российской Федерации)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39 332,40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39 332,40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информационно-телекоммуникационной сети «Интернет»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1.48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(профессиональная переподготовка, повышение квалификации)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(слепоглухих), и специалистов, оказывающих государственные услуги населению,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жестовому языку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20 686 890,80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22 488 519,25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22 685 495,85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25 367 093,50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25 316 637,50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25 319 003,50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20 686 890,80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22 251 120,65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22 459 364,45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24 038 522,10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23 988 066,10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23 990 432,10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237 398,60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226 131,40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национального стандарта Российской Федерации 51079-2006 «Технические средства реабилитации людей с ограничениями жизнедеятельности. Классификация»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национального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51083-97 «Кресла-коляски. Общие технические условия»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медицинской реабилитации в части организации эффективного взаимодействия с организациями, осуществляющими реабилитацию инвалидов,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модели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профессионального стандарта по социальной реабилиталогии и абилиталогии инвалидов, в 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образовательного стандарта по социальной реабилиталогии и абилиталогии инвалидов,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2.7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модельной программы социокультурной реабилитации инвалидов, включая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пособия по социально-бытовой адаптации детей-инвалидов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 реализующих адаптированные образовательные программы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методики разработки программ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учебных планов занятий физической культурой и спортом для инвалидов и лиц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индивидуальных способностей и состояния здоровья таких обучающихся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методики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региональной системы реабилитации и абилитации инвалидов, в 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типовых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по организации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методики разработки и реализации региональной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в двух субъектах Российской Федерации (Тюменская область и Самарская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область) пилотного проекта по отработке подходов к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791 328,60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753 771,40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553 930,00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527 640,00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237 398,60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226 131,40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рабочей группы по отработке подходов к формированию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реабилитации и абилитации инвалидов, в том числе детей-инвалидов при реализации пилотного проекта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разработка стандартов по организации основных направлений реабилитации и абилитации инвалидов,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12 961,20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12 961,20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требований к подготовке стандартов по организации реабилитации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абилитации инвалидов, в том числе детей-инвалидов,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рекомендуемых штатных нормативов реабилитационных организаций социальной и профессиональной реабилитации инвалидов,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стандартов оснащения реабилитационных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социальной и профессиональной реабилитации инвалидов, в том числе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нормативов обеспеченности реабилитационными организациями, в том числе оказывающих реабилитационные и абилитационные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детям-инвалидам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для распространения среди населения информационных материалов по возможно более раннему выявлению признаков нарушения здоровья, в том числе психического с целью оказания ранней помощи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поликлиники с блоком восстановительного лечения протезно-ортопедического восстановительного центра по адресу: г. Москва, ул. Ивана Сусанина, д. 3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методологического федерального центра по комплексной реабилитации и абилитации инвалидов и детей-инвалидов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методического и методологического федерального центра по комплексной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 и абилитации инвалидов и детей-инвалидов, в том числе ребилитационным оборудованием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752 670,00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752 670,00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обучения (повышения квалификации) специалистов обеспечивающих реабилитацию инвалидов,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детей-инвалидов на основе разработанных стандартов и методик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специалистов методического и методологического федерального центра по комплексной реабилитации и абилитации инвалидов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детей-инвалидов, в том числе зарубежная стажировка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включенных в программы субъектов Российской Федерации по формированию системы комплексной реабилитации и 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инвалидов, в том числе детей-инвалидов, разработанных на основе типовой программы субъекта Российской Федерации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4 428 571,40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1 328 571,40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переподготовка)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обеспечивающих реабилитацию инвалидов, в том числе детей-инвалидов, проведение конференций и семинаров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переподготовка) специалистов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 реализующих адаптированные образовательные программы в части реализации учебного пособия по социально-бытовой адаптации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77 976,00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федерального ресурсного центра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комплексного сопровождения детей с расстройствами аутистического спектра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системных исследований и подготовка научно-обоснованных предложений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совершенствованию правовых, организационных и финансовых механизмов обеспечения инвалидов техническими средствами реабилитации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федерального бюджета субсидий стационарам сложного протезирования на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пребывания инвалидов в стационарах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инвалидам страховых премий по договорам обязательного страхования гражданской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транспортных средств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2.32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20 419 898,80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2.33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государственным унитарным протезно-ортопедическим предприятиям на возмещение убытков, связанных с реализацией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протезно-ортопедических изделий и услуг по протезированию по ценам ниже себестоимости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обеспечивающих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учебно-тренировочный процесс среди инвалидов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 маломобильных групп населения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1 592,00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2 588,30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Российской Федерации товаров для лиц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ограниченными возможностями здоровья, в том числе технических средств реабилитации,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 приоритетности организации импортозамещающего производства таких товаров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5 891,50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5 891,50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перечня товаров для лиц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здоровья, подлежащих импортозамещению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отдельных товаров для лиц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с последующей локализацией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выпуска специализированных пассажирских транспортных средств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2.39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отечественного оборудования, позволяющего выдавать в эфир субтитры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9 426,35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2.40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занятых на организации производства товаров для лиц с ограниченными возможностями здоровья, в том числе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стажировки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2.41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(повышение квалификации, переподготовка) специалистов протезно-ортопедических предприятий, фабрик, заводов подведомственных Минтруду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подходам протезирования и протезостроения с учетом зарубежного опыта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6 733,00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9 099,00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6 733,00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9 099,00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2.42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базе колледжей-интернатов, подведомственных Минтруду России, центра подготовки по обучению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техников-протезистов подходам к протезированию и протезостроению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профессионального образования и последующего трудоустройства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1 727 621,40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3 277 002,30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3 378 939,30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3 416 225,00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3 453 510,70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3 490 796,40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1 659 282,50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2 784 453,70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2 875 205,00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2 901 305,00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2 927 405,00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2 953 505,00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68 338,90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90 728,60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101 914,30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113 100,00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124 285,70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классификаций и критериев для формирования заключений психолого-медико-педагогических комиссий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Доработка (актуализация) профессионального стандарта тьютора для сопровождения лиц с ограниченными физическими возможностями здоровья и детей-инвалидов в процессе обучения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профессионального стандарта помощника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(ассистента) для сопровождения лиц с ограниченными физическими возможностями здоровья и детей-инвалидов в процессе обученения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по сопровождению детей-инвалидов в образовательных организациях среднего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научно-исследовательской работы «об особенностях профориентационной работы в отношении лиц с ограниченными возможностями здоровья и детей-инвалидами в организациях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порядка профориентации лиц с ограниченными возможностями здоровья и детей-инвалидов в организациях общего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федерального статистического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детей-инвалидов в системе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национального стандарта Российской Федерации 52874-2007 «Рабочее место для инвалидов по зрению специальное. Порядок разработки и сопровождения»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научно-обоснованных критериев для трудовых рекомендаций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методики формирования банка вакансий для инвалидов,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предусматривающей отбор наиболее востребованных профессий и качественных рабочих мест с учетом вида и степени тяжести (группы инвалидности)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методических рекомендаций для специалистов органов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занятости по 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3.12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стандарта услуги по сопровождению инвалида при решении вопросов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нарушенных функций организма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3.13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примерного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организаций, обеспечивающих социальную занятость инвалидов трудоспособного возраста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методических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рекомендаций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выявлению признаков дискриминации инвалидов при решении вопросов занятости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психолого-медико-педагогических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комиссий новым классификациям и критериям для формирования заключений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по реализации программ сопровождения детей-инвалидов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среднего и высшего профессионального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субъектам Российской Федерации на конкурсной основе по поддержке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дополнительного образования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службы занятости особенностям организации работы с инвалидами, в том числе по сопровождению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вопросов занятости (слепые/слабовидящие; глухие/слабослышашие; с нарушением функций опорно-двигательного аппарата; с когнитивными нарушениями;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психическими нарушениями и иные)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программ общественных организаций инвалидов по содействию трудоустройству инвалидов на рынке труда и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рабочих мест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227 796,40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265 142,90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302 428,60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339 714,30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414 285,70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159 457,50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185 600,00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237 800,00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263 900,00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68 338,90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79 542,90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90 728,60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101 914,30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113 100,00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124 285,70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из федерального бюджета субсидий на государственную поддержку общероссийских общественных организаций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1 499 825,00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рабочих мет для инвалидов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1 376 685,70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1 376 685,70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1 376 685,70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1 376 685,70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1 376 685,70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963 680,00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413 005,70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9 134 770,60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12 451 996,10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12 639 858,60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12 830 405,34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13 215 459,85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13 614 442,15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9 134 770,60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12 451 996,10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12 639 858,60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12 830 405,34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13 215 459,85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13 614 442,15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внутри-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программного обеспечения, позволяющего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интегрировать данные различных ведомственных структур, участвующих в реабилитации инвалидов, на основе моделей внутриведомственного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взаимодействия, и его внедрение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комплектования кадрами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медико-социальной экспертизы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пилотного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научно-обоснованных предложений по объективизации классификаций и критериев установления инвалидности у детей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пилотного проекта в двух субъектах Российской Федерации по отработке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подходов к организации и проведению медико-социальной экспертизы в части установления инвалидности детям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34 347,10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34 347,10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научно-обоснованных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пилотного проекта в двух субъектах Российской Федерации по отработке подходов к организации и проведению медико-социальной экспертизы в части установления степени утраты профессиональной трудоспособности 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59 174,00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подходов к организации и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 экспертизы и реабилитации инвалидов в субъектах Российской Федерации с учетом результатов пилотного проекта в части установления инвалидности детям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 в части установления степени утраты профессиональной трудоспособности 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4.13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профессионально-трудовых и психологических данных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4.14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классификаций и критериев при проведении медико-социальной экспертизы для установления инвалидности детям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при проведении медико-социальной экспертизы для установления степени утраты профессиональной трудоспособности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кодификатора категорий инвалидности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положений Международной классификации,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по преимущественному виду помощи, в которой нуждается инвалид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определению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потребности инвалида в реабилитации и абилитации на основе оценки ограничения жизнедеятельности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учетом социально-бытовых, профессионально-трудовых и психологических данных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(подготовка, переподготовка, повышение квалификации)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медико-социальной экспертизы, участвующих в реализации пилотных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4.19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Обучение (подготовка, переподготовка, повышение квалификации) специалистов учреждений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87 723,00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87 723,00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97 470,00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4.20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(подготовка, переподготовка, повышение квалификации) специалистов учреждений медико-социальной экспертизы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(работа с кодификатором категорий инвалидности с учетом положений Международной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классификации, дифференцированным по преимущественному виду помощи, в которой нуждается инвалид)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4.21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национальных стандартов Российской Федерации в системе медико-социальной экспертизы (ГОСТ Р 54737-2011 Медико-социальная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Документация учреждений медико-социальной экспертизы, ГОСТ Р 53931-2010 Медико-социальная экспертиза. Основные виды услуг медико-социальной экспертизы, ГОСТ Р 53930-2010 Медико-социальная экспертиза. Система информационного обеспечения медико-с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 экспертизы. Основные положения, ГОСТ Р 53929-2010 Медико-социальная экспертиза. Порядок и условия предоставления услуг медико-социальной экспертизы, ГОСТ Р 53928-2010 Медико-социальная экспертиза. 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медико-социальной экспертизы. 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положения)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2 945,70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4.22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2 286 297,60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3 130 059,66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2 535 009,66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2 636 255,66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2 619 255,66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2 545 879,66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2 286 297,60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3 130 059,66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2 535 009,66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2 636 255,66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2 619 255,66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2 545 879,66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4.23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твенному виду помощи, в которой нуждается инвалид, включая изготовление информационно-справочного материала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источники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4.24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автоматического распределения заявлений граждан в учреждения медико-социальной экспертизы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очередью);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2 356,60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4.25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электронного взаимодействия по направлению медицинскими организациями формы N 088/у- 06 в учреждения медико-социальной экспертизы для последующего освидетельствования граждан и направления  результатов освидетельствования учреждениями медико-со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экспертизы в медицинские организации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4.26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управления очередью в учреждениях медико-социальной экспертизы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4.27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учреждений медико-социальной экспертизы, включая покупку специального диагностического оборудования и транспортных средств в целях  проведения выездных освидетельствований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406 125,00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709 250,00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582 156,00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406 125,00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709 250,00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582 156,00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232 050,00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4.28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репрезентативных социологических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 оценки уровня удовлетворенности граждан качеством предоставления государственной услуги по медико-социальной экспертизе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4.29</w:t>
            </w:r>
          </w:p>
        </w:tc>
        <w:tc>
          <w:tcPr>
            <w:tcW w:w="35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медицинским работникам федеральных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6 345 625,00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8 500 290,14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086,14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9 789 649,98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10 230 184,19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10 690 542,49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6 345 625,00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8 500 290,14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9 368 086,14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9 789 649,98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10 230 184,19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10 690 542,49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1A4">
        <w:tc>
          <w:tcPr>
            <w:tcW w:w="21" w:type="pct"/>
            <w:vMerge/>
          </w:tcPr>
          <w:p w:rsidR="00D511A4" w:rsidRDefault="00D511A4"/>
        </w:tc>
        <w:tc>
          <w:tcPr>
            <w:tcW w:w="35" w:type="pct"/>
            <w:vMerge/>
          </w:tcPr>
          <w:p w:rsidR="00D511A4" w:rsidRDefault="00D511A4"/>
        </w:tc>
        <w:tc>
          <w:tcPr>
            <w:tcW w:w="21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9)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показателях (индикаторах), разрабатываемых в рамках работ, включенных в Федеральный план статистических работ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648"/>
        <w:gridCol w:w="3381"/>
        <w:gridCol w:w="3381"/>
        <w:gridCol w:w="3382"/>
        <w:gridCol w:w="3382"/>
      </w:tblGrid>
      <w:tr w:rsidR="00D511A4">
        <w:trPr>
          <w:tblHeader/>
        </w:trPr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Пункт Федерального плана статистических работ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Субъект официального статистического учета</w:t>
            </w:r>
          </w:p>
        </w:tc>
      </w:tr>
      <w:tr w:rsidR="00D511A4">
        <w:trPr>
          <w:tblHeader/>
        </w:trPr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инвалидов, </w:t>
            </w:r>
            <w:r>
              <w:rPr>
                <w:rFonts w:ascii="Times New Roman" w:hAnsi="Times New Roman" w:cs="Times New Roman"/>
              </w:rPr>
              <w:t>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Приказ Росстата от 05.04.2013 N 131"Об утверждении статистического инструментария для организации Министерством труда и социальной защиты Росс</w:t>
            </w:r>
            <w:r>
              <w:rPr>
                <w:rFonts w:ascii="Times New Roman" w:hAnsi="Times New Roman" w:cs="Times New Roman"/>
              </w:rPr>
              <w:t>ийской Федерации федерального статистического наблюдения за результатами реализации государственной программы Российской Федерации "Доступная среда"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 положительные рез</w:t>
            </w:r>
            <w:r>
              <w:rPr>
                <w:rFonts w:ascii="Times New Roman" w:hAnsi="Times New Roman" w:cs="Times New Roman"/>
              </w:rPr>
              <w:t>ультаты реабилитации в общей численности инвалидов, прошедших реабилитацию (взрослые)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66.1, 66.2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Расчет показателя производится на основании сведений, представляемых в формах федерального статистического наблюдения:7-собес «Сведения о медико-социальной экс</w:t>
            </w:r>
            <w:r>
              <w:rPr>
                <w:rFonts w:ascii="Times New Roman" w:hAnsi="Times New Roman" w:cs="Times New Roman"/>
              </w:rPr>
              <w:t xml:space="preserve">пертизе лиц в возрасте 18 лет и старше»;7-Д (собес) «Сведения о медико-социальной экспертизе детей в возрасте до 18 лет», утвержденных приказом Росстата от 29.08.2013 № 348 </w:t>
            </w:r>
            <w:r>
              <w:rPr>
                <w:rFonts w:ascii="Times New Roman" w:hAnsi="Times New Roman" w:cs="Times New Roman"/>
              </w:rPr>
              <w:lastRenderedPageBreak/>
              <w:t xml:space="preserve">"Об утверждении статистического инструментария для организации Министерством труда </w:t>
            </w:r>
            <w:r>
              <w:rPr>
                <w:rFonts w:ascii="Times New Roman" w:hAnsi="Times New Roman" w:cs="Times New Roman"/>
              </w:rPr>
              <w:t>и социальной защиты Российской Федерации федерального статистического наблюдения за деятельностью федеральных государственных учреждений медико-социальной экспертизы"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получивших</w:t>
            </w:r>
            <w:r>
              <w:rPr>
                <w:rFonts w:ascii="Times New Roman" w:hAnsi="Times New Roman" w:cs="Times New Roman"/>
              </w:rPr>
              <w:t xml:space="preserve"> положительные результаты реабилитации в общей численности инвалидов, прошедших реабилитацию (дети)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66.1, 66.2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Расчет показателя производится на основании сведений, представляемых в формах федерального статистического наблюдения:7-собес «Сведения о медико-</w:t>
            </w:r>
            <w:r>
              <w:rPr>
                <w:rFonts w:ascii="Times New Roman" w:hAnsi="Times New Roman" w:cs="Times New Roman"/>
              </w:rPr>
              <w:t>социальной экспертизе лиц в возрасте 18 лет и старше»;7-Д (собес) «Сведения о медико-социальной экспертизе детей в возрасте до 18 лет», утвержденных приказом Росстата от 29.08.2013 № 348 "Об утверждении статистического инструментария для организации Минист</w:t>
            </w:r>
            <w:r>
              <w:rPr>
                <w:rFonts w:ascii="Times New Roman" w:hAnsi="Times New Roman" w:cs="Times New Roman"/>
              </w:rPr>
              <w:t xml:space="preserve">ерством труда и социальной защиты Российской Федерации федерального статистического наблюдения за деятельностью </w:t>
            </w:r>
            <w:r>
              <w:rPr>
                <w:rFonts w:ascii="Times New Roman" w:hAnsi="Times New Roman" w:cs="Times New Roman"/>
              </w:rPr>
              <w:lastRenderedPageBreak/>
              <w:t>федеральных государственных учреждений медико-социальной экспертизы"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решений</w:t>
            </w:r>
            <w:r>
              <w:rPr>
                <w:rFonts w:ascii="Times New Roman" w:hAnsi="Times New Roman" w:cs="Times New Roman"/>
              </w:rPr>
              <w:t xml:space="preserve">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Форма 7-А (собес) "Сведения о деятельности главного бюро медико-социальной экспертизы", утвержденная приказом Росстата от 29 августа 2013 г. № 348  "Об утверждении статистического инструментария для организации Министерством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 федерального статистического наблюдения за деятельностью федеральных государственных учреждений медико-социальной экспертизы"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удовлетворенных судебных исков поданных г</w:t>
            </w:r>
            <w:r>
              <w:rPr>
                <w:rFonts w:ascii="Times New Roman" w:hAnsi="Times New Roman" w:cs="Times New Roman"/>
              </w:rPr>
              <w:t>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66.1, 66.2, 66.3, 66.4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Форма № 7-Ф (собес) "Сведения о деятель</w:t>
            </w:r>
            <w:r>
              <w:rPr>
                <w:rFonts w:ascii="Times New Roman" w:hAnsi="Times New Roman" w:cs="Times New Roman"/>
              </w:rPr>
              <w:t>ности Федерального бюро медико-социальной экспертизы", Форма № 7а - собес "Сведения о деятельности главного бюро медико-социальной экспертизы", Форма № 7 - собес "Сведения о медико-социальной экспертизе лиц в возрасте 18 лет и старше", Форма № 7Д - собес "</w:t>
            </w:r>
            <w:r>
              <w:rPr>
                <w:rFonts w:ascii="Times New Roman" w:hAnsi="Times New Roman" w:cs="Times New Roman"/>
              </w:rPr>
              <w:t xml:space="preserve">Сведения  о медико-социальной экспертизе </w:t>
            </w:r>
            <w:r>
              <w:rPr>
                <w:rFonts w:ascii="Times New Roman" w:hAnsi="Times New Roman" w:cs="Times New Roman"/>
              </w:rPr>
              <w:lastRenderedPageBreak/>
              <w:t>лиц в возрасте до 18, "утвержденные приказом Росстата от 29.08.2013 № 348 "Об утверждении статистического инструментария для организации Министерством труда и социальной защиты Российской Федерации федерального стат</w:t>
            </w:r>
            <w:r>
              <w:rPr>
                <w:rFonts w:ascii="Times New Roman" w:hAnsi="Times New Roman" w:cs="Times New Roman"/>
              </w:rPr>
              <w:t>истического наблюдения за деятельностью федеральных государственных учреждений медико-социальной экспертизы"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учреждений медико-социальной экспертизы, оборудованных с учетом потребностей ин</w:t>
            </w:r>
            <w:r>
              <w:rPr>
                <w:rFonts w:ascii="Times New Roman" w:hAnsi="Times New Roman" w:cs="Times New Roman"/>
              </w:rPr>
              <w:t>валидов и других маломобильныхгрупп населения, в общем количестве этих учреждений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Расчет показателя производится на основании сведений, представляемых в формах федерального статистического наблюдения:7-собес «Сведения о медико-социальной экспертизе лиц </w:t>
            </w:r>
            <w:r>
              <w:rPr>
                <w:rFonts w:ascii="Times New Roman" w:hAnsi="Times New Roman" w:cs="Times New Roman"/>
              </w:rPr>
              <w:t>в возрасте 18 лет и старше»;7-Д (собес) «Сведения о медико-социальной экспертизе детей в возрасте до 18 лет»;7-А (собес) «Сведения о деятельности главного бюро медико-социальной экспертизы»;7-Ф (собес) «Сведения о деятельности Федерального бюро медико-</w:t>
            </w:r>
            <w:r>
              <w:rPr>
                <w:rFonts w:ascii="Times New Roman" w:hAnsi="Times New Roman" w:cs="Times New Roman"/>
              </w:rPr>
              <w:lastRenderedPageBreak/>
              <w:t>соци</w:t>
            </w:r>
            <w:r>
              <w:rPr>
                <w:rFonts w:ascii="Times New Roman" w:hAnsi="Times New Roman" w:cs="Times New Roman"/>
              </w:rPr>
              <w:t>альной экспертизы», утвержденных приказом Росстата от 29.08.2013 № 348 "Об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деятельностью феде</w:t>
            </w:r>
            <w:r>
              <w:rPr>
                <w:rFonts w:ascii="Times New Roman" w:hAnsi="Times New Roman" w:cs="Times New Roman"/>
              </w:rPr>
              <w:t>ральных государственных учреждений медико-социальной экспертизы"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</w:t>
            </w:r>
            <w:r>
              <w:rPr>
                <w:rFonts w:ascii="Times New Roman" w:hAnsi="Times New Roman" w:cs="Times New Roman"/>
              </w:rPr>
              <w:t>видуальной программы реабилитации, в общей численности инвалидов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Рассчитывается на основании сведений, содержащихся в Годовой форме федерального статистического наблюдения № 1-собес (ТСР) "Сведения об обеспеченности инвалидов техническими средствами р</w:t>
            </w:r>
            <w:r>
              <w:rPr>
                <w:rFonts w:ascii="Times New Roman" w:hAnsi="Times New Roman" w:cs="Times New Roman"/>
              </w:rPr>
              <w:t xml:space="preserve">еабилитации, а также ветеранов протезами и протезно-ортопедическими изделиями", утвержденной постановлением Росстата от 11 октября 2006 г. № 59 "Об утверждении статистического инструментария для организации 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</w:rPr>
              <w:t xml:space="preserve"> Федерации статистического наблюдения за деятельностью учреждений социальной защиты населения" , составленной на основании данных полученных от Фонда социального страхования Российской Федерации, субъектов Российской Федерации, принявших на себя полномочия</w:t>
            </w:r>
            <w:r>
              <w:rPr>
                <w:rFonts w:ascii="Times New Roman" w:hAnsi="Times New Roman" w:cs="Times New Roman"/>
              </w:rPr>
              <w:t xml:space="preserve"> Российской Федерации по оказанию  мер социальной поддержки, в том числе, обеспечению протезно-ортопедическими изделиями/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r>
              <w:rPr>
                <w:rFonts w:ascii="Times New Roman" w:hAnsi="Times New Roman" w:cs="Times New Roman"/>
              </w:rPr>
              <w:t>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>Рассчитывается на основании сведений, содержащихся в годовой форме федерального статистического наблюдения № 76-РИК «Сведения об учрежд</w:t>
            </w:r>
            <w:r>
              <w:rPr>
                <w:rFonts w:ascii="Times New Roman" w:hAnsi="Times New Roman" w:cs="Times New Roman"/>
              </w:rPr>
              <w:t xml:space="preserve">ениях, реализующих программы общего образования», утвержденная приказом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статистического </w:t>
            </w:r>
            <w:r>
              <w:rPr>
                <w:rFonts w:ascii="Times New Roman" w:hAnsi="Times New Roman" w:cs="Times New Roman"/>
              </w:rPr>
              <w:t>наблюдения за деятельностью образовательных учреждений» / Министерство образования и науки Российской ФедерацииB =Yх 100%Hгде: B – доля общеобразовательных учреждений, в которых создана универсальная безбарьерная среда, позволяющая обеспечить совместное об</w:t>
            </w:r>
            <w:r>
              <w:rPr>
                <w:rFonts w:ascii="Times New Roman" w:hAnsi="Times New Roman" w:cs="Times New Roman"/>
              </w:rPr>
              <w:t>учение инвалидов и лиц, не имеющих нарушения развития, в общем количестве общеобразовательных учреждений;Y - количество общеобразовательных учреждений, в которых создана универсальная безбарьерная среда;H - общее количество обычных образовательных учрежден</w:t>
            </w:r>
            <w:r>
              <w:rPr>
                <w:rFonts w:ascii="Times New Roman" w:hAnsi="Times New Roman" w:cs="Times New Roman"/>
              </w:rPr>
              <w:t>ий.Наблюдаемая характеристика показателя – относительная;Временная характеристика показателя – годовая;Характеристика разреза наблюдения – за отчетный период;Метод сбора информации – периодическая отчетность.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</w:t>
            </w:r>
            <w:r>
              <w:rPr>
                <w:rFonts w:ascii="Times New Roman" w:hAnsi="Times New Roman" w:cs="Times New Roman"/>
              </w:rPr>
              <w:t>ерации</w:t>
            </w:r>
          </w:p>
        </w:tc>
      </w:tr>
      <w:tr w:rsidR="00D511A4">
        <w:tc>
          <w:tcPr>
            <w:tcW w:w="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</w:t>
            </w:r>
            <w:r>
              <w:rPr>
                <w:rFonts w:ascii="Times New Roman" w:hAnsi="Times New Roman" w:cs="Times New Roman"/>
              </w:rPr>
              <w:lastRenderedPageBreak/>
              <w:t>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1.24.4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t xml:space="preserve">№ 1 –ЭТР «Сведения о трамвайном </w:t>
            </w:r>
            <w:r>
              <w:rPr>
                <w:rFonts w:ascii="Times New Roman" w:hAnsi="Times New Roman" w:cs="Times New Roman"/>
              </w:rPr>
              <w:t xml:space="preserve">и троллейбусном </w:t>
            </w:r>
            <w:r>
              <w:rPr>
                <w:rFonts w:ascii="Times New Roman" w:hAnsi="Times New Roman" w:cs="Times New Roman"/>
              </w:rPr>
              <w:lastRenderedPageBreak/>
              <w:t>транспорте», утвержденным приказом Росстата от 6 сентября 2012 г. № 480, и № 65-автотранс "Сведения о деятельности автомобильного транспорта", утвержденным приказом Росстата от 7 августа 2013 г. № 312.</w:t>
            </w:r>
          </w:p>
        </w:tc>
        <w:tc>
          <w:tcPr>
            <w:tcW w:w="26" w:type="pct"/>
          </w:tcPr>
          <w:p w:rsidR="00D511A4" w:rsidRDefault="00A77247">
            <w:r>
              <w:rPr>
                <w:rFonts w:ascii="Times New Roman" w:hAnsi="Times New Roman" w:cs="Times New Roman"/>
              </w:rPr>
              <w:lastRenderedPageBreak/>
              <w:t>Федеральная служба государственной ста</w:t>
            </w:r>
            <w:r>
              <w:rPr>
                <w:rFonts w:ascii="Times New Roman" w:hAnsi="Times New Roman" w:cs="Times New Roman"/>
              </w:rPr>
              <w:t>тистики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таблица 9а)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порядке сбора информации и методике расчета показателя (индикатора) государственной программы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392"/>
        <w:gridCol w:w="1591"/>
        <w:gridCol w:w="810"/>
        <w:gridCol w:w="1592"/>
        <w:gridCol w:w="1129"/>
        <w:gridCol w:w="1791"/>
        <w:gridCol w:w="1592"/>
        <w:gridCol w:w="1592"/>
        <w:gridCol w:w="1592"/>
        <w:gridCol w:w="988"/>
        <w:gridCol w:w="1105"/>
      </w:tblGrid>
      <w:tr w:rsidR="00D511A4">
        <w:trPr>
          <w:tblHeader/>
        </w:trPr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Определение показателя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Временные характеристики показателя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Базовые показатели (используемые в формуле)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Метод сбора информации, индекс формы отчетности, пункт ФПСР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Объект и единица наблюдения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Охват единиц с</w:t>
            </w:r>
            <w:r>
              <w:rPr>
                <w:rFonts w:ascii="Times New Roman" w:hAnsi="Times New Roman" w:cs="Times New Roman"/>
                <w:b/>
              </w:rPr>
              <w:t>овокупности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</w:p>
        </w:tc>
      </w:tr>
      <w:tr w:rsidR="00D511A4">
        <w:trPr>
          <w:tblHeader/>
        </w:trPr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</w:t>
            </w:r>
            <w:r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, процентов, в общей численности инвалидов, </w:t>
            </w: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</w:t>
            </w:r>
            <w:r>
              <w:rPr>
                <w:rFonts w:ascii="Times New Roman" w:hAnsi="Times New Roman" w:cs="Times New Roman"/>
              </w:rPr>
              <w:t>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данных, представленных  участниками Программы/ Министерство труда и социальной защиты Российской Федерации  U =Zi + Z… + Znх 100%,Ni + N… + Nnгде: U - доля доступных для инвалидов и других маломобильных </w:t>
            </w:r>
            <w:r>
              <w:rPr>
                <w:rFonts w:ascii="Times New Roman" w:hAnsi="Times New Roman" w:cs="Times New Roman"/>
              </w:rPr>
              <w:t xml:space="preserve">групп населения приоритетных </w:t>
            </w:r>
            <w:r>
              <w:rPr>
                <w:rFonts w:ascii="Times New Roman" w:hAnsi="Times New Roman" w:cs="Times New Roman"/>
              </w:rPr>
              <w:lastRenderedPageBreak/>
              <w:t>объектов социальной, транспортной, инженерной инфраструктуры в общем количестве приоритетных объектов, процентов;Zi…n - количество доступных для инвалидов и других маломобильных групп населения приоритетных объектов социальной,</w:t>
            </w:r>
            <w:r>
              <w:rPr>
                <w:rFonts w:ascii="Times New Roman" w:hAnsi="Times New Roman" w:cs="Times New Roman"/>
              </w:rPr>
              <w:t xml:space="preserve"> транспортной и инженерной инфраструктуры для инвалидов и других маломобильных групп населения по компетенции </w:t>
            </w:r>
            <w:r>
              <w:rPr>
                <w:rFonts w:ascii="Times New Roman" w:hAnsi="Times New Roman" w:cs="Times New Roman"/>
              </w:rPr>
              <w:lastRenderedPageBreak/>
              <w:t>всех соисполнителей Программы;Ni…n - общее количество приоритетных объектов социальной, транспортной и инженерной инфраструктуры для инвалидов и д</w:t>
            </w:r>
            <w:r>
              <w:rPr>
                <w:rFonts w:ascii="Times New Roman" w:hAnsi="Times New Roman" w:cs="Times New Roman"/>
              </w:rPr>
              <w:t>ругих маломобильных групп населения по компетенции всех соисполнителей Программы.Наблюдаемая характеристика показателя - относительная;Временная характеристика показателя - годовая;Характе</w:t>
            </w:r>
            <w:r>
              <w:rPr>
                <w:rFonts w:ascii="Times New Roman" w:hAnsi="Times New Roman" w:cs="Times New Roman"/>
              </w:rPr>
              <w:lastRenderedPageBreak/>
              <w:t>ристика разреза наблюдения - за отчетный период;Метод сбора информац</w:t>
            </w:r>
            <w:r>
              <w:rPr>
                <w:rFonts w:ascii="Times New Roman" w:hAnsi="Times New Roman" w:cs="Times New Roman"/>
              </w:rPr>
              <w:t>ии - периодическая отчетность.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Периодическая отчетность, Приложение к приказу Минтруда России от 27 декабря 2012 г. N 633н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социальной, транспортной, инженерной инфраструктуры,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</w:t>
            </w:r>
            <w:r>
              <w:rPr>
                <w:rFonts w:ascii="Times New Roman" w:hAnsi="Times New Roman" w:cs="Times New Roman"/>
              </w:rPr>
              <w:t>количество приоритетных объектов социальной, транспортной и инженерной инфраструктуры для инвалидов и других маломобильных групп населения,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отчетность, Приложение к приказу Минтруда России от 27 декабря 2012 г. N 633н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иоритетные объекты социальной, транспортной и инженерной инфраструктуры,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субъектов Российской Федерации, сформировавших систему комплексной реабилитации и абилитации инвалидов, в </w:t>
            </w:r>
            <w:r>
              <w:rPr>
                <w:rFonts w:ascii="Times New Roman" w:hAnsi="Times New Roman" w:cs="Times New Roman"/>
              </w:rPr>
              <w:t xml:space="preserve">том числе детей-инвалидов, соответствующей типовой программе субъекта Российской Федерации в </w:t>
            </w:r>
            <w:r>
              <w:rPr>
                <w:rFonts w:ascii="Times New Roman" w:hAnsi="Times New Roman" w:cs="Times New Roman"/>
              </w:rPr>
              <w:lastRenderedPageBreak/>
              <w:t>общем количестве субъектов Российской Федерации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субъектов Российской Федерации, сформировавших систему комплексной реабилитации и абилитации инвалидов, в то</w:t>
            </w:r>
            <w:r>
              <w:rPr>
                <w:rFonts w:ascii="Times New Roman" w:hAnsi="Times New Roman" w:cs="Times New Roman"/>
              </w:rPr>
              <w:t xml:space="preserve">м числе детей-инвалидов, соответствующей типовой программе субъекта Российской Федерации в </w:t>
            </w:r>
            <w:r>
              <w:rPr>
                <w:rFonts w:ascii="Times New Roman" w:hAnsi="Times New Roman" w:cs="Times New Roman"/>
              </w:rPr>
              <w:lastRenderedPageBreak/>
              <w:t>общем количестве субъектов Российской Федерации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Федерации/ Минис</w:t>
            </w:r>
            <w:r>
              <w:rPr>
                <w:rFonts w:ascii="Times New Roman" w:hAnsi="Times New Roman" w:cs="Times New Roman"/>
              </w:rPr>
              <w:t xml:space="preserve">терство труда и социальной защиты Российской Федерации Д=(К/ОК)*100,%, где К - количество субъектов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сформировавших систему комплексной реабилитаци и абилитации инвалидов, в том числе детей-инвалидов, соответствующей типовой программе </w:t>
            </w:r>
            <w:r>
              <w:rPr>
                <w:rFonts w:ascii="Times New Roman" w:hAnsi="Times New Roman" w:cs="Times New Roman"/>
              </w:rPr>
              <w:t>субъекта Российской Федерации;ОК - общее количество субъектов Российской Федерации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субъектов Российской Федерации, сформировавших систему комплексной реабилитаци и абилитации инвалидов, в том числе детей-инвалидов, соответствующей типовой програ</w:t>
            </w:r>
            <w:r>
              <w:rPr>
                <w:rFonts w:ascii="Times New Roman" w:hAnsi="Times New Roman" w:cs="Times New Roman"/>
              </w:rPr>
              <w:t xml:space="preserve">мме субъекта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специалистов, обеспечивающих реабилитацию и абилитацию инвалидов,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том </w:t>
            </w:r>
            <w:r>
              <w:rPr>
                <w:rFonts w:ascii="Times New Roman" w:hAnsi="Times New Roman" w:cs="Times New Roman"/>
              </w:rPr>
              <w:t>числе детей-инвалидов, прошедших обучение новым реабилитационным и абилитационным методикам в общем количестве таких специалистов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специалистов, обеспечивающих реабилитацию и абилитацию инвалидов, в </w:t>
            </w:r>
            <w:r>
              <w:rPr>
                <w:rFonts w:ascii="Times New Roman" w:hAnsi="Times New Roman" w:cs="Times New Roman"/>
              </w:rPr>
              <w:lastRenderedPageBreak/>
              <w:t>том числе детей-инвалидов, прошедших обучение новым</w:t>
            </w:r>
            <w:r>
              <w:rPr>
                <w:rFonts w:ascii="Times New Roman" w:hAnsi="Times New Roman" w:cs="Times New Roman"/>
              </w:rPr>
              <w:t xml:space="preserve"> реабилитационным и абилитационным методикам в общем количестве таких специалистов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данных, представленных участниками Программы/ Министерство </w:t>
            </w:r>
            <w:r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 Д=(К/ОК)*1</w:t>
            </w:r>
            <w:r>
              <w:rPr>
                <w:rFonts w:ascii="Times New Roman" w:hAnsi="Times New Roman" w:cs="Times New Roman"/>
              </w:rPr>
              <w:t>00,%, где К - количество специалистов, обеспечивающих реабилитацию и абилитацию инвалидов, в том числе детей-инвалидов, прошедших обучение новым реабилитационным и абилитационным методикам;ОК - общее количество специалистов, обеспечивающи</w:t>
            </w:r>
            <w:r>
              <w:rPr>
                <w:rFonts w:ascii="Times New Roman" w:hAnsi="Times New Roman" w:cs="Times New Roman"/>
              </w:rPr>
              <w:lastRenderedPageBreak/>
              <w:t>х реабилитацию и а</w:t>
            </w:r>
            <w:r>
              <w:rPr>
                <w:rFonts w:ascii="Times New Roman" w:hAnsi="Times New Roman" w:cs="Times New Roman"/>
              </w:rPr>
              <w:t>билитацию инвалидов, в том числе детей-инвалидов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специалистов, обеспечивающих реабилитацию и абилитацию инвалидов, в </w:t>
            </w:r>
            <w:r>
              <w:rPr>
                <w:rFonts w:ascii="Times New Roman" w:hAnsi="Times New Roman" w:cs="Times New Roman"/>
              </w:rPr>
              <w:lastRenderedPageBreak/>
              <w:t>том числе детей-инвалидов,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Специалистыв, обеспечивающие реабилитацию и абилитацию</w:t>
            </w:r>
            <w:r>
              <w:rPr>
                <w:rFonts w:ascii="Times New Roman" w:hAnsi="Times New Roman" w:cs="Times New Roman"/>
              </w:rPr>
              <w:t xml:space="preserve"> инвалидов, в </w:t>
            </w:r>
            <w:r>
              <w:rPr>
                <w:rFonts w:ascii="Times New Roman" w:hAnsi="Times New Roman" w:cs="Times New Roman"/>
              </w:rPr>
              <w:lastRenderedPageBreak/>
              <w:t>том числе детей-инвалидов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</w:t>
            </w:r>
            <w:r>
              <w:rPr>
                <w:rFonts w:ascii="Times New Roman" w:hAnsi="Times New Roman" w:cs="Times New Roman"/>
              </w:rPr>
              <w:lastRenderedPageBreak/>
              <w:t>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специалистов, обеспечивающих реабилитацию и абилитацию инвалидов, в том числе детей-инвалидов, прошедших обучение новым реабилитационным</w:t>
            </w:r>
            <w:r>
              <w:rPr>
                <w:rFonts w:ascii="Times New Roman" w:hAnsi="Times New Roman" w:cs="Times New Roman"/>
              </w:rPr>
              <w:t xml:space="preserve"> и абилитационным методикам,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Специалисты, обеспечивающие реабилитацию и абилитацию инвалидов, в том числе детей-инвалидов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занятых инвалидов</w:t>
            </w:r>
            <w:r>
              <w:rPr>
                <w:rFonts w:ascii="Times New Roman" w:hAnsi="Times New Roman" w:cs="Times New Roman"/>
              </w:rPr>
              <w:t xml:space="preserve">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</w:t>
            </w:r>
            <w:r>
              <w:rPr>
                <w:rFonts w:ascii="Times New Roman" w:hAnsi="Times New Roman" w:cs="Times New Roman"/>
              </w:rPr>
              <w:t>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статистических данных/ Министерство труда и социальной защиты Российской ФедерацииD =C/Т*100%, единицгде: D - доля занятых инвалидов трудоспособного возраста в общей численности инвалидов трудоспособного возраста в </w:t>
            </w:r>
            <w:r>
              <w:rPr>
                <w:rFonts w:ascii="Times New Roman" w:hAnsi="Times New Roman" w:cs="Times New Roman"/>
              </w:rPr>
              <w:lastRenderedPageBreak/>
              <w:t>Российско</w:t>
            </w:r>
            <w:r>
              <w:rPr>
                <w:rFonts w:ascii="Times New Roman" w:hAnsi="Times New Roman" w:cs="Times New Roman"/>
              </w:rPr>
              <w:t xml:space="preserve">й Федерации;C - численность занятых инвалидов трудоспособного возраста в Российской Федерации, единиц;T - общая численность инвалидов трудоспособного возраста в Российской Федерации, единиц 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Численность занятых инвалидов трудоспособного возраста в </w:t>
            </w:r>
            <w:r>
              <w:rPr>
                <w:rFonts w:ascii="Times New Roman" w:hAnsi="Times New Roman" w:cs="Times New Roman"/>
              </w:rPr>
              <w:t>Российской Федерации,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осуществляющие трудовую деятельность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Общая численность инвалидов трудоспособного возраста в Российской </w:t>
            </w:r>
            <w:r>
              <w:rPr>
                <w:rFonts w:ascii="Times New Roman" w:hAnsi="Times New Roman" w:cs="Times New Roman"/>
              </w:rPr>
              <w:t>Федерации,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осуществляющие трудовую деятельность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главных бюро медико-социальной экспертизы по субъектам Российской Федерации, осна</w:t>
            </w:r>
            <w:r>
              <w:rPr>
                <w:rFonts w:ascii="Times New Roman" w:hAnsi="Times New Roman" w:cs="Times New Roman"/>
              </w:rPr>
              <w:t xml:space="preserve">щенных специальным </w:t>
            </w:r>
            <w:r>
              <w:rPr>
                <w:rFonts w:ascii="Times New Roman" w:hAnsi="Times New Roman" w:cs="Times New Roman"/>
              </w:rPr>
              <w:lastRenderedPageBreak/>
              <w:t>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специальным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диагностическим оборудованием, в общем количестве главных бюро медико-социальной экспертизы по субъектам Российской Федерации, процентов 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</w:t>
            </w:r>
            <w:r>
              <w:rPr>
                <w:rFonts w:ascii="Times New Roman" w:hAnsi="Times New Roman" w:cs="Times New Roman"/>
              </w:rPr>
              <w:t>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данных, полученных от учреждений медико-социальной экспертизы/ Министерство </w:t>
            </w:r>
            <w:r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Gb =Cgbх 100%SgbGb - доля главных бюро медико-социальной экспертизы по субъектам Российско</w:t>
            </w:r>
            <w:r>
              <w:rPr>
                <w:rFonts w:ascii="Times New Roman" w:hAnsi="Times New Roman" w:cs="Times New Roman"/>
              </w:rPr>
              <w:t xml:space="preserve">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Федерации, процентов;Cgb - количество главных бюро медико-социальной экспертизы по субъектам Российской </w:t>
            </w:r>
            <w:r>
              <w:rPr>
                <w:rFonts w:ascii="Times New Roman" w:hAnsi="Times New Roman" w:cs="Times New Roman"/>
              </w:rPr>
              <w:t xml:space="preserve">Федерации, оснащенных специальным диагностическим оборудованием;Sgb - общее число главных бюро медико-социальной экспертизы.Наблюдаемая характеристика показателя - относительная;Временная характеристика показателя - </w:t>
            </w:r>
            <w:r>
              <w:rPr>
                <w:rFonts w:ascii="Times New Roman" w:hAnsi="Times New Roman" w:cs="Times New Roman"/>
              </w:rPr>
              <w:lastRenderedPageBreak/>
              <w:t>годовая;Характеристика разреза наблюдени</w:t>
            </w:r>
            <w:r>
              <w:rPr>
                <w:rFonts w:ascii="Times New Roman" w:hAnsi="Times New Roman" w:cs="Times New Roman"/>
              </w:rPr>
              <w:t>я - за отчетный период;Метод сбора информации - административная информация.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главных бюро медико-социальной экспертизы,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1. Периодическая отчетность, Рассчитывается на основании данных, полученных от </w:t>
            </w:r>
            <w:r>
              <w:rPr>
                <w:rFonts w:ascii="Times New Roman" w:hAnsi="Times New Roman" w:cs="Times New Roman"/>
              </w:rPr>
              <w:lastRenderedPageBreak/>
              <w:t>учреждений медико-социальн</w:t>
            </w:r>
            <w:r>
              <w:rPr>
                <w:rFonts w:ascii="Times New Roman" w:hAnsi="Times New Roman" w:cs="Times New Roman"/>
              </w:rPr>
              <w:t>ой экспертизы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главных бюро медико-социальной экспертизы,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</w:t>
            </w:r>
            <w:r>
              <w:rPr>
                <w:rFonts w:ascii="Times New Roman" w:hAnsi="Times New Roman" w:cs="Times New Roman"/>
              </w:rPr>
              <w:lastRenderedPageBreak/>
              <w:t>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главных бюро медико-социальной экспертизы по субъектам Российской Федерации, оснащенных специальным </w:t>
            </w:r>
            <w:r>
              <w:rPr>
                <w:rFonts w:ascii="Times New Roman" w:hAnsi="Times New Roman" w:cs="Times New Roman"/>
              </w:rPr>
              <w:t>диагностическим оборудованием,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отчетность, Рассчитывается на основании данных, полученных от учреждений медико-социальной экспертизы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главных бюро медико-социальной экспертизы по субъектам Российской Федерации,</w:t>
            </w:r>
            <w:r>
              <w:rPr>
                <w:rFonts w:ascii="Times New Roman" w:hAnsi="Times New Roman" w:cs="Times New Roman"/>
              </w:rPr>
              <w:t xml:space="preserve"> оснащенных специальным диагностическим оборудованием,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субъектов Российской Федерации, имеющих сформированные и обновляемые карты доступности объектов и услуг, в общем количестве </w:t>
            </w:r>
            <w:r>
              <w:rPr>
                <w:rFonts w:ascii="Times New Roman" w:hAnsi="Times New Roman" w:cs="Times New Roman"/>
              </w:rPr>
              <w:t>субъектов Российской Федерации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Федерации, процентов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</w:t>
            </w:r>
            <w:r>
              <w:rPr>
                <w:rFonts w:ascii="Times New Roman" w:hAnsi="Times New Roman" w:cs="Times New Roman"/>
              </w:rPr>
              <w:t xml:space="preserve">нии данных полученных от субъектов Российской Федерации/ Министерство труда и социальной защиты Российской ФедерацииD =Cх 100%,Tгде: D - доля субъектов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имеющих сформированные и обновляемые карты доступности объектов и услуг, в общем к</w:t>
            </w:r>
            <w:r>
              <w:rPr>
                <w:rFonts w:ascii="Times New Roman" w:hAnsi="Times New Roman" w:cs="Times New Roman"/>
              </w:rPr>
              <w:t xml:space="preserve">оличестве субъектов Российской Федерации;C - количество субъектов Российской Федерации, сформировавших карты доступности объектов и услуг, единиц;T - общее число субъектов Российской Федерации, единиц.Наблюдаемая характеристика </w:t>
            </w:r>
            <w:r>
              <w:rPr>
                <w:rFonts w:ascii="Times New Roman" w:hAnsi="Times New Roman" w:cs="Times New Roman"/>
              </w:rPr>
              <w:lastRenderedPageBreak/>
              <w:t>показателя - относительная;В</w:t>
            </w:r>
            <w:r>
              <w:rPr>
                <w:rFonts w:ascii="Times New Roman" w:hAnsi="Times New Roman" w:cs="Times New Roman"/>
              </w:rPr>
              <w:t>ременная характеристика показателя - годовая;Характеристика разреза наблюдения - за отчетный период;Метод сбора информации -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субъектов Российской Федерации,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Административная информация, сбор инф</w:t>
            </w:r>
            <w:r>
              <w:rPr>
                <w:rFonts w:ascii="Times New Roman" w:hAnsi="Times New Roman" w:cs="Times New Roman"/>
              </w:rPr>
              <w:t>ормации осуществляется на основании информации, размещенной на портале "Жить вместе"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субъекты Российской Федерации,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субъектов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сформировавших карты </w:t>
            </w:r>
            <w:r>
              <w:rPr>
                <w:rFonts w:ascii="Times New Roman" w:hAnsi="Times New Roman" w:cs="Times New Roman"/>
              </w:rPr>
              <w:t>доступности объектов и услуг,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7. Административная информация, </w:t>
            </w:r>
            <w:r>
              <w:rPr>
                <w:rFonts w:ascii="Times New Roman" w:hAnsi="Times New Roman" w:cs="Times New Roman"/>
              </w:rPr>
              <w:lastRenderedPageBreak/>
              <w:t>сбор информации осуществляется на основании информации, размещенной на портале "Жить вместе"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субъекты Российской Федерации,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</w:t>
            </w:r>
            <w:r>
              <w:rPr>
                <w:rFonts w:ascii="Times New Roman" w:hAnsi="Times New Roman" w:cs="Times New Roman"/>
              </w:rPr>
              <w:lastRenderedPageBreak/>
              <w:t xml:space="preserve">ой защиты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объектов, нанесенных субъектами Российской Федерации на карту доступности объектов и услуг,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нанесенных субъектами Российской Федерации на карту</w:t>
            </w:r>
            <w:r>
              <w:rPr>
                <w:rFonts w:ascii="Times New Roman" w:hAnsi="Times New Roman" w:cs="Times New Roman"/>
              </w:rPr>
              <w:t xml:space="preserve"> доступности объектов и услуг,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Расчитывается на основании данных, полученных из официального сайта государственной программы Российской Федерации "Доступная среда" на 2011-2020 годы </w:t>
            </w:r>
            <w:r>
              <w:rPr>
                <w:rFonts w:ascii="Times New Roman" w:hAnsi="Times New Roman" w:cs="Times New Roman"/>
              </w:rPr>
              <w:lastRenderedPageBreak/>
              <w:t>"Жить</w:t>
            </w:r>
            <w:r>
              <w:rPr>
                <w:rFonts w:ascii="Times New Roman" w:hAnsi="Times New Roman" w:cs="Times New Roman"/>
              </w:rPr>
              <w:t xml:space="preserve"> вместе".Д=(К/ОК)*100,%, где К - количество приоритетных объектов, нанесенных субъектами Российской Федерации на карту доступности объектов и услуг, на официальном сайте государственной программы Российской Федерации "Доступная среда" на 2011-2020 годы "Жи</w:t>
            </w:r>
            <w:r>
              <w:rPr>
                <w:rFonts w:ascii="Times New Roman" w:hAnsi="Times New Roman" w:cs="Times New Roman"/>
              </w:rPr>
              <w:t xml:space="preserve">ть вместе";ОК - общее количество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количество приоритетных объектов,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приоритетных объектов и </w:t>
            </w:r>
            <w:r>
              <w:rPr>
                <w:rFonts w:ascii="Times New Roman" w:hAnsi="Times New Roman" w:cs="Times New Roman"/>
              </w:rPr>
              <w:lastRenderedPageBreak/>
              <w:t>услуг,</w:t>
            </w:r>
            <w:r>
              <w:rPr>
                <w:rFonts w:ascii="Times New Roman" w:hAnsi="Times New Roman" w:cs="Times New Roman"/>
              </w:rPr>
              <w:t xml:space="preserve"> нанесенных субъектами Российской Федерации на карту доступности объектов, на официальном сайте государственной программы Российской Федерации "Доступная среда" на 2011-2020 годы "Жить вместе",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7. Административная </w:t>
            </w:r>
            <w:r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</w:t>
            </w:r>
            <w:r>
              <w:rPr>
                <w:rFonts w:ascii="Times New Roman" w:hAnsi="Times New Roman" w:cs="Times New Roman"/>
              </w:rPr>
              <w:t xml:space="preserve">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Расчитывается на основании данных, представленны</w:t>
            </w:r>
            <w:r>
              <w:rPr>
                <w:rFonts w:ascii="Times New Roman" w:hAnsi="Times New Roman" w:cs="Times New Roman"/>
              </w:rPr>
              <w:t xml:space="preserve">х субъектами Российской Федерации.Д=(К/ОК)*100,%, где К - количество приоритетных объектов, доступных для инвалидов и других маломобильных групп населения в сфере социальной защиты;ОК - общее количество приоритетных объектов в сфере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</w:t>
            </w:r>
            <w:r>
              <w:rPr>
                <w:rFonts w:ascii="Times New Roman" w:hAnsi="Times New Roman" w:cs="Times New Roman"/>
              </w:rPr>
              <w:t>ество приоритетных объектов, доступных для инвалидов и других маломобильных групп населения в сфере социальной защиты,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социальн</w:t>
            </w:r>
            <w:r>
              <w:rPr>
                <w:rFonts w:ascii="Times New Roman" w:hAnsi="Times New Roman" w:cs="Times New Roman"/>
              </w:rPr>
              <w:t>ой защиты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количество приоритетных объектов для инвалидов и других маломобильных групп населения в сфере социальной </w:t>
            </w:r>
            <w:r>
              <w:rPr>
                <w:rFonts w:ascii="Times New Roman" w:hAnsi="Times New Roman" w:cs="Times New Roman"/>
              </w:rPr>
              <w:lastRenderedPageBreak/>
              <w:t>защиты,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социальной защиты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органов службы занятости, доступных для инвалидов и других </w:t>
            </w:r>
            <w:r>
              <w:rPr>
                <w:rFonts w:ascii="Times New Roman" w:hAnsi="Times New Roman" w:cs="Times New Roman"/>
              </w:rPr>
              <w:t>маломобильных групп населения, в общем количестве объектов органов службы занятости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Федерации.Д=(К/ОК)*100,%, где К - количество приоритетных объектов органов службы занятости, 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</w:rPr>
              <w:t xml:space="preserve">; ОК - общее количество объектов органов службы </w:t>
            </w:r>
            <w:r>
              <w:rPr>
                <w:rFonts w:ascii="Times New Roman" w:hAnsi="Times New Roman" w:cs="Times New Roman"/>
              </w:rPr>
              <w:lastRenderedPageBreak/>
              <w:t>занятости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количество объектов органов службы занятости,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органов службы занятости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приоритетных объектов органов службы занятости, доступных для инвалидов и других маломобильных групп населения;,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органов службы занятости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</w:t>
            </w:r>
            <w:r>
              <w:rPr>
                <w:rFonts w:ascii="Times New Roman" w:hAnsi="Times New Roman" w:cs="Times New Roman"/>
              </w:rPr>
              <w:t>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 раз в год,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</w:t>
            </w:r>
            <w:r>
              <w:rPr>
                <w:rFonts w:ascii="Times New Roman" w:hAnsi="Times New Roman" w:cs="Times New Roman"/>
              </w:rPr>
              <w:t>*100,%, где К - количество приоритетных объектов, доступных для инвалидов и других маломобильных групп населения в сфере здравоохранения;ОК - общее количество приоритетных объектов в сфере здравоохранения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Общее количество приоритетных объектов в сфере здра</w:t>
            </w:r>
            <w:r>
              <w:rPr>
                <w:rFonts w:ascii="Times New Roman" w:hAnsi="Times New Roman" w:cs="Times New Roman"/>
              </w:rPr>
              <w:t>воохранения,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здравоохранения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приоритетных </w:t>
            </w:r>
            <w:r>
              <w:rPr>
                <w:rFonts w:ascii="Times New Roman" w:hAnsi="Times New Roman" w:cs="Times New Roman"/>
              </w:rPr>
              <w:t>объектов, доступных для инвалидов и других маломобильных групп населения в сфере здравоохранения,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здравоохранения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дошкольных организаций, в которых создана универсальная безбарьерная среда для инклюзивного образования детей-инвалидов, в общем количестве дошкольных организаций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дошкольных организаций, в </w:t>
            </w:r>
            <w:r>
              <w:rPr>
                <w:rFonts w:ascii="Times New Roman" w:hAnsi="Times New Roman" w:cs="Times New Roman"/>
              </w:rPr>
              <w:t>которых создана универсальная безбарьерная среда для инклюзивного образования детей-инвалидов, в общем количестве дошкольных организаций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</w:t>
            </w:r>
            <w:r>
              <w:rPr>
                <w:rFonts w:ascii="Times New Roman" w:hAnsi="Times New Roman" w:cs="Times New Roman"/>
              </w:rPr>
              <w:t>*100,%, где К - количество дошкольных организаций, в которых создана универсальная безбарьерная среда для инклюзивного образования детей-инвалидов;ОК - общее количество дошкольных организаций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дошкольных организаций, в которых создана универсальн</w:t>
            </w:r>
            <w:r>
              <w:rPr>
                <w:rFonts w:ascii="Times New Roman" w:hAnsi="Times New Roman" w:cs="Times New Roman"/>
              </w:rPr>
              <w:t>ая безбарьерная среда для инклюзивного образования детей-инвалидов,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количество дошкольных </w:t>
            </w:r>
            <w:r>
              <w:rPr>
                <w:rFonts w:ascii="Times New Roman" w:hAnsi="Times New Roman" w:cs="Times New Roman"/>
              </w:rPr>
              <w:t>организаций,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в </w:t>
            </w:r>
            <w:r>
              <w:rPr>
                <w:rFonts w:ascii="Times New Roman" w:hAnsi="Times New Roman" w:cs="Times New Roman"/>
              </w:rPr>
              <w:lastRenderedPageBreak/>
              <w:t xml:space="preserve">сфере среднего профессионального образования, в которых создана </w:t>
            </w:r>
            <w:r>
              <w:rPr>
                <w:rFonts w:ascii="Times New Roman" w:hAnsi="Times New Roman" w:cs="Times New Roman"/>
              </w:rPr>
              <w:t>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в </w:t>
            </w:r>
            <w:r>
              <w:rPr>
                <w:rFonts w:ascii="Times New Roman" w:hAnsi="Times New Roman" w:cs="Times New Roman"/>
              </w:rPr>
              <w:lastRenderedPageBreak/>
              <w:t xml:space="preserve">сфере среднего профессионального образования, в которых создана </w:t>
            </w:r>
            <w:r>
              <w:rPr>
                <w:rFonts w:ascii="Times New Roman" w:hAnsi="Times New Roman" w:cs="Times New Roman"/>
              </w:rPr>
              <w:t>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Годовая, За отчетный </w:t>
            </w: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Рассчитывается на основании данных, </w:t>
            </w:r>
            <w:r>
              <w:rPr>
                <w:rFonts w:ascii="Times New Roman" w:hAnsi="Times New Roman" w:cs="Times New Roman"/>
              </w:rPr>
              <w:lastRenderedPageBreak/>
              <w:t>представленных субъектами Россий</w:t>
            </w:r>
            <w:r>
              <w:rPr>
                <w:rFonts w:ascii="Times New Roman" w:hAnsi="Times New Roman" w:cs="Times New Roman"/>
              </w:rPr>
              <w:t xml:space="preserve">ской Федерации.Д=(К/ОК)*100,%, где К - количество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инвалидов;ОК - общее количество приоритетных объектов в </w:t>
            </w:r>
            <w:r>
              <w:rPr>
                <w:rFonts w:ascii="Times New Roman" w:hAnsi="Times New Roman" w:cs="Times New Roman"/>
              </w:rPr>
              <w:t>сфере среднего профессионального образования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приоритетных объектов в </w:t>
            </w:r>
            <w:r>
              <w:rPr>
                <w:rFonts w:ascii="Times New Roman" w:hAnsi="Times New Roman" w:cs="Times New Roman"/>
              </w:rPr>
              <w:lastRenderedPageBreak/>
              <w:t>сфере среднего профессионального образования, в которых создана универсальная безбарьерная среда для инклюзивного образования инвалидов,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</w:t>
            </w:r>
            <w:r>
              <w:rPr>
                <w:rFonts w:ascii="Times New Roman" w:hAnsi="Times New Roman" w:cs="Times New Roman"/>
              </w:rPr>
              <w:t>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Организации среднего профессионал</w:t>
            </w:r>
            <w:r>
              <w:rPr>
                <w:rFonts w:ascii="Times New Roman" w:hAnsi="Times New Roman" w:cs="Times New Roman"/>
              </w:rPr>
              <w:lastRenderedPageBreak/>
              <w:t>ьного образования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</w:t>
            </w:r>
            <w:r>
              <w:rPr>
                <w:rFonts w:ascii="Times New Roman" w:hAnsi="Times New Roman" w:cs="Times New Roman"/>
              </w:rPr>
              <w:lastRenderedPageBreak/>
              <w:t>ния и науки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Общее количество приоритетных объектов в сфере среднего профессионального образования,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Организации среднего профессионального образования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организаций высшего профессионального образования, в которых создана универсальная безбарьерная среда для инклюзивного образования инвалидов</w:t>
            </w:r>
            <w:r>
              <w:rPr>
                <w:rFonts w:ascii="Times New Roman" w:hAnsi="Times New Roman" w:cs="Times New Roman"/>
              </w:rPr>
              <w:t xml:space="preserve">, в общем количестве организаций высшего профессионального образования 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организаций высшего профессионального образования, в которых создана универсальная безбарьерная среда для инклюзивного образования инвалидов, в общем количестве организаций высш</w:t>
            </w:r>
            <w:r>
              <w:rPr>
                <w:rFonts w:ascii="Times New Roman" w:hAnsi="Times New Roman" w:cs="Times New Roman"/>
              </w:rPr>
              <w:t>его профессионального образования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Федерации.Д=(К/ОК)*100,%, где К - доля организаций высшего профессионального образования, в которых создана универсальная</w:t>
            </w:r>
            <w:r>
              <w:rPr>
                <w:rFonts w:ascii="Times New Roman" w:hAnsi="Times New Roman" w:cs="Times New Roman"/>
              </w:rPr>
              <w:t xml:space="preserve"> безбарьерная среда для инклюзивного образования инвалидов; ОК - общее количество организаций высшего профессионального образования 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организаций высшего профессионального образования, в которых создана универсальная безбарьерная среда для инклюз</w:t>
            </w:r>
            <w:r>
              <w:rPr>
                <w:rFonts w:ascii="Times New Roman" w:hAnsi="Times New Roman" w:cs="Times New Roman"/>
              </w:rPr>
              <w:t>ивного образования инвалидов,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организации высшего профессионального образования 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количество организаций высшего профессионального </w:t>
            </w:r>
            <w:r>
              <w:rPr>
                <w:rFonts w:ascii="Times New Roman" w:hAnsi="Times New Roman" w:cs="Times New Roman"/>
              </w:rPr>
              <w:t>образования 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организации высшего профессионального образования 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</w:t>
            </w:r>
            <w:r>
              <w:rPr>
                <w:rFonts w:ascii="Times New Roman" w:hAnsi="Times New Roman" w:cs="Times New Roman"/>
              </w:rPr>
              <w:t>еления в сфере культуры, в общем количестве приоритетных объектов в сфере культуры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Федерации.Д=(К/ОК)*100,%, где К - количество приоритетных объектов, доступных для инвалидов и других маломобильных групп населения в сфере культуры;ОК - об</w:t>
            </w:r>
            <w:r>
              <w:rPr>
                <w:rFonts w:ascii="Times New Roman" w:hAnsi="Times New Roman" w:cs="Times New Roman"/>
              </w:rPr>
              <w:t>щее количество приоритетных объектов в сфере культуры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приоритетных объектов, доступных для инвалидов и других маломобильных групп населения в сфере культуры,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</w:t>
            </w:r>
            <w:r>
              <w:rPr>
                <w:rFonts w:ascii="Times New Roman" w:hAnsi="Times New Roman" w:cs="Times New Roman"/>
              </w:rPr>
              <w:t>гих маломобильных групп населения в сфере культуры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количество приоритетных объектов, доступных для инвалидов и других маломобильных групп населения в сфере культуры, "Количество </w:t>
            </w:r>
            <w:r>
              <w:rPr>
                <w:rFonts w:ascii="Times New Roman" w:hAnsi="Times New Roman" w:cs="Times New Roman"/>
              </w:rPr>
              <w:t>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культуры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станций метро доступных для инвалидов в общем количестве </w:t>
            </w:r>
            <w:r>
              <w:rPr>
                <w:rFonts w:ascii="Times New Roman" w:hAnsi="Times New Roman" w:cs="Times New Roman"/>
              </w:rPr>
              <w:t>станций метро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станций метро доступных для инвалидов в общем количестве станций метро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Федерации.Д=(К/ОК)*100,%, где К - количество станций метро дост</w:t>
            </w:r>
            <w:r>
              <w:rPr>
                <w:rFonts w:ascii="Times New Roman" w:hAnsi="Times New Roman" w:cs="Times New Roman"/>
              </w:rPr>
              <w:t>упных для инвалидов; ОК - общее количество станций метро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Общее количество станций метро,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станции метро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станций метро доступных </w:t>
            </w:r>
            <w:r>
              <w:rPr>
                <w:rFonts w:ascii="Times New Roman" w:hAnsi="Times New Roman" w:cs="Times New Roman"/>
              </w:rPr>
              <w:t>для инвалидов 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станции метро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транспортной инфраструктуры, доступных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инвалидов и других маломобильных групп </w:t>
            </w:r>
            <w:r>
              <w:rPr>
                <w:rFonts w:ascii="Times New Roman" w:hAnsi="Times New Roman" w:cs="Times New Roman"/>
              </w:rPr>
              <w:t>населения, в общем количестве приоритетных объектов транспортной инфраструктуры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транспортной инфраструктуры, доступных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инвалидов и других маломобильных групп населения, в общем количестве приоритетных объектов транспортной </w:t>
            </w:r>
            <w:r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представленных субъектами Российской Федерации.Д=(</w:t>
            </w:r>
            <w:r>
              <w:rPr>
                <w:rFonts w:ascii="Times New Roman" w:hAnsi="Times New Roman" w:cs="Times New Roman"/>
              </w:rPr>
              <w:lastRenderedPageBreak/>
              <w:t>К/ОК)*100,%, где К - количество приоритетных объектов транспортной инфраструктуры, доступных для инвалидов и других маломобильн</w:t>
            </w:r>
            <w:r>
              <w:rPr>
                <w:rFonts w:ascii="Times New Roman" w:hAnsi="Times New Roman" w:cs="Times New Roman"/>
              </w:rPr>
              <w:t>ых групп населения;ОК - общее количество приоритетных объектов транспортной инфраструктуры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приоритетных объектов транспортной инфраструктуры, доступных </w:t>
            </w:r>
            <w:r>
              <w:rPr>
                <w:rFonts w:ascii="Times New Roman" w:hAnsi="Times New Roman" w:cs="Times New Roman"/>
              </w:rPr>
              <w:lastRenderedPageBreak/>
              <w:t>для инвалидов и других маломобильных групп населения,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Периодическая </w:t>
            </w: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приоритетные объекты для инвалидов и других маломобильных групп населения в </w:t>
            </w:r>
            <w:r>
              <w:rPr>
                <w:rFonts w:ascii="Times New Roman" w:hAnsi="Times New Roman" w:cs="Times New Roman"/>
              </w:rPr>
              <w:lastRenderedPageBreak/>
              <w:t>сфере транспортной инфраструктруры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</w:t>
            </w:r>
            <w:r>
              <w:rPr>
                <w:rFonts w:ascii="Times New Roman" w:hAnsi="Times New Roman" w:cs="Times New Roman"/>
              </w:rPr>
              <w:lastRenderedPageBreak/>
              <w:t>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количество приоритетных объектов транспортной </w:t>
            </w:r>
            <w:r>
              <w:rPr>
                <w:rFonts w:ascii="Times New Roman" w:hAnsi="Times New Roman" w:cs="Times New Roman"/>
              </w:rPr>
              <w:t>инфраструктуры,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для инвалидов и других маломобильных групп населения в сфере транспортной инфраструктруры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произ</w:t>
            </w:r>
            <w:r>
              <w:rPr>
                <w:rFonts w:ascii="Times New Roman" w:hAnsi="Times New Roman" w:cs="Times New Roman"/>
              </w:rPr>
              <w:t xml:space="preserve">веденных и транслированных субтитров для субтитрирования </w:t>
            </w:r>
            <w:r>
              <w:rPr>
                <w:rFonts w:ascii="Times New Roman" w:hAnsi="Times New Roman" w:cs="Times New Roman"/>
              </w:rPr>
              <w:lastRenderedPageBreak/>
              <w:t>телевизионных программ общероссийских обязательных общедоступных каналов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произведенных и транслированных субтитров для субтитрирования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телевизионных программ общероссийских </w:t>
            </w:r>
            <w:r>
              <w:rPr>
                <w:rFonts w:ascii="Times New Roman" w:hAnsi="Times New Roman" w:cs="Times New Roman"/>
              </w:rPr>
              <w:t>обязательных общедоступных каналов, часов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Квартальная,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 полученных от общероссийских обязательных общедоступных телеканалов/Ми</w:t>
            </w:r>
            <w:r>
              <w:rPr>
                <w:rFonts w:ascii="Times New Roman" w:hAnsi="Times New Roman" w:cs="Times New Roman"/>
              </w:rPr>
              <w:lastRenderedPageBreak/>
              <w:t>нистерство связи и массовых коммуникаций Российской ФедерацииL = Oi + O… + On</w:t>
            </w:r>
            <w:r>
              <w:rPr>
                <w:rFonts w:ascii="Times New Roman" w:hAnsi="Times New Roman" w:cs="Times New Roman"/>
              </w:rPr>
              <w:t xml:space="preserve">,где: L - количество субтитров, произведенных для субтитрирования телевизионных программ общероссийских обязательных общедоступных каналов, часов;Oi…n - данные общероссийских обязательных общедоступных каналов о произведенных </w:t>
            </w:r>
            <w:r>
              <w:rPr>
                <w:rFonts w:ascii="Times New Roman" w:hAnsi="Times New Roman" w:cs="Times New Roman"/>
              </w:rPr>
              <w:lastRenderedPageBreak/>
              <w:t>и транслированных ими субтитра</w:t>
            </w:r>
            <w:r>
              <w:rPr>
                <w:rFonts w:ascii="Times New Roman" w:hAnsi="Times New Roman" w:cs="Times New Roman"/>
              </w:rPr>
              <w:t>х, часов.Наблюдаемая характеристика показателя - относительная;Временная характеристика показателя - квартальная;Характеристика разреза наблюдения - за отчетный период;Метод сбора информации - административная информация.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субтитров, произведенны</w:t>
            </w:r>
            <w:r>
              <w:rPr>
                <w:rFonts w:ascii="Times New Roman" w:hAnsi="Times New Roman" w:cs="Times New Roman"/>
              </w:rPr>
              <w:t xml:space="preserve">х для субтитрирования телевизионных программ </w:t>
            </w:r>
            <w:r>
              <w:rPr>
                <w:rFonts w:ascii="Times New Roman" w:hAnsi="Times New Roman" w:cs="Times New Roman"/>
              </w:rPr>
              <w:lastRenderedPageBreak/>
              <w:t>общероссийских обязательных общедоступных каналов, часов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Периодическая отчетность, рассчитывается на основании данных полученных </w:t>
            </w:r>
            <w:r>
              <w:rPr>
                <w:rFonts w:ascii="Times New Roman" w:hAnsi="Times New Roman" w:cs="Times New Roman"/>
              </w:rPr>
              <w:lastRenderedPageBreak/>
              <w:t>от общероссийских обязательных общедоступных телеканалов, в произвольной форме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субтитров, часов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связи и массовых коммуникаций Российск</w:t>
            </w:r>
            <w:r>
              <w:rPr>
                <w:rFonts w:ascii="Times New Roman" w:hAnsi="Times New Roman" w:cs="Times New Roman"/>
              </w:rPr>
              <w:lastRenderedPageBreak/>
              <w:t>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lastRenderedPageBreak/>
              <w:t>инвалидов от 6 до 18 лет, систематически занимающихся физкультурой и спортом, в общей численности данной кат</w:t>
            </w:r>
            <w:r>
              <w:rPr>
                <w:rFonts w:ascii="Times New Roman" w:hAnsi="Times New Roman" w:cs="Times New Roman"/>
              </w:rPr>
              <w:t>егории населения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lastRenderedPageBreak/>
              <w:t>инвалидов от 6 до 18 лет, систематически занимающихся физкультурой и спортом, в общей численности данной категории населения, процентов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</w:t>
            </w:r>
            <w:r>
              <w:rPr>
                <w:rFonts w:ascii="Times New Roman" w:hAnsi="Times New Roman" w:cs="Times New Roman"/>
              </w:rPr>
              <w:t xml:space="preserve">основании сведений, содержащихся в Годовой форме </w:t>
            </w:r>
            <w:r>
              <w:rPr>
                <w:rFonts w:ascii="Times New Roman" w:hAnsi="Times New Roman" w:cs="Times New Roman"/>
              </w:rPr>
              <w:lastRenderedPageBreak/>
              <w:t>Федерального статистического наблюдения № 3-АФК "Сведения об адаптивной физической культуре и спорту", утвержденной приказом Росстата от 23 октября 2012 г. № 562/ Министерство спорта Российской ФедерацииF =A</w:t>
            </w:r>
            <w:r>
              <w:rPr>
                <w:rFonts w:ascii="Times New Roman" w:hAnsi="Times New Roman" w:cs="Times New Roman"/>
              </w:rPr>
              <w:t xml:space="preserve">х 100%Qгде: F - доля лиц с ограниченными возможностями здоровья и инвалидов от 6 до 18 лет, систематически занимающихся </w:t>
            </w:r>
            <w:r>
              <w:rPr>
                <w:rFonts w:ascii="Times New Roman" w:hAnsi="Times New Roman" w:cs="Times New Roman"/>
              </w:rPr>
              <w:lastRenderedPageBreak/>
              <w:t>физкультурой и спортом, в общей численности данной категории населения;A - количество лиц с ограниченными возможностями здоровья и инвал</w:t>
            </w:r>
            <w:r>
              <w:rPr>
                <w:rFonts w:ascii="Times New Roman" w:hAnsi="Times New Roman" w:cs="Times New Roman"/>
              </w:rPr>
              <w:t xml:space="preserve">идов, от 6 до 18 лет, систематически занимающихся физкультурой и спортом, в общей численности данной категории населения (по данным центров физической культуры для данной </w:t>
            </w:r>
            <w:r>
              <w:rPr>
                <w:rFonts w:ascii="Times New Roman" w:hAnsi="Times New Roman" w:cs="Times New Roman"/>
              </w:rPr>
              <w:lastRenderedPageBreak/>
              <w:t>категории населения в субъектах Российской Федерации);Q - общая численность данной ка</w:t>
            </w:r>
            <w:r>
              <w:rPr>
                <w:rFonts w:ascii="Times New Roman" w:hAnsi="Times New Roman" w:cs="Times New Roman"/>
              </w:rPr>
              <w:t xml:space="preserve">тегории населения (по данным Пенсионного фонда Российской Федерации).Наблюдаемая характеристика показателя - относительная;Временная характеристика показателя - годовая;Характеристика разреза наблюдения - за отчетный период;Метод </w:t>
            </w:r>
            <w:r>
              <w:rPr>
                <w:rFonts w:ascii="Times New Roman" w:hAnsi="Times New Roman" w:cs="Times New Roman"/>
              </w:rPr>
              <w:lastRenderedPageBreak/>
              <w:t>сбора информации - периоди</w:t>
            </w:r>
            <w:r>
              <w:rPr>
                <w:rFonts w:ascii="Times New Roman" w:hAnsi="Times New Roman" w:cs="Times New Roman"/>
              </w:rPr>
              <w:t>ческая отчетность.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лиц с ограниченными возможностям</w:t>
            </w:r>
            <w:r>
              <w:rPr>
                <w:rFonts w:ascii="Times New Roman" w:hAnsi="Times New Roman" w:cs="Times New Roman"/>
              </w:rPr>
              <w:lastRenderedPageBreak/>
              <w:t>и здоровья и инвалидов, от 6 до 18 лет, систематически занимающихся физкультурой и спортом, в общей численности данной категории населения (по данным центров физической культуры для данной катег</w:t>
            </w:r>
            <w:r>
              <w:rPr>
                <w:rFonts w:ascii="Times New Roman" w:hAnsi="Times New Roman" w:cs="Times New Roman"/>
              </w:rPr>
              <w:t>ории населения в субъектах Российской Федерации),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Периодическая отчетность, № 3-АФК "Сведения об </w:t>
            </w:r>
            <w:r>
              <w:rPr>
                <w:rFonts w:ascii="Times New Roman" w:hAnsi="Times New Roman" w:cs="Times New Roman"/>
              </w:rPr>
              <w:lastRenderedPageBreak/>
              <w:t>адаптивной физической культуре и спорту", утвержденной приказом Росстата от 23 октября 2012 г. № 562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лиц с ограниченными возмо</w:t>
            </w:r>
            <w:r>
              <w:rPr>
                <w:rFonts w:ascii="Times New Roman" w:hAnsi="Times New Roman" w:cs="Times New Roman"/>
              </w:rPr>
              <w:t>жностям</w:t>
            </w:r>
            <w:r>
              <w:rPr>
                <w:rFonts w:ascii="Times New Roman" w:hAnsi="Times New Roman" w:cs="Times New Roman"/>
              </w:rPr>
              <w:lastRenderedPageBreak/>
              <w:t>и здоровья и инвалидов, от 6 до 18 лет, систематически занимающихся физкультурой и спортом,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спорта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численность лиц с ограниченными возможностями здоровья и инвалидов, от 6 до 18 лет (по данным </w:t>
            </w:r>
            <w:r>
              <w:rPr>
                <w:rFonts w:ascii="Times New Roman" w:hAnsi="Times New Roman" w:cs="Times New Roman"/>
              </w:rPr>
              <w:t>Пенсионного фонда Российской Федерации),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Периодическая отчетность, № 3-АФК "Сведения об адаптивной физической культуре и спорту", утвержденной приказом Росстата от 23 октября 2012 г. № 562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численность лиц с ограниченными возможн</w:t>
            </w:r>
            <w:r>
              <w:rPr>
                <w:rFonts w:ascii="Times New Roman" w:hAnsi="Times New Roman" w:cs="Times New Roman"/>
              </w:rPr>
              <w:t>остями здоровья и инвалидов, от 6 до 18 лет,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lastRenderedPageBreak/>
              <w:t>рство спорта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</w:t>
            </w:r>
            <w:r>
              <w:rPr>
                <w:rFonts w:ascii="Times New Roman" w:hAnsi="Times New Roman" w:cs="Times New Roman"/>
              </w:rPr>
              <w:t>приоритетных объектов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</w:t>
            </w:r>
            <w:r>
              <w:rPr>
                <w:rFonts w:ascii="Times New Roman" w:hAnsi="Times New Roman" w:cs="Times New Roman"/>
              </w:rPr>
              <w:t xml:space="preserve">, представленных субъектами Российской Федерации.Д=(К/ОК)*100,%, где К - количество приоритетных объектов, доступных для инвалидов и других маломобильных групп населения в сфере физической культуры и спорта;ОК - общее количество </w:t>
            </w:r>
            <w:r>
              <w:rPr>
                <w:rFonts w:ascii="Times New Roman" w:hAnsi="Times New Roman" w:cs="Times New Roman"/>
              </w:rPr>
              <w:lastRenderedPageBreak/>
              <w:t>приоритетных объектов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</w:t>
            </w:r>
            <w:r>
              <w:rPr>
                <w:rFonts w:ascii="Times New Roman" w:hAnsi="Times New Roman" w:cs="Times New Roman"/>
              </w:rPr>
              <w:t>ество приоритетных объектов, доступных для инвалидов и других маломобильных групп населения в сфере физической культуры и спорта,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приоритетные объекты в сфере физической культуры и спорта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</w:t>
            </w:r>
            <w:r>
              <w:rPr>
                <w:rFonts w:ascii="Times New Roman" w:hAnsi="Times New Roman" w:cs="Times New Roman"/>
              </w:rPr>
              <w:t>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Общее количество приоритетных объектов,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приоритетные объекты в приоритетных сферах жизнедеятельности инвалидов и других </w:t>
            </w:r>
            <w:r>
              <w:rPr>
                <w:rFonts w:ascii="Times New Roman" w:hAnsi="Times New Roman" w:cs="Times New Roman"/>
              </w:rPr>
              <w:lastRenderedPageBreak/>
              <w:t>маломобильных групп населения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 общей численности опрошенных граждан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граждан положительно оценивающих вклад инвалидов в развитие общества, в</w:t>
            </w:r>
            <w:r>
              <w:rPr>
                <w:rFonts w:ascii="Times New Roman" w:hAnsi="Times New Roman" w:cs="Times New Roman"/>
              </w:rPr>
              <w:t xml:space="preserve"> общей численности опрошенных граждан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W =(V/ Sg)х 100%где: W - доля граждан положительно оценивающих вклад инвалидов в развитие общества, в общей численности опрошенных граждан;V - количество граждан Российской Федерации, положи</w:t>
            </w:r>
            <w:r>
              <w:rPr>
                <w:rFonts w:ascii="Times New Roman" w:hAnsi="Times New Roman" w:cs="Times New Roman"/>
              </w:rPr>
              <w:t xml:space="preserve">тельно оценивающих вклад инвалидов в развитие общества;Sg - общее </w:t>
            </w:r>
            <w:r>
              <w:rPr>
                <w:rFonts w:ascii="Times New Roman" w:hAnsi="Times New Roman" w:cs="Times New Roman"/>
              </w:rPr>
              <w:lastRenderedPageBreak/>
              <w:t>количество опрошенных граждан Российской Федерации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количество опрошенных граждан Российской Федерации,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6. Социологический опрос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</w:rPr>
              <w:t>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граждан Российской Федерации, положительно оценивающих вклад инвалидов в развитие общества,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6. Социологический опрос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граждане Российской Федерации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субъектов </w:t>
            </w:r>
            <w:r>
              <w:rPr>
                <w:rFonts w:ascii="Times New Roman" w:hAnsi="Times New Roman" w:cs="Times New Roman"/>
              </w:rPr>
              <w:t>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</w:t>
            </w:r>
            <w:r>
              <w:rPr>
                <w:rFonts w:ascii="Times New Roman" w:hAnsi="Times New Roman" w:cs="Times New Roman"/>
              </w:rPr>
              <w:t xml:space="preserve">данных полученных от субъектов Российской Федерации/ Министерство труда и социальной защиты Российской ФедерацииD =C/Тх 100%,где: D - доля субъектов Российской Федерации, имеющих план мероприятий по формированию системы </w:t>
            </w:r>
            <w:r>
              <w:rPr>
                <w:rFonts w:ascii="Times New Roman" w:hAnsi="Times New Roman" w:cs="Times New Roman"/>
              </w:rPr>
              <w:lastRenderedPageBreak/>
              <w:t>комплексной реабилитации и абилитаци</w:t>
            </w:r>
            <w:r>
              <w:rPr>
                <w:rFonts w:ascii="Times New Roman" w:hAnsi="Times New Roman" w:cs="Times New Roman"/>
              </w:rPr>
              <w:t>и инвалидов, в том числе детей-инвалидов, в общем количестве субъектов Российской Федерации;C - количество субъектов Российской Федерации, имеющих план мероприятий по формированию системы комплексной реабилитации и абилитации инвалидов, в том числе детей-и</w:t>
            </w:r>
            <w:r>
              <w:rPr>
                <w:rFonts w:ascii="Times New Roman" w:hAnsi="Times New Roman" w:cs="Times New Roman"/>
              </w:rPr>
              <w:t xml:space="preserve">нвалидов, </w:t>
            </w:r>
            <w:r>
              <w:rPr>
                <w:rFonts w:ascii="Times New Roman" w:hAnsi="Times New Roman" w:cs="Times New Roman"/>
              </w:rPr>
              <w:lastRenderedPageBreak/>
              <w:t>единиц;T - общее число субъектов Российской Федерации, единиц.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"Количество (</w:t>
            </w:r>
            <w:r>
              <w:rPr>
                <w:rFonts w:ascii="Times New Roman" w:hAnsi="Times New Roman" w:cs="Times New Roman"/>
              </w:rPr>
              <w:t>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реабилитационных организаций подлежащих включению в региональную систему комплексной реабилитации и абилитации инвалид</w:t>
            </w:r>
            <w:r>
              <w:rPr>
                <w:rFonts w:ascii="Times New Roman" w:hAnsi="Times New Roman" w:cs="Times New Roman"/>
              </w:rPr>
              <w:t xml:space="preserve">ов, в том числе детей-инвалидов, в общем числе реабилитационных организаций,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субъектов Российской Федерации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реабилитационных организаций подлежащих включению в региональную систему комплексной реабилитации и абилитации ин</w:t>
            </w:r>
            <w:r>
              <w:rPr>
                <w:rFonts w:ascii="Times New Roman" w:hAnsi="Times New Roman" w:cs="Times New Roman"/>
              </w:rPr>
              <w:t xml:space="preserve">валидов, в том числе детей-инвалидов, в общем числе реабилитационных организаций,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субъектов Российской Федерации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 полученных от субъектов Российской Федерации/ Минист</w:t>
            </w:r>
            <w:r>
              <w:rPr>
                <w:rFonts w:ascii="Times New Roman" w:hAnsi="Times New Roman" w:cs="Times New Roman"/>
              </w:rPr>
              <w:t xml:space="preserve">ерство труда и социальной защиты Российской ФедерацииD =C/Тх 100%,где: D - доля  реабилитационных организаций подлежащих включению в региональную систему </w:t>
            </w:r>
            <w:r>
              <w:rPr>
                <w:rFonts w:ascii="Times New Roman" w:hAnsi="Times New Roman" w:cs="Times New Roman"/>
              </w:rPr>
              <w:lastRenderedPageBreak/>
              <w:t>комплексной реабилитации и абилитации инвалидов, в том числе детей-инвалидов, в общем числе реабилитац</w:t>
            </w:r>
            <w:r>
              <w:rPr>
                <w:rFonts w:ascii="Times New Roman" w:hAnsi="Times New Roman" w:cs="Times New Roman"/>
              </w:rPr>
              <w:t xml:space="preserve">ионных организаций, расположенных на территории субъектов Российской Федерации;C - количество  реабилитационных организаций подлежащих включению в региональную систему комплексной реабилитации и абилитации инвалидов, в том числе </w:t>
            </w:r>
            <w:r>
              <w:rPr>
                <w:rFonts w:ascii="Times New Roman" w:hAnsi="Times New Roman" w:cs="Times New Roman"/>
              </w:rPr>
              <w:lastRenderedPageBreak/>
              <w:t>детей-инвалидов, единиц;T -</w:t>
            </w:r>
            <w:r>
              <w:rPr>
                <w:rFonts w:ascii="Times New Roman" w:hAnsi="Times New Roman" w:cs="Times New Roman"/>
              </w:rPr>
              <w:t xml:space="preserve"> общее число реабилитационных организаций, расположенных на территории субъектов Российской Федерации, единиц.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реабилитационных организаций, расположенных на территории субъектов Российской Федерации,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7. Административная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реабилитационные организации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 реабилитационных организаций подлежащих включению в региональную систему комплексной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реабилитации и абилитации инвалидов, в том числе </w:t>
            </w:r>
            <w:r>
              <w:rPr>
                <w:rFonts w:ascii="Times New Roman" w:hAnsi="Times New Roman" w:cs="Times New Roman"/>
              </w:rPr>
              <w:t>детей-инвалидов,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реабилитационные организации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</w:t>
            </w:r>
            <w:r>
              <w:rPr>
                <w:rFonts w:ascii="Times New Roman" w:hAnsi="Times New Roman" w:cs="Times New Roman"/>
              </w:rPr>
              <w:lastRenderedPageBreak/>
              <w:t>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разработанных (актуализированных) методик (стандартов) оказания реабилитационных и </w:t>
            </w:r>
            <w:r>
              <w:rPr>
                <w:rFonts w:ascii="Times New Roman" w:hAnsi="Times New Roman" w:cs="Times New Roman"/>
              </w:rPr>
              <w:t xml:space="preserve">абилитационных услуг и мероприятий инвалиду, в том числе </w:t>
            </w:r>
            <w:r>
              <w:rPr>
                <w:rFonts w:ascii="Times New Roman" w:hAnsi="Times New Roman" w:cs="Times New Roman"/>
              </w:rPr>
              <w:lastRenderedPageBreak/>
              <w:t>ребенку-инвалиду, с учетом особенностей нарушений его здоровья по основным направлениям реабилитации и абилитации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разработанных (актуализированных) методик (стандартов) оказания </w:t>
            </w:r>
            <w:r>
              <w:rPr>
                <w:rFonts w:ascii="Times New Roman" w:hAnsi="Times New Roman" w:cs="Times New Roman"/>
              </w:rPr>
              <w:t xml:space="preserve">реабилитационных и абилитационных услуг и мероприятий инвалиду, в том числе </w:t>
            </w:r>
            <w:r>
              <w:rPr>
                <w:rFonts w:ascii="Times New Roman" w:hAnsi="Times New Roman" w:cs="Times New Roman"/>
              </w:rPr>
              <w:lastRenderedPageBreak/>
              <w:t>ребенку-инвалиду, с учетом особенностей нарушений его здоровья по основным направлениям реабилитации и абилитации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62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инвалидов получивших по</w:t>
            </w:r>
            <w:r>
              <w:rPr>
                <w:rFonts w:ascii="Times New Roman" w:hAnsi="Times New Roman" w:cs="Times New Roman"/>
              </w:rPr>
              <w:t xml:space="preserve">ложительные результаты после проведения реабилитационных мероприятий по медицинской реабилитации в общем количестве инвалидов, имеющих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рекомендации в индивидуальной программе реабилитации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инвалидов получивших положительные результаты</w:t>
            </w:r>
            <w:r>
              <w:rPr>
                <w:rFonts w:ascii="Times New Roman" w:hAnsi="Times New Roman" w:cs="Times New Roman"/>
              </w:rPr>
              <w:t xml:space="preserve"> после проведения реабилитационных мероприятий по медицинской реабилитации в общем количестве инвалидов, имеющих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рекомендации в индивидуальной программе реабилитации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статистических дан</w:t>
            </w:r>
            <w:r>
              <w:rPr>
                <w:rFonts w:ascii="Times New Roman" w:hAnsi="Times New Roman" w:cs="Times New Roman"/>
              </w:rPr>
              <w:t xml:space="preserve">ных/ Министерство труда и социальной защиты Российской ФедерацииD =C/Тх 100%,где: D - доля инвалидов получивших положительные результаты после </w:t>
            </w:r>
            <w:r>
              <w:rPr>
                <w:rFonts w:ascii="Times New Roman" w:hAnsi="Times New Roman" w:cs="Times New Roman"/>
              </w:rPr>
              <w:lastRenderedPageBreak/>
              <w:t>проведения реабилитационных мероприятий по медицинской реабилитации в общем количестве инвалидов, имеющих соответ</w:t>
            </w:r>
            <w:r>
              <w:rPr>
                <w:rFonts w:ascii="Times New Roman" w:hAnsi="Times New Roman" w:cs="Times New Roman"/>
              </w:rPr>
              <w:t xml:space="preserve">ствующие рекомендации в индивидуальной программе реабилитации;C - количество инвалидов получивших положительные результаты после проведения реабилитационных мероприятий по медицинской реабилитации, единиц;T -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общее число инвалидов, имеющих соответствующие </w:t>
            </w:r>
            <w:r>
              <w:rPr>
                <w:rFonts w:ascii="Times New Roman" w:hAnsi="Times New Roman" w:cs="Times New Roman"/>
              </w:rPr>
              <w:t>рекомендации в индивидуальной программе реабилитации,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инвалидов, имеющих соответствующие рекомендации в индивидуальной программе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проходящие реабилитационные мероприят</w:t>
            </w:r>
            <w:r>
              <w:rPr>
                <w:rFonts w:ascii="Times New Roman" w:hAnsi="Times New Roman" w:cs="Times New Roman"/>
              </w:rPr>
              <w:t>ия по медицинской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инвалидов получивших положительные результаты </w:t>
            </w:r>
            <w:r>
              <w:rPr>
                <w:rFonts w:ascii="Times New Roman" w:hAnsi="Times New Roman" w:cs="Times New Roman"/>
              </w:rPr>
              <w:lastRenderedPageBreak/>
              <w:t>после проведения реабилитационных мероприятий по медицинской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инвалиды, проходящие </w:t>
            </w:r>
            <w:r>
              <w:rPr>
                <w:rFonts w:ascii="Times New Roman" w:hAnsi="Times New Roman" w:cs="Times New Roman"/>
              </w:rPr>
              <w:t xml:space="preserve">реабилитационные мероприятия </w:t>
            </w:r>
            <w:r>
              <w:rPr>
                <w:rFonts w:ascii="Times New Roman" w:hAnsi="Times New Roman" w:cs="Times New Roman"/>
              </w:rPr>
              <w:lastRenderedPageBreak/>
              <w:t>по медицинской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</w:rPr>
              <w:lastRenderedPageBreak/>
              <w:t>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мероприятий по социальной реабилитации в общем </w:t>
            </w:r>
            <w:r>
              <w:rPr>
                <w:rFonts w:ascii="Times New Roman" w:hAnsi="Times New Roman" w:cs="Times New Roman"/>
              </w:rPr>
              <w:t xml:space="preserve">количестве инвалидов, имеющих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рекомендации в индивидуальной программе реабилитации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инвалидов, и</w:t>
            </w:r>
            <w:r>
              <w:rPr>
                <w:rFonts w:ascii="Times New Roman" w:hAnsi="Times New Roman" w:cs="Times New Roman"/>
              </w:rPr>
              <w:t xml:space="preserve">меющих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рекомендации в индивидуальной программе реабилитации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статистических данных/ Министерство труда и социальной защиты Российской ФедерацииD =C/Тх 100%,где: D - доля инвалидов получ</w:t>
            </w:r>
            <w:r>
              <w:rPr>
                <w:rFonts w:ascii="Times New Roman" w:hAnsi="Times New Roman" w:cs="Times New Roman"/>
              </w:rPr>
              <w:t xml:space="preserve">ивших положительные результаты после </w:t>
            </w:r>
            <w:r>
              <w:rPr>
                <w:rFonts w:ascii="Times New Roman" w:hAnsi="Times New Roman" w:cs="Times New Roman"/>
              </w:rPr>
              <w:lastRenderedPageBreak/>
              <w:t>проведения реабилитационных мероприятий по социальной реабилитации в общем количестве инвалидов, имеющих соответствующие рекомендации в индивидуальной программе реабилитации;C - количество инвалидов получивших положител</w:t>
            </w:r>
            <w:r>
              <w:rPr>
                <w:rFonts w:ascii="Times New Roman" w:hAnsi="Times New Roman" w:cs="Times New Roman"/>
              </w:rPr>
              <w:t xml:space="preserve">ьные результаты после проведения реабилитационных мероприятий по социальной реабилитации, единиц;T - </w:t>
            </w:r>
            <w:r>
              <w:rPr>
                <w:rFonts w:ascii="Times New Roman" w:hAnsi="Times New Roman" w:cs="Times New Roman"/>
              </w:rPr>
              <w:lastRenderedPageBreak/>
              <w:t>общее число инвалидов, имеющих соответствующие рекомендации в индивидуальной программе реабилитации,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Общее число инвалидов, имеющих соответствующие </w:t>
            </w:r>
            <w:r>
              <w:rPr>
                <w:rFonts w:ascii="Times New Roman" w:hAnsi="Times New Roman" w:cs="Times New Roman"/>
              </w:rPr>
              <w:t>рекомендации в индивидуальной программе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проходящие реабилитационные мероприятия по социальной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инвалидов получивших положительные результаты </w:t>
            </w:r>
            <w:r>
              <w:rPr>
                <w:rFonts w:ascii="Times New Roman" w:hAnsi="Times New Roman" w:cs="Times New Roman"/>
              </w:rPr>
              <w:lastRenderedPageBreak/>
              <w:t>после проведения реабилитационных мероприятий по социальной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инвалиды, проходящие реабилитационные мероприятия </w:t>
            </w:r>
            <w:r>
              <w:rPr>
                <w:rFonts w:ascii="Times New Roman" w:hAnsi="Times New Roman" w:cs="Times New Roman"/>
              </w:rPr>
              <w:lastRenderedPageBreak/>
              <w:t>по социальной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</w:rPr>
              <w:lastRenderedPageBreak/>
              <w:t>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</w:t>
            </w:r>
            <w:r>
              <w:rPr>
                <w:rFonts w:ascii="Times New Roman" w:hAnsi="Times New Roman" w:cs="Times New Roman"/>
              </w:rPr>
              <w:lastRenderedPageBreak/>
              <w:t>имеющих соответствующие рекомен</w:t>
            </w:r>
            <w:r>
              <w:rPr>
                <w:rFonts w:ascii="Times New Roman" w:hAnsi="Times New Roman" w:cs="Times New Roman"/>
              </w:rPr>
              <w:t>дации в индивидуальной программе реабилитации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инвалидов, </w:t>
            </w:r>
            <w:r>
              <w:rPr>
                <w:rFonts w:ascii="Times New Roman" w:hAnsi="Times New Roman" w:cs="Times New Roman"/>
              </w:rPr>
              <w:lastRenderedPageBreak/>
              <w:t>имеющих соответствующие рекомендации в индивидуа</w:t>
            </w:r>
            <w:r>
              <w:rPr>
                <w:rFonts w:ascii="Times New Roman" w:hAnsi="Times New Roman" w:cs="Times New Roman"/>
              </w:rPr>
              <w:t>льной программе реабилитации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статистических данных/ Министерство труда и социальной защиты Российской ФедерацииD =C/Тх 100%,где: D - доля инвалидов получивших положительные результаты после </w:t>
            </w:r>
            <w:r>
              <w:rPr>
                <w:rFonts w:ascii="Times New Roman" w:hAnsi="Times New Roman" w:cs="Times New Roman"/>
              </w:rPr>
              <w:lastRenderedPageBreak/>
              <w:t>проведения</w:t>
            </w:r>
            <w:r>
              <w:rPr>
                <w:rFonts w:ascii="Times New Roman" w:hAnsi="Times New Roman" w:cs="Times New Roman"/>
              </w:rPr>
              <w:t xml:space="preserve"> реабилитационных мероприятий по профессиональной реабилитации в общем количестве инвалидов, имеющих соответствующие рекомендации в индивидуальной программе реабилитации;C - количество инвалидов получивших положительные результаты после проведения реабилит</w:t>
            </w:r>
            <w:r>
              <w:rPr>
                <w:rFonts w:ascii="Times New Roman" w:hAnsi="Times New Roman" w:cs="Times New Roman"/>
              </w:rPr>
              <w:t xml:space="preserve">ационных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 реабилитации, единиц;T - общее число инвалидов, имеющих соответствующие рекомендации в индивидуальной программе реабилитации,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инвалидов получивших положительные результаты после проведения реабилита</w:t>
            </w:r>
            <w:r>
              <w:rPr>
                <w:rFonts w:ascii="Times New Roman" w:hAnsi="Times New Roman" w:cs="Times New Roman"/>
              </w:rPr>
              <w:t>ционных мероприятий по профессионально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проходящие реабилитационные мероприятия по профессиональной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Общее число </w:t>
            </w:r>
            <w:r>
              <w:rPr>
                <w:rFonts w:ascii="Times New Roman" w:hAnsi="Times New Roman" w:cs="Times New Roman"/>
              </w:rPr>
              <w:lastRenderedPageBreak/>
              <w:t>инвалидов, имеющих соответствующие рекомендации в индивидуальной программе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инвалиды, </w:t>
            </w:r>
            <w:r>
              <w:rPr>
                <w:rFonts w:ascii="Times New Roman" w:hAnsi="Times New Roman" w:cs="Times New Roman"/>
              </w:rPr>
              <w:lastRenderedPageBreak/>
              <w:t>проходящие реабилитационные мероприятия по профессиональной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lastRenderedPageBreak/>
              <w:t>рство труда и со</w:t>
            </w:r>
            <w:r>
              <w:rPr>
                <w:rFonts w:ascii="Times New Roman" w:hAnsi="Times New Roman" w:cs="Times New Roman"/>
              </w:rPr>
              <w:t>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детей-инвалидов, получивших реабилитационные услуги в системе комплексной реабилитации и абилитации инвалидов, от общей численности детей-инвалидов, </w:t>
            </w:r>
            <w:r>
              <w:rPr>
                <w:rFonts w:ascii="Times New Roman" w:hAnsi="Times New Roman" w:cs="Times New Roman"/>
              </w:rPr>
              <w:lastRenderedPageBreak/>
              <w:t>имеющих соответствующие рекомендации в индивидуальных програм</w:t>
            </w:r>
            <w:r>
              <w:rPr>
                <w:rFonts w:ascii="Times New Roman" w:hAnsi="Times New Roman" w:cs="Times New Roman"/>
              </w:rPr>
              <w:t>мах реабилитации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детей-инвалидов, получивших реабилитационные услуги в системе комплексной реабилитации и абилитации инвалидов, от общей численности детей-инвалидов, </w:t>
            </w:r>
            <w:r>
              <w:rPr>
                <w:rFonts w:ascii="Times New Roman" w:hAnsi="Times New Roman" w:cs="Times New Roman"/>
              </w:rPr>
              <w:lastRenderedPageBreak/>
              <w:t>имеющих соответствующие рекомендации в индивидуальных программах реабилитации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статистических данных/ Министерство образования и науки Российской ФедерацииD =C/Тх 100%,где: D - доля детей-инвалидов, получивших реабилитационн</w:t>
            </w:r>
            <w:r>
              <w:rPr>
                <w:rFonts w:ascii="Times New Roman" w:hAnsi="Times New Roman" w:cs="Times New Roman"/>
              </w:rPr>
              <w:lastRenderedPageBreak/>
              <w:t>ые услуги в системе комплексной реабилитации и абилитац</w:t>
            </w:r>
            <w:r>
              <w:rPr>
                <w:rFonts w:ascii="Times New Roman" w:hAnsi="Times New Roman" w:cs="Times New Roman"/>
              </w:rPr>
              <w:t xml:space="preserve">ии инвалидов, от общей численности детей- инвалидов, имеющих соответствующие рекомендации в индивидуальных программах реабилитации;C - количество детей-инвалидов, получивших реабилитационные услуги в системе комплексной реабилитации и абилитации </w:t>
            </w:r>
            <w:r>
              <w:rPr>
                <w:rFonts w:ascii="Times New Roman" w:hAnsi="Times New Roman" w:cs="Times New Roman"/>
              </w:rPr>
              <w:lastRenderedPageBreak/>
              <w:t>инвалидов,</w:t>
            </w:r>
            <w:r>
              <w:rPr>
                <w:rFonts w:ascii="Times New Roman" w:hAnsi="Times New Roman" w:cs="Times New Roman"/>
              </w:rPr>
              <w:t xml:space="preserve"> единиц;T - общее число детей-инвалидов, имеющих соответствующие рекомендации в индивидуальных программах реабилитации,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детей-инвалидов, получивших реабилитационные услуги в системе комплексной реабилитации и абилитации инвалидов, "Количе</w:t>
            </w:r>
            <w:r>
              <w:rPr>
                <w:rFonts w:ascii="Times New Roman" w:hAnsi="Times New Roman" w:cs="Times New Roman"/>
              </w:rPr>
              <w:t>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дети-инвалиды, получающие реабилитационные услуги в системе комплексной реабилитации и 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Число детей-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инвалидов, имеющих соответствующие </w:t>
            </w:r>
            <w:r>
              <w:rPr>
                <w:rFonts w:ascii="Times New Roman" w:hAnsi="Times New Roman" w:cs="Times New Roman"/>
              </w:rPr>
              <w:t>рекомендации в индивидуальных программах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дети-</w:t>
            </w:r>
            <w:r>
              <w:rPr>
                <w:rFonts w:ascii="Times New Roman" w:hAnsi="Times New Roman" w:cs="Times New Roman"/>
              </w:rPr>
              <w:lastRenderedPageBreak/>
              <w:t>инвалиды, получающие реабилитационные услуги в системе комплексной реабилитации и 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lastRenderedPageBreak/>
              <w:t>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Численность специалистов протезно-ортопедических предприятий, фабрик, заводов, подведомственных Минтруду России, занятых в производстве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 реабилитации индивидуального изготовления, от общей численности специалистов протезно-ортопедиче</w:t>
            </w:r>
            <w:r>
              <w:rPr>
                <w:rFonts w:ascii="Times New Roman" w:hAnsi="Times New Roman" w:cs="Times New Roman"/>
              </w:rPr>
              <w:t>ских предприятий, фабрик, заводов, подведомственных Минтруду России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специалистов протезно-ортопедических предприятий, фабрик, заводов, подведомственных Минтруду России, занятых в производстве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 реабилитации индивидуального изг</w:t>
            </w:r>
            <w:r>
              <w:rPr>
                <w:rFonts w:ascii="Times New Roman" w:hAnsi="Times New Roman" w:cs="Times New Roman"/>
              </w:rPr>
              <w:t>отовления, от общей численности специалистов протезно-ортопедических предприятий, фабрик, заводов, подведомственных Минтруду России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статистических данных/ Министерство труда и социальной защиты Россий</w:t>
            </w:r>
            <w:r>
              <w:rPr>
                <w:rFonts w:ascii="Times New Roman" w:hAnsi="Times New Roman" w:cs="Times New Roman"/>
              </w:rPr>
              <w:t>ской ФедерацииD =C/Тх 100%,где: D - доля специалистов протезно-</w:t>
            </w:r>
            <w:r>
              <w:rPr>
                <w:rFonts w:ascii="Times New Roman" w:hAnsi="Times New Roman" w:cs="Times New Roman"/>
              </w:rPr>
              <w:lastRenderedPageBreak/>
              <w:t>ортопедических предприятий, фабрик, заводов, подведомственных Минтруду России, занятых в производстве технических средств реабилитации индивидуального изготовления, от общей численности специал</w:t>
            </w:r>
            <w:r>
              <w:rPr>
                <w:rFonts w:ascii="Times New Roman" w:hAnsi="Times New Roman" w:cs="Times New Roman"/>
              </w:rPr>
              <w:t>истов протезно-ортопедических предприятий, фабрик, заводов, подведомственных Минтруду России;C - количество специалистов протезно-</w:t>
            </w:r>
            <w:r>
              <w:rPr>
                <w:rFonts w:ascii="Times New Roman" w:hAnsi="Times New Roman" w:cs="Times New Roman"/>
              </w:rPr>
              <w:lastRenderedPageBreak/>
              <w:t>ортопедических предприятий, фабрик, заводов, подведомственных Минтруду России, занятых в производстве технических средств реаб</w:t>
            </w:r>
            <w:r>
              <w:rPr>
                <w:rFonts w:ascii="Times New Roman" w:hAnsi="Times New Roman" w:cs="Times New Roman"/>
              </w:rPr>
              <w:t xml:space="preserve">илитации индивидуального изготовления, единиц;T - общее число специалистов протезно-ортопедических предприятий, фабрик, заводов, подведомственных Минтруду России, занятых в производстве технических средств </w:t>
            </w:r>
            <w:r>
              <w:rPr>
                <w:rFonts w:ascii="Times New Roman" w:hAnsi="Times New Roman" w:cs="Times New Roman"/>
              </w:rPr>
              <w:lastRenderedPageBreak/>
              <w:t>реабилитации,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специалистов прот</w:t>
            </w:r>
            <w:r>
              <w:rPr>
                <w:rFonts w:ascii="Times New Roman" w:hAnsi="Times New Roman" w:cs="Times New Roman"/>
              </w:rPr>
              <w:t xml:space="preserve">езно-ортопедических предприятий, фабрик, заводов, подведомственных Минтруду России, занятых в производстве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 реабилитации,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специалисты протезно-ортопедических предприятий, фабрик, заводов,</w:t>
            </w:r>
            <w:r>
              <w:rPr>
                <w:rFonts w:ascii="Times New Roman" w:hAnsi="Times New Roman" w:cs="Times New Roman"/>
              </w:rPr>
              <w:t xml:space="preserve"> подведомственных Минтруду России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специалистов протезно-ортопедических предприятий, фабрик, заводов, подведомственных Минтруду России, занятых в производстве технических </w:t>
            </w:r>
            <w:r>
              <w:rPr>
                <w:rFonts w:ascii="Times New Roman" w:hAnsi="Times New Roman" w:cs="Times New Roman"/>
              </w:rPr>
              <w:t>средств реабилитации индивидуального изготовления,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специалисты протезно-ортопедических предприятий, фабрик, заводов, подведомственных Минтруду России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реализованных проектов по организации на территории Российской Федерации производства отдельных товаров для лиц с ограниченными возможностями здоровья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реализованных проектов по организации на территории Российской</w:t>
            </w:r>
            <w:r>
              <w:rPr>
                <w:rFonts w:ascii="Times New Roman" w:hAnsi="Times New Roman" w:cs="Times New Roman"/>
              </w:rPr>
              <w:t xml:space="preserve"> Федерации производства отдельных товаров для лиц с ограниченными возможностями здоровья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62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</w:t>
            </w:r>
            <w:r>
              <w:rPr>
                <w:rFonts w:ascii="Times New Roman" w:hAnsi="Times New Roman" w:cs="Times New Roman"/>
              </w:rPr>
              <w:lastRenderedPageBreak/>
              <w:t xml:space="preserve">их и </w:t>
            </w:r>
            <w:r>
              <w:rPr>
                <w:rFonts w:ascii="Times New Roman" w:hAnsi="Times New Roman" w:cs="Times New Roman"/>
              </w:rPr>
              <w:t>специализированных предприятиях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</w:t>
            </w:r>
            <w:r>
              <w:rPr>
                <w:rFonts w:ascii="Times New Roman" w:hAnsi="Times New Roman" w:cs="Times New Roman"/>
              </w:rPr>
              <w:lastRenderedPageBreak/>
              <w:t>их и специализированных предприятиях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согласно Приложения №1 </w:t>
            </w:r>
            <w:r>
              <w:rPr>
                <w:rFonts w:ascii="Times New Roman" w:hAnsi="Times New Roman" w:cs="Times New Roman"/>
              </w:rPr>
              <w:t xml:space="preserve">Приказа Федеральной службы государственной статистики от 14 ноября 2013 г. № 449 «Об </w:t>
            </w:r>
            <w:r>
              <w:rPr>
                <w:rFonts w:ascii="Times New Roman" w:hAnsi="Times New Roman" w:cs="Times New Roman"/>
              </w:rPr>
              <w:lastRenderedPageBreak/>
              <w:t>утверждении методики расчета показателей «Прироста высокопроизводительных рабочих мест, в процентах к предыдущему году», «Доля продукции высокотехнологичных и наукоемких о</w:t>
            </w:r>
            <w:r>
              <w:rPr>
                <w:rFonts w:ascii="Times New Roman" w:hAnsi="Times New Roman" w:cs="Times New Roman"/>
              </w:rPr>
              <w:t xml:space="preserve">траслей в валовом внутреннем продукте и «Доля продукции высокотехнологичных и наукоемких отраслей в валовом региональном </w:t>
            </w:r>
            <w:r>
              <w:rPr>
                <w:rFonts w:ascii="Times New Roman" w:hAnsi="Times New Roman" w:cs="Times New Roman"/>
              </w:rPr>
              <w:lastRenderedPageBreak/>
              <w:t>продукте субъекта Российской Федерации» на основании представленных федеральными государственными унитарными протезно-ортопедическими и</w:t>
            </w:r>
            <w:r>
              <w:rPr>
                <w:rFonts w:ascii="Times New Roman" w:hAnsi="Times New Roman" w:cs="Times New Roman"/>
              </w:rPr>
              <w:t xml:space="preserve"> специализированными предприятиями форм федерального статистического наблюдения № П-4 «Сведения о численности, заработной плате и движении работников за отчетных год».Число </w:t>
            </w:r>
            <w:r>
              <w:rPr>
                <w:rFonts w:ascii="Times New Roman" w:hAnsi="Times New Roman" w:cs="Times New Roman"/>
              </w:rPr>
              <w:lastRenderedPageBreak/>
              <w:t>высокопроизводительные рабочее места (далее – ВПРМ) (Z) – это все замещенные рабочи</w:t>
            </w:r>
            <w:r>
              <w:rPr>
                <w:rFonts w:ascii="Times New Roman" w:hAnsi="Times New Roman" w:cs="Times New Roman"/>
              </w:rPr>
              <w:t>е места в организации, на которой среднемесячная заработная плата работников (F) равна или превышает установленную в соответствии с методикой величину критерия (К).F = Ф/Т/12где:F – среднемесячная заработная плата;Ф – фонд начисленной заработной платы за г</w:t>
            </w:r>
            <w:r>
              <w:rPr>
                <w:rFonts w:ascii="Times New Roman" w:hAnsi="Times New Roman" w:cs="Times New Roman"/>
              </w:rPr>
              <w:t xml:space="preserve">од;Т – </w:t>
            </w:r>
            <w:r>
              <w:rPr>
                <w:rFonts w:ascii="Times New Roman" w:hAnsi="Times New Roman" w:cs="Times New Roman"/>
              </w:rPr>
              <w:lastRenderedPageBreak/>
              <w:t>число замещенных рабочих мест работниками списочного состава, внешними совместителями, работниками, выполнившими работы по договорам гражданско-правового характера.Z = Zi1+Zi2+…..+Zin,где:Z – общее число ВПРМ на федеральных государственных унитарных</w:t>
            </w:r>
            <w:r>
              <w:rPr>
                <w:rFonts w:ascii="Times New Roman" w:hAnsi="Times New Roman" w:cs="Times New Roman"/>
              </w:rPr>
              <w:t xml:space="preserve"> протезно-ортопедических и специализированных предприятиях в </w:t>
            </w:r>
            <w:r>
              <w:rPr>
                <w:rFonts w:ascii="Times New Roman" w:hAnsi="Times New Roman" w:cs="Times New Roman"/>
              </w:rPr>
              <w:lastRenderedPageBreak/>
              <w:t>отчетном году;Zi1;….Zin – число ВПРМ в разрезе федеральных государственных унитарных протезно-ортопедических и специализированных предприятий.Наблюдаемая характеристика показателя – абсолютная;Вр</w:t>
            </w:r>
            <w:r>
              <w:rPr>
                <w:rFonts w:ascii="Times New Roman" w:hAnsi="Times New Roman" w:cs="Times New Roman"/>
              </w:rPr>
              <w:t xml:space="preserve">еменная характеристика показателя – годовая;Характеристика разреза наблюдения – за отчетный период;Метод сбора информации –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административная информация.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высокопроизводительных рабочих мест на федеральных государственных унитарных протезно-ортопе</w:t>
            </w:r>
            <w:r>
              <w:rPr>
                <w:rFonts w:ascii="Times New Roman" w:hAnsi="Times New Roman" w:cs="Times New Roman"/>
              </w:rPr>
              <w:t>дическ</w:t>
            </w:r>
            <w:r>
              <w:rPr>
                <w:rFonts w:ascii="Times New Roman" w:hAnsi="Times New Roman" w:cs="Times New Roman"/>
              </w:rPr>
              <w:lastRenderedPageBreak/>
              <w:t>их и специализированных предприятиях,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7. Административная информация,  Приложения №1 Приказа Федеральной службы государственной статистики </w:t>
            </w:r>
            <w:r>
              <w:rPr>
                <w:rFonts w:ascii="Times New Roman" w:hAnsi="Times New Roman" w:cs="Times New Roman"/>
              </w:rPr>
              <w:lastRenderedPageBreak/>
              <w:t>от 14 ноября 2013 г. № 449 «Об утверждении методики расчета показателей «Прироста высокопрои</w:t>
            </w:r>
            <w:r>
              <w:rPr>
                <w:rFonts w:ascii="Times New Roman" w:hAnsi="Times New Roman" w:cs="Times New Roman"/>
              </w:rPr>
              <w:t xml:space="preserve">зводительных рабочих мест, в процентах к предыдущему году», «Доля продукции высокотехнологичных и наукоемких отраслей в валовом внутреннем продукте и «Доля продукции высокотехнологичных и наукоемких </w:t>
            </w:r>
            <w:r>
              <w:rPr>
                <w:rFonts w:ascii="Times New Roman" w:hAnsi="Times New Roman" w:cs="Times New Roman"/>
              </w:rPr>
              <w:lastRenderedPageBreak/>
              <w:t>отраслей в валовом региональном продукте субъекта Российс</w:t>
            </w:r>
            <w:r>
              <w:rPr>
                <w:rFonts w:ascii="Times New Roman" w:hAnsi="Times New Roman" w:cs="Times New Roman"/>
              </w:rPr>
              <w:t xml:space="preserve">кой Федерации» на основании представленных федеральными государственными унитарными протезно-ортопедическими и специализированными предприятиями форм федерального статистического наблюдения № П-4 </w:t>
            </w:r>
            <w:r>
              <w:rPr>
                <w:rFonts w:ascii="Times New Roman" w:hAnsi="Times New Roman" w:cs="Times New Roman"/>
              </w:rPr>
              <w:lastRenderedPageBreak/>
              <w:t>«Сведения о численности, заработной плате и движении работни</w:t>
            </w:r>
            <w:r>
              <w:rPr>
                <w:rFonts w:ascii="Times New Roman" w:hAnsi="Times New Roman" w:cs="Times New Roman"/>
              </w:rPr>
              <w:t>ков за отчетных год»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высокопроизводительных рабочих мест на федеральных государственных унитарных протезно-ортопедическ</w:t>
            </w:r>
            <w:r>
              <w:rPr>
                <w:rFonts w:ascii="Times New Roman" w:hAnsi="Times New Roman" w:cs="Times New Roman"/>
              </w:rPr>
              <w:lastRenderedPageBreak/>
              <w:t>их и специализированных предприятиях, единиц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Темп роста </w:t>
            </w:r>
            <w:r>
              <w:rPr>
                <w:rFonts w:ascii="Times New Roman" w:hAnsi="Times New Roman" w:cs="Times New Roman"/>
              </w:rPr>
              <w:t>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Темп роста производительности труда на федеральных государственных унитарных протезно-ортопедических и специализированных предприя</w:t>
            </w:r>
            <w:r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 представленных федеральными государственными унитарными протезно-ортопедическими и специализированными предприятиямиPt1= Pti1 + Pti2……..+ PtinГде:Pt1 – общая производительность труда на фе</w:t>
            </w:r>
            <w:r>
              <w:rPr>
                <w:rFonts w:ascii="Times New Roman" w:hAnsi="Times New Roman" w:cs="Times New Roman"/>
              </w:rPr>
              <w:t xml:space="preserve">деральных государственных унитарных протезно-ортопедических и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специализированных предприятиях в отчетном году;Pti1; ….Ptin – производительность труда по каждому предприятию в отчетном годуPt = Q/Nгде:Pt – производительность труда Q – объем выпущенной проду</w:t>
            </w:r>
            <w:r>
              <w:rPr>
                <w:rFonts w:ascii="Times New Roman" w:hAnsi="Times New Roman" w:cs="Times New Roman"/>
              </w:rPr>
              <w:t>кции за год (руб.)N – средняя численность сотрудников по основному виду деятельности за год (чел.)Р = (Pt1*100)/Ptбг/100где:P – рост производительн</w:t>
            </w:r>
            <w:r>
              <w:rPr>
                <w:rFonts w:ascii="Times New Roman" w:hAnsi="Times New Roman" w:cs="Times New Roman"/>
              </w:rPr>
              <w:lastRenderedPageBreak/>
              <w:t>ости труда;Pt1 – производительность труда в отчетном году;Ptбг – производительность труда в базовом годуНаблю</w:t>
            </w:r>
            <w:r>
              <w:rPr>
                <w:rFonts w:ascii="Times New Roman" w:hAnsi="Times New Roman" w:cs="Times New Roman"/>
              </w:rPr>
              <w:t>даемая характеристика показателя – относительная;Временная характеристика показателя – годовая;Характеристика разреза наблюдения – за отчетный период;Метод сбора информации – административная информация.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производительность труда, рублей в месяц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</w:t>
            </w:r>
            <w:r>
              <w:rPr>
                <w:rFonts w:ascii="Times New Roman" w:hAnsi="Times New Roman" w:cs="Times New Roman"/>
              </w:rPr>
              <w:t>ративная информация, Рассчитывается на основании данных представленных федеральными государственными унитарными протезно-ортопедическими и специализированными предприятиями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производительность труда, рублей в месяц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образовательн</w:t>
            </w:r>
            <w:r>
              <w:rPr>
                <w:rFonts w:ascii="Times New Roman" w:hAnsi="Times New Roman" w:cs="Times New Roman"/>
              </w:rPr>
              <w:lastRenderedPageBreak/>
              <w:t>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образовательных орга</w:t>
            </w:r>
            <w:r>
              <w:rPr>
                <w:rFonts w:ascii="Times New Roman" w:hAnsi="Times New Roman" w:cs="Times New Roman"/>
              </w:rPr>
              <w:t>низаций дополнительного образования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образовательн</w:t>
            </w:r>
            <w:r>
              <w:rPr>
                <w:rFonts w:ascii="Times New Roman" w:hAnsi="Times New Roman" w:cs="Times New Roman"/>
              </w:rPr>
              <w:lastRenderedPageBreak/>
              <w:t>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образов</w:t>
            </w:r>
            <w:r>
              <w:rPr>
                <w:rFonts w:ascii="Times New Roman" w:hAnsi="Times New Roman" w:cs="Times New Roman"/>
              </w:rPr>
              <w:t>ательных организаций дополнительного образования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Годовая, За </w:t>
            </w:r>
            <w:r>
              <w:rPr>
                <w:rFonts w:ascii="Times New Roman" w:hAnsi="Times New Roman" w:cs="Times New Roman"/>
              </w:rPr>
              <w:lastRenderedPageBreak/>
              <w:t>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Рассчитывается на основании </w:t>
            </w:r>
            <w:r>
              <w:rPr>
                <w:rFonts w:ascii="Times New Roman" w:hAnsi="Times New Roman" w:cs="Times New Roman"/>
              </w:rPr>
              <w:lastRenderedPageBreak/>
              <w:t>статистических данных/ Министерство труда и социальной защиты Российской ФедерацииD =C/Тх 100%,где: D - доля образовательных организаций дополнительног</w:t>
            </w:r>
            <w:r>
              <w:rPr>
                <w:rFonts w:ascii="Times New Roman" w:hAnsi="Times New Roman" w:cs="Times New Roman"/>
              </w:rPr>
              <w:t xml:space="preserve">о образования, в которых создана безъбарьерная среда для инклюзивного образования детей-инвалидов, детей с ограниченными возможностями здоровья,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организаций дополнительного образования;C - количество образовательных орган</w:t>
            </w:r>
            <w:r>
              <w:rPr>
                <w:rFonts w:ascii="Times New Roman" w:hAnsi="Times New Roman" w:cs="Times New Roman"/>
              </w:rPr>
              <w:t xml:space="preserve">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возможностями здоровья, единиц;Т - общее количество образовательных организаций дополнительного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едини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организаций дополнительного образования,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</w:t>
            </w:r>
            <w:r>
              <w:rPr>
                <w:rFonts w:ascii="Times New Roman" w:hAnsi="Times New Roman" w:cs="Times New Roman"/>
              </w:rPr>
              <w:lastRenderedPageBreak/>
              <w:t>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науки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образовательных организаций дополнительного образования, в которых создана безъбарьерная среда для инклюзивного образования детей-инвалидов, детей с ограниченными возможностям</w:t>
            </w:r>
            <w:r>
              <w:rPr>
                <w:rFonts w:ascii="Times New Roman" w:hAnsi="Times New Roman" w:cs="Times New Roman"/>
              </w:rPr>
              <w:lastRenderedPageBreak/>
              <w:t>и здоровья,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инвалидов, трудоустроенных</w:t>
            </w:r>
            <w:r>
              <w:rPr>
                <w:rFonts w:ascii="Times New Roman" w:hAnsi="Times New Roman" w:cs="Times New Roman"/>
              </w:rPr>
              <w:t xml:space="preserve">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статистических данных/ Министерство труда и социальной защиты Российской ФедерацииD =C/Тх 100%,где: D - доля</w:t>
            </w:r>
            <w:r>
              <w:rPr>
                <w:rFonts w:ascii="Times New Roman" w:hAnsi="Times New Roman" w:cs="Times New Roman"/>
              </w:rPr>
              <w:t xml:space="preserve"> инвалидов, трудоустроенных органами службы занятости, в общем числе инвалидов, обратившихся в органы службы занятости;C - количество инвалидов трудоустроенных органами </w:t>
            </w:r>
            <w:r>
              <w:rPr>
                <w:rFonts w:ascii="Times New Roman" w:hAnsi="Times New Roman" w:cs="Times New Roman"/>
              </w:rPr>
              <w:lastRenderedPageBreak/>
              <w:t>службы занятости, единиц;T - общее число инвалидов, обратившихся в органы службы занято</w:t>
            </w:r>
            <w:r>
              <w:rPr>
                <w:rFonts w:ascii="Times New Roman" w:hAnsi="Times New Roman" w:cs="Times New Roman"/>
              </w:rPr>
              <w:t>сти,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Общее число инвалидов, обратившихся в органы службы занятости,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инвалиды, имеющие трудовые рекомендации в индивидуальных программах реабилитации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инвалидов трудоустроенных органами службы занятости, %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специалистов органов службы занятости обученных особенностям </w:t>
            </w:r>
            <w:r>
              <w:rPr>
                <w:rFonts w:ascii="Times New Roman" w:hAnsi="Times New Roman" w:cs="Times New Roman"/>
              </w:rPr>
              <w:t>работы с инвалидами от общей численности таких специалистов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специалистов органов службы занятости обученных особенностям работы с инвалидами от общей численности таких специалистов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на основании </w:t>
            </w:r>
            <w:r>
              <w:rPr>
                <w:rFonts w:ascii="Times New Roman" w:hAnsi="Times New Roman" w:cs="Times New Roman"/>
              </w:rPr>
              <w:t xml:space="preserve">статистических данных/ Министерство труда и социальной защиты Российской ФедерацииD =C/Тх 100%,где: D - доля специалистов органов службы занятости обученных особенностям работы с </w:t>
            </w:r>
            <w:r>
              <w:rPr>
                <w:rFonts w:ascii="Times New Roman" w:hAnsi="Times New Roman" w:cs="Times New Roman"/>
              </w:rPr>
              <w:lastRenderedPageBreak/>
              <w:t>инвалидами от общей численности таких специалистов;C - количество специалисто</w:t>
            </w:r>
            <w:r>
              <w:rPr>
                <w:rFonts w:ascii="Times New Roman" w:hAnsi="Times New Roman" w:cs="Times New Roman"/>
              </w:rPr>
              <w:t>в органов службы занятости обученных особенностям работы с инвалидами, единиц;T - общее число специалистов органов службы занятости, 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специалистов органов службы занятости обученных особенностям работы с инвалидами,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</w:t>
            </w:r>
            <w:r>
              <w:rPr>
                <w:rFonts w:ascii="Times New Roman" w:hAnsi="Times New Roman" w:cs="Times New Roman"/>
              </w:rPr>
              <w:t>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специалисты органов службы занятости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Общее число специалистов органов службы занятости,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специалисты органов службы </w:t>
            </w:r>
            <w:r>
              <w:rPr>
                <w:rFonts w:ascii="Times New Roman" w:hAnsi="Times New Roman" w:cs="Times New Roman"/>
              </w:rPr>
              <w:t>занятости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</w:t>
            </w:r>
            <w:r>
              <w:rPr>
                <w:rFonts w:ascii="Times New Roman" w:hAnsi="Times New Roman" w:cs="Times New Roman"/>
              </w:rPr>
              <w:lastRenderedPageBreak/>
              <w:t>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Число занятых инвалидов, трудоустроенных при поддержке общественных организаций 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Число занятых инвалидов, трудоустроенных при поддержке общественных организаций 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Формирование отчетного значения целевого показателя осуществляется на основании административн</w:t>
            </w:r>
            <w:r>
              <w:rPr>
                <w:rFonts w:ascii="Times New Roman" w:hAnsi="Times New Roman" w:cs="Times New Roman"/>
              </w:rPr>
              <w:lastRenderedPageBreak/>
              <w:t>ой информации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62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D511A4">
            <w:pPr>
              <w:jc w:val="center"/>
            </w:pP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оборудованных (оснащенных) рабочих мест для трудоустройства инвалидов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РМ  =ИНВ, где РМ – количество оборудованных (оснащенных) рабочих мест для трудоустройства инвалидов; ИНВ – численность незанятых инвалидов, трудоустроенных на</w:t>
            </w:r>
            <w:r>
              <w:rPr>
                <w:rFonts w:ascii="Times New Roman" w:hAnsi="Times New Roman" w:cs="Times New Roman"/>
              </w:rPr>
              <w:t xml:space="preserve"> оборудованные (оснащенные) для них рабочие места в рамках реализации дополнительных мероприятий, направленных на снижение напряженности на рынке труда субъектов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ИНВ - численность незанятых инвалидов, трудоустроенных на оборудованные </w:t>
            </w:r>
            <w:r>
              <w:rPr>
                <w:rFonts w:ascii="Times New Roman" w:hAnsi="Times New Roman" w:cs="Times New Roman"/>
              </w:rPr>
              <w:t>(оснащенные) для них рабочие места, -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7. Административная информация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Объект наблюдения – органы службы занятости; Единица наблюдения – инвалиды, обратившиеся в органы службы занятости содействием в поиске подходящей работы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Федеральная служба по труду и з</w:t>
            </w:r>
            <w:r>
              <w:rPr>
                <w:rFonts w:ascii="Times New Roman" w:hAnsi="Times New Roman" w:cs="Times New Roman"/>
              </w:rPr>
              <w:t>анятости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главных бюро медико-социальной экспертизы по субъекту Российской Федерации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Годовая, За отчетный период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считывается на основании данных, представленных главными бюро медико-социальной экспертизы.Д=(К/ОК)*100,%, где К - количество главных бюро медико-социальной экспертизы по субъекту Российской Федерации оборудованных системой управления электронной очередью;</w:t>
            </w:r>
            <w:r>
              <w:rPr>
                <w:rFonts w:ascii="Times New Roman" w:hAnsi="Times New Roman" w:cs="Times New Roman"/>
              </w:rPr>
              <w:t xml:space="preserve">ОК - общее количество </w:t>
            </w:r>
            <w:r>
              <w:rPr>
                <w:rFonts w:ascii="Times New Roman" w:hAnsi="Times New Roman" w:cs="Times New Roman"/>
              </w:rPr>
              <w:lastRenderedPageBreak/>
              <w:t>главных бюро медико-социальной экспертизы по субъекту Российской Федерации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Количество главных бюро медико-социальной экспертизы по субъекту Российской Федерации оборудованных системой управления электронной очередью, "Количество (ед.)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главные бюро медико-социальной экспертизы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главных бюро медико-социальной экспертизы, "Количество (ед.):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</w:t>
            </w:r>
          </w:p>
        </w:tc>
        <w:tc>
          <w:tcPr>
            <w:tcW w:w="41" w:type="pct"/>
          </w:tcPr>
          <w:p w:rsidR="00D511A4" w:rsidRDefault="00D511A4">
            <w:pPr>
              <w:jc w:val="center"/>
            </w:pP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</w:t>
            </w:r>
            <w:r>
              <w:rPr>
                <w:rFonts w:ascii="Times New Roman" w:hAnsi="Times New Roman" w:cs="Times New Roman"/>
              </w:rPr>
              <w:t>льной экспертизы</w:t>
            </w:r>
          </w:p>
        </w:tc>
        <w:tc>
          <w:tcPr>
            <w:tcW w:w="3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 раз в год, За отчетный пер</w:t>
            </w:r>
            <w:r>
              <w:rPr>
                <w:rFonts w:ascii="Times New Roman" w:hAnsi="Times New Roman" w:cs="Times New Roman"/>
              </w:rPr>
              <w:t>иод</w:t>
            </w:r>
          </w:p>
        </w:tc>
        <w:tc>
          <w:tcPr>
            <w:tcW w:w="41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на основании данных, полученных по итогам проведения репрезентативных социологических исследований по формуле Р = УГ/ПО х 100 %, где: Р - доля граждан, удовлетворенных качеством предоставления государственной услуги по медико-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социальной </w:t>
            </w:r>
            <w:r>
              <w:rPr>
                <w:rFonts w:ascii="Times New Roman" w:hAnsi="Times New Roman" w:cs="Times New Roman"/>
              </w:rPr>
              <w:t xml:space="preserve">экспертизе, от общего числа граждан, прошедших освидетельствование в учреждениях медико-социальной экспертизы; УГ - численность граждан, удовлетворенных качеством предоставления государсвтенной услуги по проведению медико-социальной экспертизы; ПО - общая </w:t>
            </w:r>
            <w:r>
              <w:rPr>
                <w:rFonts w:ascii="Times New Roman" w:hAnsi="Times New Roman" w:cs="Times New Roman"/>
              </w:rPr>
              <w:t xml:space="preserve">численность опрошенных граждан, прошедших </w:t>
            </w:r>
            <w:r>
              <w:rPr>
                <w:rFonts w:ascii="Times New Roman" w:hAnsi="Times New Roman" w:cs="Times New Roman"/>
              </w:rPr>
              <w:lastRenderedPageBreak/>
              <w:t>освидетельствование в учреждениях медико-социальной экспертизы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Общая численность опрошенных граждан, прошедших освидетельствование в учреждениях медико-социальной экспертизы, численность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6. Социологический опрос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граждане, прошедшие освидетельствование в учреждениях медико-социальной экспертизы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  <w:vMerge/>
          </w:tcPr>
          <w:p w:rsidR="00D511A4" w:rsidRDefault="00D511A4"/>
        </w:tc>
        <w:tc>
          <w:tcPr>
            <w:tcW w:w="51" w:type="pct"/>
            <w:vMerge/>
          </w:tcPr>
          <w:p w:rsidR="00D511A4" w:rsidRDefault="00D511A4"/>
        </w:tc>
        <w:tc>
          <w:tcPr>
            <w:tcW w:w="3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  <w:vMerge/>
          </w:tcPr>
          <w:p w:rsidR="00D511A4" w:rsidRDefault="00D511A4"/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Количество граждан, удовлетворенных качеством предоставления государсвтенн</w:t>
            </w:r>
            <w:r>
              <w:rPr>
                <w:rFonts w:ascii="Times New Roman" w:hAnsi="Times New Roman" w:cs="Times New Roman"/>
              </w:rPr>
              <w:lastRenderedPageBreak/>
              <w:t xml:space="preserve">ой услуги по проведению </w:t>
            </w:r>
            <w:r>
              <w:rPr>
                <w:rFonts w:ascii="Times New Roman" w:hAnsi="Times New Roman" w:cs="Times New Roman"/>
              </w:rPr>
              <w:t>медико-социальной экспертизы, численность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6. Социологический опрос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граждане, прошедшие освидетельствование в учреждениях медико-социальной экспертизы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Рост заработной платы врачей и работнико</w:t>
            </w:r>
            <w:r>
              <w:rPr>
                <w:rFonts w:ascii="Times New Roman" w:hAnsi="Times New Roman" w:cs="Times New Roman"/>
              </w:rPr>
              <w:t xml:space="preserve">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rPr>
                <w:rFonts w:ascii="Times New Roman" w:hAnsi="Times New Roman" w:cs="Times New Roman"/>
              </w:rPr>
              <w:lastRenderedPageBreak/>
              <w:t>системы медико-социальной экспертизы относительно средней заработной платы в регионе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Рост з</w:t>
            </w:r>
            <w:r>
              <w:rPr>
                <w:rFonts w:ascii="Times New Roman" w:hAnsi="Times New Roman" w:cs="Times New Roman"/>
              </w:rPr>
              <w:t xml:space="preserve">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медицинских услуг) относительно средней заработной пла</w:t>
            </w:r>
            <w:r>
              <w:rPr>
                <w:rFonts w:ascii="Times New Roman" w:hAnsi="Times New Roman" w:cs="Times New Roman"/>
              </w:rPr>
              <w:t>ты в регионе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 раз в год,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Рассчитывается ежегодно в соответствии с отчетными данными, предоставляемыми учреждениями медико-социальной экспертизы путем сравнения средней заработной платы врачей данных учреждений и прогнозной средней </w:t>
            </w:r>
            <w:r>
              <w:rPr>
                <w:rFonts w:ascii="Times New Roman" w:hAnsi="Times New Roman" w:cs="Times New Roman"/>
              </w:rPr>
              <w:t xml:space="preserve">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платой в субъектах Российской Федерации на соответствующий период:Kвр =(∑ ЗПсрв/∑ ЗПпр)х100/%,где:Kвр – соотношение средней заработной платы врачей учреждений медико-социальной экспертизы к прогнозной средней заработной плате в субъектах Российс</w:t>
            </w:r>
            <w:r>
              <w:rPr>
                <w:rFonts w:ascii="Times New Roman" w:hAnsi="Times New Roman" w:cs="Times New Roman"/>
              </w:rPr>
              <w:t xml:space="preserve">кой Федерации, проценты;ЗПсрв – средняя заработная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плата врачей учреждения медико-социальной экспертизы по субъекту Российской Федерации в отчетном периоде, руб.;ЗПпр – прогнозная средняя заработная плата в субъекте Российской Федерации на соответствующий </w:t>
            </w:r>
            <w:r>
              <w:rPr>
                <w:rFonts w:ascii="Times New Roman" w:hAnsi="Times New Roman" w:cs="Times New Roman"/>
              </w:rPr>
              <w:t xml:space="preserve">период, руб.Наблюдаемая характеристика показателя – относительная;Временная характеристика показателя – </w:t>
            </w:r>
            <w:r>
              <w:rPr>
                <w:rFonts w:ascii="Times New Roman" w:hAnsi="Times New Roman" w:cs="Times New Roman"/>
              </w:rPr>
              <w:lastRenderedPageBreak/>
              <w:t>годовая;Характеристика разреза наблюдения – за отчетный период;Метод сбора информации – периодическая отчетность.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Соотношение средней заработной платы в</w:t>
            </w:r>
            <w:r>
              <w:rPr>
                <w:rFonts w:ascii="Times New Roman" w:hAnsi="Times New Roman" w:cs="Times New Roman"/>
              </w:rPr>
              <w:t>рачей учреждений медико-социальной экспертизы к прогнозной средней заработной плате в субъектах Российской Федерации, %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1. Периодическая отчетность, Рассчитывается ежегодно в соответствии с отчетными данными, предоставляемыми учреждениями медико-социальной</w:t>
            </w:r>
            <w:r>
              <w:rPr>
                <w:rFonts w:ascii="Times New Roman" w:hAnsi="Times New Roman" w:cs="Times New Roman"/>
              </w:rPr>
              <w:t xml:space="preserve"> экспертизы путем сравнения средней заработной платы врачей данных учреждений и </w:t>
            </w:r>
            <w:r>
              <w:rPr>
                <w:rFonts w:ascii="Times New Roman" w:hAnsi="Times New Roman" w:cs="Times New Roman"/>
              </w:rPr>
              <w:lastRenderedPageBreak/>
              <w:t>прогнозной средней заработной платой в субъектах Российской Федерации на соответствующий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Соотношение средней заработной платы врачей учреждений медико-социальной эксперт</w:t>
            </w:r>
            <w:r>
              <w:rPr>
                <w:rFonts w:ascii="Times New Roman" w:hAnsi="Times New Roman" w:cs="Times New Roman"/>
              </w:rPr>
              <w:t>изы к прогнозной средней заработной плате в субъектах Российской Федерации, процентов (%)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Рост заработной платы среднего медицинского (фармацевтического) персонала (персонала, обеспечивающег</w:t>
            </w:r>
            <w:r>
              <w:rPr>
                <w:rFonts w:ascii="Times New Roman" w:hAnsi="Times New Roman" w:cs="Times New Roman"/>
              </w:rPr>
              <w:t xml:space="preserve">о предоставление медицинских услуг) системы 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>экспертизы относительно средней заработной платы в регионе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Рост заработной платы среднего медицинского (фармацевтического) персонала (персонала, обеспечивающего предоставление медицинских услу</w:t>
            </w:r>
            <w:r>
              <w:rPr>
                <w:rFonts w:ascii="Times New Roman" w:hAnsi="Times New Roman" w:cs="Times New Roman"/>
              </w:rPr>
              <w:t xml:space="preserve">г) относительно средней 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платы в регионе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ежегодно в соответствии с отчетными данными, предоставляемыми учреждениями медико-социальной экспертизы путем сравнения средней заработной платы среднего медицинс</w:t>
            </w:r>
            <w:r>
              <w:rPr>
                <w:rFonts w:ascii="Times New Roman" w:hAnsi="Times New Roman" w:cs="Times New Roman"/>
              </w:rPr>
              <w:t xml:space="preserve">кого персонала </w:t>
            </w:r>
            <w:r>
              <w:rPr>
                <w:rFonts w:ascii="Times New Roman" w:hAnsi="Times New Roman" w:cs="Times New Roman"/>
              </w:rPr>
              <w:lastRenderedPageBreak/>
              <w:t>данных учреждений и прогнозной средней заработной платой в субъектах Российской Федерации на соответствующий период:Kсмп =(∑ ЗПсмп/∑ ЗПпр)х100%,где:Kсмп – Соотношение средней заработной платы среднего медицинского персонала учреждений медико</w:t>
            </w:r>
            <w:r>
              <w:rPr>
                <w:rFonts w:ascii="Times New Roman" w:hAnsi="Times New Roman" w:cs="Times New Roman"/>
              </w:rPr>
              <w:t xml:space="preserve">-социальной экспертизы к прогнозной средней 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плате в субъектах Российской Федерации, проценты;ЗПсмп – средняя заработная плата среднего медицинского персонала учреждения медико-социальной экспертизы по субъекту Российской Федерации в отчетном пер</w:t>
            </w:r>
            <w:r>
              <w:rPr>
                <w:rFonts w:ascii="Times New Roman" w:hAnsi="Times New Roman" w:cs="Times New Roman"/>
              </w:rPr>
              <w:t>иоде, руб.;ЗПпр – прогнозная средняя заработная плата в субъекте Российской Федерации на соответствующи</w:t>
            </w:r>
            <w:r>
              <w:rPr>
                <w:rFonts w:ascii="Times New Roman" w:hAnsi="Times New Roman" w:cs="Times New Roman"/>
              </w:rPr>
              <w:lastRenderedPageBreak/>
              <w:t xml:space="preserve">й период, руб.Наблюдаемая характеристика показателя – относительная;Временная характеристика показателя – годовая;Характеристика разреза наблюдения – за </w:t>
            </w:r>
            <w:r>
              <w:rPr>
                <w:rFonts w:ascii="Times New Roman" w:hAnsi="Times New Roman" w:cs="Times New Roman"/>
              </w:rPr>
              <w:t>отчетный период;Метод сбора информации – периодическая отчетность.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Соотношение средней заработной платы среднего медицинского персонала данных учреждений к прогнозной средней заработной платой в субъектах Российской Федерации, %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1. Периодическая </w:t>
            </w:r>
            <w:r>
              <w:rPr>
                <w:rFonts w:ascii="Times New Roman" w:hAnsi="Times New Roman" w:cs="Times New Roman"/>
              </w:rPr>
              <w:t xml:space="preserve">отчетность, Рассчитывается ежегодно в соответствии с отчетными данными, предоставляемыми учреждениями медико-социальной экспертизы путем сравнения средней 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платы среднего медицинского персонала данных учреждений и прогнозной средней заработной пл</w:t>
            </w:r>
            <w:r>
              <w:rPr>
                <w:rFonts w:ascii="Times New Roman" w:hAnsi="Times New Roman" w:cs="Times New Roman"/>
              </w:rPr>
              <w:t>атой в субъектах Российской Федерации на соответствующий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Соотношение средней заработной платы среднего медицинского персонала данных учреждений к прогнозной средней заработной платой в субъектах Российской Федерации, процентов, (%)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</w:t>
            </w:r>
            <w:r>
              <w:rPr>
                <w:rFonts w:ascii="Times New Roman" w:hAnsi="Times New Roman" w:cs="Times New Roman"/>
              </w:rPr>
              <w:t>уда и социальной защиты Российской Федерации</w:t>
            </w:r>
          </w:p>
        </w:tc>
      </w:tr>
      <w:tr w:rsidR="00D511A4">
        <w:tc>
          <w:tcPr>
            <w:tcW w:w="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Рост заработной платы младшего медицинского персонала (персонала, обеспечивающего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медицинских услуг) системы медико-социальной экспертизы относительно средней заработной платы в регионе </w:t>
            </w:r>
          </w:p>
        </w:tc>
        <w:tc>
          <w:tcPr>
            <w:tcW w:w="3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 xml:space="preserve">т заработной платы младшего медицинского персонала (пероснала, обеспечивающего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предоставление медицинских услуг) относительно средней заработной платы в регионе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Годовая, За отчетный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Рассчитывается ежегодно в соответствии с отчетными данными, предост</w:t>
            </w:r>
            <w:r>
              <w:rPr>
                <w:rFonts w:ascii="Times New Roman" w:hAnsi="Times New Roman" w:cs="Times New Roman"/>
              </w:rPr>
              <w:t>авляемыми учреждениями медико-</w:t>
            </w:r>
            <w:r>
              <w:rPr>
                <w:rFonts w:ascii="Times New Roman" w:hAnsi="Times New Roman" w:cs="Times New Roman"/>
              </w:rPr>
              <w:lastRenderedPageBreak/>
              <w:t>социальной экспертизы путем сравнения средней заработной платы младшего медицинского персонала данных учреждений и прогнозной средней заработной платой в субъектах Российской Федерации на соответствующий период:Kммп =(∑ ЗПммп/</w:t>
            </w:r>
            <w:r>
              <w:rPr>
                <w:rFonts w:ascii="Times New Roman" w:hAnsi="Times New Roman" w:cs="Times New Roman"/>
              </w:rPr>
              <w:t xml:space="preserve">∑ ЗПпр)х100%,где:Kммп – Соотношение средней заработной платы младшего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медицинского персонала учреждений медико-социальной экспертизы к прогнозной средней заработной плате в субъектах Российской Федерации, проценты;ЗПммп – средняя заработная плата младшего </w:t>
            </w:r>
            <w:r>
              <w:rPr>
                <w:rFonts w:ascii="Times New Roman" w:hAnsi="Times New Roman" w:cs="Times New Roman"/>
              </w:rPr>
              <w:t xml:space="preserve">медицинского персонала учреждения медико-социальной экспертизы по субъекту Российской Федерации в отчетном </w:t>
            </w:r>
            <w:r>
              <w:rPr>
                <w:rFonts w:ascii="Times New Roman" w:hAnsi="Times New Roman" w:cs="Times New Roman"/>
              </w:rPr>
              <w:lastRenderedPageBreak/>
              <w:t>периоде, руб.;ЗПпр – прогнозная средняя заработная плата в субъекте Российской Федерации на соответствующий период, руб.Наблюдаемая характеристика по</w:t>
            </w:r>
            <w:r>
              <w:rPr>
                <w:rFonts w:ascii="Times New Roman" w:hAnsi="Times New Roman" w:cs="Times New Roman"/>
              </w:rPr>
              <w:t>казателя – относительная;Временная характеристика показателя – годовая;Характеристика разреза наблюдения – за отчетный период;Метод сбора информации – периодическая отчетность.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Соотношение средней заработной платы младшего медицинского персонала данных </w:t>
            </w:r>
            <w:r>
              <w:rPr>
                <w:rFonts w:ascii="Times New Roman" w:hAnsi="Times New Roman" w:cs="Times New Roman"/>
              </w:rPr>
              <w:t xml:space="preserve">учреждений к </w:t>
            </w:r>
            <w:r>
              <w:rPr>
                <w:rFonts w:ascii="Times New Roman" w:hAnsi="Times New Roman" w:cs="Times New Roman"/>
              </w:rPr>
              <w:lastRenderedPageBreak/>
              <w:t>прогнозной средней заработной платой в субъектах Российской Федерации, %</w:t>
            </w:r>
          </w:p>
        </w:tc>
        <w:tc>
          <w:tcPr>
            <w:tcW w:w="6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 Периодическая отчетность, Рассчитывается ежегодно в соответствии с отчетными данными, предоставляе</w:t>
            </w:r>
            <w:r>
              <w:rPr>
                <w:rFonts w:ascii="Times New Roman" w:hAnsi="Times New Roman" w:cs="Times New Roman"/>
              </w:rPr>
              <w:lastRenderedPageBreak/>
              <w:t xml:space="preserve">мыми учреждениями медико-социальной экспертизы путем сравнения </w:t>
            </w:r>
            <w:r>
              <w:rPr>
                <w:rFonts w:ascii="Times New Roman" w:hAnsi="Times New Roman" w:cs="Times New Roman"/>
              </w:rPr>
              <w:t>средней заработной платы младшего медицинского персонала данных учреждений и прогнозной средней заработной платой в субъектах Российской Федерации на соответствующий период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оотношение средней заработной платы младшего медицинского персонала данных учрежден</w:t>
            </w:r>
            <w:r>
              <w:rPr>
                <w:rFonts w:ascii="Times New Roman" w:hAnsi="Times New Roman" w:cs="Times New Roman"/>
              </w:rPr>
              <w:t xml:space="preserve">ий к </w:t>
            </w:r>
            <w:r>
              <w:rPr>
                <w:rFonts w:ascii="Times New Roman" w:hAnsi="Times New Roman" w:cs="Times New Roman"/>
              </w:rPr>
              <w:lastRenderedPageBreak/>
              <w:t>прогнозной средней заработной платой в субъектах Российской Федерации, процентов, (%)</w:t>
            </w:r>
          </w:p>
        </w:tc>
        <w:tc>
          <w:tcPr>
            <w:tcW w:w="2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</w:t>
            </w:r>
            <w:r>
              <w:rPr>
                <w:rFonts w:ascii="Times New Roman" w:hAnsi="Times New Roman" w:cs="Times New Roman"/>
              </w:rPr>
              <w:lastRenderedPageBreak/>
              <w:t>ии</w:t>
            </w:r>
          </w:p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10)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основных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иных государственных программ, оказывающих влияние на достижение целей и решение задач государственной программы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404"/>
        <w:gridCol w:w="1212"/>
        <w:gridCol w:w="1344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302"/>
      </w:tblGrid>
      <w:tr w:rsidR="00D511A4">
        <w:trPr>
          <w:tblHeader/>
        </w:trPr>
        <w:tc>
          <w:tcPr>
            <w:tcW w:w="22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иной государственной программы, Ответственный исполнитель</w:t>
            </w:r>
          </w:p>
        </w:tc>
        <w:tc>
          <w:tcPr>
            <w:tcW w:w="43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основных мероприятий иной государственн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22" w:type="pct"/>
            <w:gridSpan w:val="8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подпрограмм государственной программы, на достижение целей и решение задач которых направлена реализация основного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иной государственной программы</w:t>
            </w:r>
          </w:p>
        </w:tc>
      </w:tr>
      <w:tr w:rsidR="00D511A4">
        <w:trPr>
          <w:tblHeader/>
        </w:trPr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  <w:vMerge/>
          </w:tcPr>
          <w:p w:rsidR="00D511A4" w:rsidRDefault="00D511A4"/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5" w:type="pct"/>
            <w:vMerge/>
          </w:tcPr>
          <w:p w:rsidR="00D511A4" w:rsidRDefault="00D511A4"/>
        </w:tc>
      </w:tr>
      <w:tr w:rsidR="00D511A4">
        <w:trPr>
          <w:tblHeader/>
        </w:trPr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  <w:vMerge/>
          </w:tcPr>
          <w:p w:rsidR="00D511A4" w:rsidRDefault="00D511A4"/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в том числе: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75" w:type="pct"/>
            <w:vMerge/>
          </w:tcPr>
          <w:p w:rsidR="00D511A4" w:rsidRDefault="00D511A4"/>
        </w:tc>
      </w:tr>
      <w:tr w:rsidR="00D511A4">
        <w:trPr>
          <w:tblHeader/>
        </w:trPr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" w:type="pct"/>
            <w:vMerge w:val="restart"/>
            <w:vAlign w:val="center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13. Развитие физической культуры и спорта, Министерство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 1.3. Мероприятия по вовлечению населения в занятия физической культурой и массовым спортом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30 685,00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30 685,00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ьности инвалидов и других маломобильных групп населения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 1.4. Совершенствование спортивной инфраструктуры и материально-технической базы для занятий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культурой и массовым спортом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6 270 356,40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2 041 179,80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1 543 500,00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2 893 209,90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04.1. Обеспечение условий доступности приоритетных объектов и услуг в приоритетных сферах жизнедеятельности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инвалидов и других маломобильных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</w:tr>
      <w:tr w:rsidR="00D511A4">
        <w:tc>
          <w:tcPr>
            <w:tcW w:w="22" w:type="pct"/>
            <w:gridSpan w:val="3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6 302 656,40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2 071 864,80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1 574 185,00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2 893 209,90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D511A4"/>
        </w:tc>
      </w:tr>
    </w:tbl>
    <w:p w:rsidR="00D511A4" w:rsidRDefault="00D511A4">
      <w:pPr>
        <w:sectPr w:rsidR="00D511A4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11A4" w:rsidRDefault="00D511A4"/>
    <w:tbl>
      <w:tblPr>
        <w:tblW w:w="5000" w:type="pct"/>
        <w:tblLook w:val="04A0"/>
      </w:tblPr>
      <w:tblGrid>
        <w:gridCol w:w="14174"/>
      </w:tblGrid>
      <w:tr w:rsidR="00D511A4">
        <w:tc>
          <w:tcPr>
            <w:tcW w:w="2310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11)</w:t>
            </w:r>
          </w:p>
        </w:tc>
      </w:tr>
      <w:tr w:rsidR="00D511A4">
        <w:tc>
          <w:tcPr>
            <w:tcW w:w="2310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основных мероприятий государственной программы, оказывающих влияние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 целей и решение задач иных государственных программ</w:t>
            </w:r>
          </w:p>
        </w:tc>
      </w:tr>
    </w:tbl>
    <w:p w:rsidR="00D511A4" w:rsidRDefault="00D511A4"/>
    <w:tbl>
      <w:tblPr>
        <w:tblStyle w:val="a3"/>
        <w:tblW w:w="0" w:type="pct"/>
        <w:tblLook w:val="04A0"/>
      </w:tblPr>
      <w:tblGrid>
        <w:gridCol w:w="401"/>
        <w:gridCol w:w="1280"/>
        <w:gridCol w:w="1437"/>
        <w:gridCol w:w="1217"/>
        <w:gridCol w:w="1217"/>
        <w:gridCol w:w="1217"/>
        <w:gridCol w:w="1217"/>
        <w:gridCol w:w="1217"/>
        <w:gridCol w:w="1217"/>
        <w:gridCol w:w="1217"/>
        <w:gridCol w:w="1217"/>
        <w:gridCol w:w="1320"/>
      </w:tblGrid>
      <w:tr w:rsidR="00D511A4">
        <w:trPr>
          <w:tblHeader/>
        </w:trPr>
        <w:tc>
          <w:tcPr>
            <w:tcW w:w="22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государственной программы</w:t>
            </w:r>
          </w:p>
        </w:tc>
        <w:tc>
          <w:tcPr>
            <w:tcW w:w="43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основных мероприятий государственной программы</w:t>
            </w:r>
          </w:p>
        </w:tc>
        <w:tc>
          <w:tcPr>
            <w:tcW w:w="22" w:type="pct"/>
            <w:gridSpan w:val="8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5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D511A4">
        <w:trPr>
          <w:tblHeader/>
        </w:trPr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  <w:vMerge/>
          </w:tcPr>
          <w:p w:rsidR="00D511A4" w:rsidRDefault="00D511A4"/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5" w:type="pct"/>
            <w:vMerge/>
          </w:tcPr>
          <w:p w:rsidR="00D511A4" w:rsidRDefault="00D511A4"/>
        </w:tc>
      </w:tr>
      <w:tr w:rsidR="00D511A4">
        <w:trPr>
          <w:tblHeader/>
        </w:trPr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  <w:vMerge/>
          </w:tcPr>
          <w:p w:rsidR="00D511A4" w:rsidRDefault="00D511A4"/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федеральный бюджет,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5" w:type="pct"/>
            <w:vMerge/>
          </w:tcPr>
          <w:p w:rsidR="00D511A4" w:rsidRDefault="00D511A4"/>
        </w:tc>
      </w:tr>
      <w:tr w:rsidR="00D511A4">
        <w:trPr>
          <w:tblHeader/>
        </w:trPr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" w:type="pc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511A4">
        <w:tc>
          <w:tcPr>
            <w:tcW w:w="22" w:type="pct"/>
            <w:vMerge w:val="restart"/>
          </w:tcPr>
          <w:p w:rsidR="00D511A4" w:rsidRDefault="00A772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" w:type="pct"/>
            <w:vMerge w:val="restar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Обеспечение условий доступности приоритетных объектов и услуг в приоритетных сферах жизнедеятельности инвалидов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маломобильных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  1.7. Разработка требований доступности к учреждениям культуры с учетом особых потребностей инвалидов (освещение экспозиции, расположение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экспонатов с помощью специальных конструкций витрин и другого музейно-выставочного оборудования на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высоте)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ГП 11 ОМ  4.1. Развитие инфраструктуры и системы управления в сфере культуры и туризма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1.29. Проведение обучающих мероприятий для специалистов психолого-медико-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педагогических комиссий,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11 400,00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68 229,00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70 178,40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02 ОМ  2.5. «Реализация моделей получения качественного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о, общего и дополнительного образования детьми-инвалидами и лицами с ограниченными возможностями здоровья»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 1.30. Создание в общеобразовательных организациях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 детей-инвалидов, в том числе создание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безбарьерной среды для беспрепятственного доступа и оснащение общеобразовательных организаций специальным, в том числе учебным, реабилитацио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нным, компьютерным оборудованием и автотранспортом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1 100 000,00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4 702 500,00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4 621 885,70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ГП 02 ОМ  2.5. «Реализация моделей получения качественно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</w:tr>
      <w:tr w:rsidR="00D511A4">
        <w:tc>
          <w:tcPr>
            <w:tcW w:w="22" w:type="pct"/>
            <w:vMerge/>
          </w:tcPr>
          <w:p w:rsidR="00D511A4" w:rsidRDefault="00D511A4"/>
        </w:tc>
        <w:tc>
          <w:tcPr>
            <w:tcW w:w="28" w:type="pct"/>
            <w:vMerge/>
          </w:tcPr>
          <w:p w:rsidR="00D511A4" w:rsidRDefault="00D511A4"/>
        </w:tc>
        <w:tc>
          <w:tcPr>
            <w:tcW w:w="43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>ОМ  1.38. Поддержка учреждений спортивной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енности по адаптивной физической культуре и спорту в субъектах Российской Федерации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90 915,00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51 984,00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271 428,60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241 142,90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221 142,90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182 857,10</w:t>
            </w:r>
          </w:p>
        </w:tc>
        <w:tc>
          <w:tcPr>
            <w:tcW w:w="75" w:type="pct"/>
          </w:tcPr>
          <w:p w:rsidR="00D511A4" w:rsidRDefault="00A772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13 ОМ  1.4. Совершенствование спортивной инфраструктуры и материально-технической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базы для занятий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массовым спортом</w:t>
            </w:r>
            <w: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 13 ОМ  1.3. Мероприятия по вовлечению населения в занятия физической культурой и массовым спортом</w:t>
            </w:r>
          </w:p>
        </w:tc>
      </w:tr>
      <w:tr w:rsidR="00D511A4">
        <w:tc>
          <w:tcPr>
            <w:tcW w:w="22" w:type="pct"/>
            <w:gridSpan w:val="3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1 207 100,00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4 861 644,00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4 744 048,10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3 312 000,00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3 271 428,60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241 142,90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221 142,90</w:t>
            </w:r>
          </w:p>
        </w:tc>
        <w:tc>
          <w:tcPr>
            <w:tcW w:w="22" w:type="pct"/>
          </w:tcPr>
          <w:p w:rsidR="00D511A4" w:rsidRDefault="00A7724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182 857,10</w:t>
            </w:r>
          </w:p>
        </w:tc>
        <w:tc>
          <w:tcPr>
            <w:tcW w:w="75" w:type="pct"/>
          </w:tcPr>
          <w:p w:rsidR="00D511A4" w:rsidRDefault="00D511A4"/>
        </w:tc>
      </w:tr>
    </w:tbl>
    <w:p w:rsidR="00A77247" w:rsidRDefault="00A77247"/>
    <w:sectPr w:rsidR="00A77247" w:rsidSect="00FC30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47" w:rsidRDefault="00A77247" w:rsidP="00D511A4">
      <w:r>
        <w:separator/>
      </w:r>
    </w:p>
  </w:endnote>
  <w:endnote w:type="continuationSeparator" w:id="0">
    <w:p w:rsidR="00A77247" w:rsidRDefault="00A77247" w:rsidP="00D5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47" w:rsidRDefault="00A77247" w:rsidP="00D511A4">
      <w:r>
        <w:separator/>
      </w:r>
    </w:p>
  </w:footnote>
  <w:footnote w:type="continuationSeparator" w:id="0">
    <w:p w:rsidR="00A77247" w:rsidRDefault="00A77247" w:rsidP="00D5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772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D511A4">
        <w:pPr>
          <w:jc w:val="center"/>
        </w:pPr>
        <w:fldSimple w:instr=" PAGE \* MERGEFORMAT">
          <w:r w:rsidR="007427B5">
            <w:rPr>
              <w:noProof/>
            </w:rPr>
            <w:t>685</w:t>
          </w:r>
        </w:fldSimple>
      </w:p>
    </w:sdtContent>
  </w:sdt>
  <w:p w:rsidR="009D472B" w:rsidRDefault="00A772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772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96E"/>
    <w:multiLevelType w:val="multilevel"/>
    <w:tmpl w:val="398A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7427B5"/>
    <w:rsid w:val="00A77247"/>
    <w:rsid w:val="00A906D8"/>
    <w:rsid w:val="00AB5A74"/>
    <w:rsid w:val="00D511A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130166</Words>
  <Characters>741952</Characters>
  <Application>Microsoft Office Word</Application>
  <DocSecurity>0</DocSecurity>
  <Lines>6182</Lines>
  <Paragraphs>1740</Paragraphs>
  <ScaleCrop>false</ScaleCrop>
  <Company>Krokoz™</Company>
  <LinksUpToDate>false</LinksUpToDate>
  <CharactersWithSpaces>870378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Павел Васильевич</dc:creator>
  <cp:lastModifiedBy>kolesnikov</cp:lastModifiedBy>
  <cp:revision>3</cp:revision>
  <dcterms:created xsi:type="dcterms:W3CDTF">2015-04-07T15:25:00Z</dcterms:created>
  <dcterms:modified xsi:type="dcterms:W3CDTF">2015-04-07T15:25:00Z</dcterms:modified>
</cp:coreProperties>
</file>